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37259" w14:textId="77777777" w:rsidR="004226C7" w:rsidRPr="009A5102" w:rsidRDefault="004226C7" w:rsidP="004226C7">
      <w:pPr>
        <w:jc w:val="center"/>
        <w:rPr>
          <w:sz w:val="28"/>
          <w:szCs w:val="28"/>
        </w:rPr>
      </w:pPr>
      <w:r w:rsidRPr="009A5102">
        <w:rPr>
          <w:sz w:val="28"/>
          <w:szCs w:val="28"/>
        </w:rPr>
        <w:t>МИНИСТЕРСТВО КУЛЬТУРЫ РОССИЙСКОЙ ФЕДЕРАЦИИ</w:t>
      </w:r>
    </w:p>
    <w:p w14:paraId="14F66D5E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4CCE68FE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высшего образования</w:t>
      </w:r>
    </w:p>
    <w:p w14:paraId="259EBACE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 xml:space="preserve">«КРАСНОДАРСКИЙ ГОСУДАРСТВЕННЫЙ </w:t>
      </w:r>
      <w:r>
        <w:rPr>
          <w:sz w:val="28"/>
          <w:szCs w:val="28"/>
        </w:rPr>
        <w:t>ИНСТИТУТ</w:t>
      </w:r>
      <w:r w:rsidRPr="00870312">
        <w:rPr>
          <w:sz w:val="28"/>
          <w:szCs w:val="28"/>
        </w:rPr>
        <w:t xml:space="preserve"> КУЛЬТУРЫ»</w:t>
      </w:r>
    </w:p>
    <w:p w14:paraId="55714534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7578C9F5" w14:textId="77777777" w:rsidR="004226C7" w:rsidRDefault="004226C7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35E8B5B0" w14:textId="77777777" w:rsidR="004226C7" w:rsidRDefault="004226C7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3B8EFA2D" w14:textId="77777777" w:rsidR="004226C7" w:rsidRDefault="004226C7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2B14DB">
        <w:rPr>
          <w:b/>
          <w:sz w:val="28"/>
          <w:szCs w:val="28"/>
        </w:rPr>
        <w:t>оркестровых струнных, духовых и ударных</w:t>
      </w:r>
      <w:r>
        <w:rPr>
          <w:b/>
          <w:sz w:val="28"/>
          <w:szCs w:val="28"/>
        </w:rPr>
        <w:t xml:space="preserve"> инструментов</w:t>
      </w:r>
    </w:p>
    <w:p w14:paraId="772076FF" w14:textId="77777777" w:rsidR="004226C7" w:rsidRPr="009626E9" w:rsidRDefault="004226C7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0E4B9D0D" w14:textId="77777777" w:rsidR="009866FC" w:rsidRDefault="009866FC" w:rsidP="009866FC">
      <w:pPr>
        <w:keepNext/>
        <w:tabs>
          <w:tab w:val="left" w:pos="3822"/>
        </w:tabs>
        <w:ind w:firstLine="772"/>
        <w:jc w:val="right"/>
        <w:outlineLvl w:val="1"/>
      </w:pPr>
      <w:r>
        <w:rPr>
          <w:sz w:val="28"/>
          <w:szCs w:val="28"/>
        </w:rPr>
        <w:t>ПРИНЯТО</w:t>
      </w:r>
    </w:p>
    <w:p w14:paraId="05D4B19A" w14:textId="77777777" w:rsidR="009866FC" w:rsidRDefault="009866FC" w:rsidP="009866FC">
      <w:pPr>
        <w:tabs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14:paraId="4BAE050F" w14:textId="77777777" w:rsidR="009866FC" w:rsidRDefault="009866FC" w:rsidP="009866FC">
      <w:pPr>
        <w:tabs>
          <w:tab w:val="left" w:pos="3822"/>
        </w:tabs>
        <w:jc w:val="right"/>
      </w:pPr>
      <w:r>
        <w:rPr>
          <w:sz w:val="28"/>
          <w:szCs w:val="28"/>
        </w:rPr>
        <w:t>«5» июня 2024 г. (протокол №13),</w:t>
      </w:r>
    </w:p>
    <w:p w14:paraId="6E04FF6A" w14:textId="77777777" w:rsidR="009866FC" w:rsidRDefault="009866FC" w:rsidP="009866FC">
      <w:pPr>
        <w:tabs>
          <w:tab w:val="left" w:pos="3822"/>
        </w:tabs>
        <w:ind w:firstLine="772"/>
        <w:jc w:val="right"/>
      </w:pPr>
    </w:p>
    <w:p w14:paraId="50C78616" w14:textId="77777777" w:rsidR="009866FC" w:rsidRDefault="009866FC" w:rsidP="009866FC">
      <w:pPr>
        <w:tabs>
          <w:tab w:val="left" w:pos="3822"/>
        </w:tabs>
        <w:ind w:firstLine="772"/>
        <w:jc w:val="right"/>
      </w:pPr>
      <w:r>
        <w:rPr>
          <w:sz w:val="28"/>
          <w:szCs w:val="28"/>
        </w:rPr>
        <w:t>______________ В.А. Метлушко</w:t>
      </w:r>
    </w:p>
    <w:p w14:paraId="116FC825" w14:textId="77777777" w:rsidR="009866FC" w:rsidRDefault="009866FC" w:rsidP="009866FC">
      <w:pPr>
        <w:tabs>
          <w:tab w:val="left" w:pos="3822"/>
        </w:tabs>
        <w:jc w:val="center"/>
      </w:pPr>
    </w:p>
    <w:p w14:paraId="309484B9" w14:textId="77777777" w:rsidR="004226C7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4CB47896" w14:textId="77777777" w:rsidR="004226C7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4282E1FE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32249C66" w14:textId="77777777" w:rsidR="004226C7" w:rsidRPr="009626E9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4190C7B3" w14:textId="77777777" w:rsidR="004226C7" w:rsidRPr="009418DA" w:rsidRDefault="004226C7" w:rsidP="004226C7">
      <w:pPr>
        <w:tabs>
          <w:tab w:val="left" w:pos="3822"/>
        </w:tabs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bookmarkStart w:id="0" w:name="_Toc321263785"/>
      <w:r w:rsidRPr="009418DA">
        <w:rPr>
          <w:b/>
          <w:caps/>
          <w:sz w:val="40"/>
          <w:szCs w:val="40"/>
        </w:rPr>
        <w:t>РАБОЧАЯ ПРОГРАММА</w:t>
      </w:r>
      <w:bookmarkEnd w:id="0"/>
    </w:p>
    <w:p w14:paraId="6A4A0547" w14:textId="77777777" w:rsidR="004226C7" w:rsidRDefault="004226C7" w:rsidP="004226C7">
      <w:pPr>
        <w:tabs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 w:rsidRPr="009418DA">
        <w:rPr>
          <w:b/>
          <w:caps/>
          <w:noProof/>
          <w:sz w:val="28"/>
          <w:szCs w:val="28"/>
        </w:rPr>
        <w:t>учебной дисциплины</w:t>
      </w:r>
    </w:p>
    <w:p w14:paraId="34B95A2C" w14:textId="77777777" w:rsidR="004226C7" w:rsidRDefault="004226C7" w:rsidP="004226C7">
      <w:pPr>
        <w:tabs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</w:p>
    <w:p w14:paraId="45C51A9B" w14:textId="77777777" w:rsidR="004226C7" w:rsidRDefault="008259A6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8259A6">
        <w:rPr>
          <w:b/>
          <w:sz w:val="28"/>
          <w:szCs w:val="28"/>
        </w:rPr>
        <w:t>Б</w:t>
      </w:r>
      <w:proofErr w:type="gramStart"/>
      <w:r w:rsidRPr="008259A6">
        <w:rPr>
          <w:b/>
          <w:sz w:val="28"/>
          <w:szCs w:val="28"/>
        </w:rPr>
        <w:t>1.В.ДВ</w:t>
      </w:r>
      <w:proofErr w:type="gramEnd"/>
      <w:r w:rsidRPr="008259A6">
        <w:rPr>
          <w:b/>
          <w:sz w:val="28"/>
          <w:szCs w:val="28"/>
        </w:rPr>
        <w:t>.02.02 Изучение транскрипций</w:t>
      </w:r>
    </w:p>
    <w:p w14:paraId="359A973B" w14:textId="77777777" w:rsidR="008259A6" w:rsidRPr="009626E9" w:rsidRDefault="008259A6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06A893FE" w14:textId="77777777" w:rsidR="004226C7" w:rsidRPr="00363650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9626E9">
        <w:rPr>
          <w:sz w:val="28"/>
          <w:szCs w:val="28"/>
        </w:rPr>
        <w:t>Направление подготовки:</w:t>
      </w:r>
      <w:r>
        <w:rPr>
          <w:b/>
          <w:bCs/>
          <w:sz w:val="28"/>
          <w:szCs w:val="28"/>
        </w:rPr>
        <w:t>53.0</w:t>
      </w:r>
      <w:r w:rsidR="00CE37D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</w:t>
      </w:r>
      <w:r w:rsidR="00CE37D8">
        <w:rPr>
          <w:b/>
          <w:bCs/>
          <w:sz w:val="28"/>
          <w:szCs w:val="28"/>
        </w:rPr>
        <w:t>1</w:t>
      </w:r>
      <w:r>
        <w:rPr>
          <w:i/>
          <w:sz w:val="28"/>
          <w:szCs w:val="28"/>
        </w:rPr>
        <w:t xml:space="preserve"> - </w:t>
      </w:r>
      <w:r w:rsidRPr="009626E9">
        <w:rPr>
          <w:b/>
          <w:bCs/>
          <w:sz w:val="28"/>
          <w:szCs w:val="28"/>
        </w:rPr>
        <w:t>Музыкально-инструментальное искусство</w:t>
      </w:r>
    </w:p>
    <w:p w14:paraId="0C423DC9" w14:textId="77777777" w:rsidR="004226C7" w:rsidRPr="00363650" w:rsidRDefault="004226C7" w:rsidP="004226C7">
      <w:pPr>
        <w:spacing w:line="276" w:lineRule="auto"/>
        <w:rPr>
          <w:sz w:val="28"/>
          <w:szCs w:val="28"/>
        </w:rPr>
      </w:pPr>
      <w:r w:rsidRPr="00816CC2">
        <w:rPr>
          <w:sz w:val="28"/>
          <w:szCs w:val="28"/>
        </w:rPr>
        <w:t>Профиль подготовки</w:t>
      </w:r>
      <w:r w:rsidR="002B14DB">
        <w:rPr>
          <w:sz w:val="28"/>
          <w:szCs w:val="28"/>
        </w:rPr>
        <w:t>–</w:t>
      </w:r>
      <w:r w:rsidR="002B14DB">
        <w:rPr>
          <w:b/>
          <w:sz w:val="28"/>
          <w:szCs w:val="28"/>
        </w:rPr>
        <w:t xml:space="preserve">Оркестровые </w:t>
      </w:r>
      <w:r w:rsidR="00002D41">
        <w:rPr>
          <w:b/>
          <w:sz w:val="28"/>
          <w:szCs w:val="28"/>
        </w:rPr>
        <w:t>духовые и ударные</w:t>
      </w:r>
      <w:r w:rsidR="00A22912">
        <w:rPr>
          <w:b/>
          <w:sz w:val="28"/>
          <w:szCs w:val="28"/>
        </w:rPr>
        <w:t xml:space="preserve"> </w:t>
      </w:r>
      <w:r w:rsidRPr="00816CC2">
        <w:rPr>
          <w:b/>
          <w:sz w:val="28"/>
          <w:szCs w:val="28"/>
        </w:rPr>
        <w:t>инструменты</w:t>
      </w:r>
    </w:p>
    <w:p w14:paraId="6448F892" w14:textId="77777777" w:rsidR="004226C7" w:rsidRPr="00363650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9626E9">
        <w:rPr>
          <w:sz w:val="28"/>
          <w:szCs w:val="28"/>
        </w:rPr>
        <w:t>Квалификация (степень) выпускника</w:t>
      </w:r>
      <w:r>
        <w:rPr>
          <w:sz w:val="28"/>
          <w:szCs w:val="28"/>
        </w:rPr>
        <w:t xml:space="preserve"> - </w:t>
      </w:r>
      <w:r w:rsidR="00CE37D8">
        <w:rPr>
          <w:b/>
          <w:sz w:val="28"/>
          <w:szCs w:val="28"/>
        </w:rPr>
        <w:t>Магистр</w:t>
      </w:r>
    </w:p>
    <w:p w14:paraId="5E74EDDA" w14:textId="77777777" w:rsidR="004226C7" w:rsidRPr="009626E9" w:rsidRDefault="004226C7" w:rsidP="004226C7">
      <w:pPr>
        <w:spacing w:line="276" w:lineRule="auto"/>
        <w:ind w:firstLine="426"/>
        <w:rPr>
          <w:sz w:val="28"/>
          <w:szCs w:val="28"/>
        </w:rPr>
      </w:pPr>
    </w:p>
    <w:p w14:paraId="46D5A4DA" w14:textId="77777777" w:rsidR="004226C7" w:rsidRPr="009626E9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9626E9">
        <w:rPr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</w:t>
      </w:r>
      <w:r w:rsidRPr="009626E9">
        <w:rPr>
          <w:b/>
          <w:bCs/>
          <w:sz w:val="28"/>
          <w:szCs w:val="28"/>
        </w:rPr>
        <w:t>очная</w:t>
      </w:r>
    </w:p>
    <w:p w14:paraId="0D22252D" w14:textId="77777777" w:rsidR="004226C7" w:rsidRPr="009626E9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71F8EAFD" w14:textId="77777777" w:rsidR="004226C7" w:rsidRPr="009626E9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755BDC3A" w14:textId="77777777" w:rsidR="004226C7" w:rsidRPr="009626E9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601C81B3" w14:textId="77777777" w:rsidR="002B14DB" w:rsidRPr="009626E9" w:rsidRDefault="002B14DB" w:rsidP="00CE37D8">
      <w:pPr>
        <w:spacing w:line="276" w:lineRule="auto"/>
        <w:ind w:firstLine="0"/>
        <w:rPr>
          <w:sz w:val="28"/>
          <w:szCs w:val="28"/>
        </w:rPr>
      </w:pPr>
    </w:p>
    <w:p w14:paraId="40A887C5" w14:textId="77777777" w:rsidR="00CE37D8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Краснодар</w:t>
      </w:r>
    </w:p>
    <w:p w14:paraId="1C6D5EF2" w14:textId="2561268C" w:rsidR="004226C7" w:rsidRPr="00870312" w:rsidRDefault="0089554A" w:rsidP="004226C7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83538">
        <w:rPr>
          <w:sz w:val="28"/>
          <w:szCs w:val="28"/>
        </w:rPr>
        <w:t>2</w:t>
      </w:r>
      <w:r w:rsidR="009866FC">
        <w:rPr>
          <w:sz w:val="28"/>
          <w:szCs w:val="28"/>
        </w:rPr>
        <w:t>4</w:t>
      </w:r>
    </w:p>
    <w:p w14:paraId="2AE01D3E" w14:textId="3CA7978A" w:rsidR="009866FC" w:rsidRDefault="009866FC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46D5736" w14:textId="77777777" w:rsidR="004226C7" w:rsidRPr="009626E9" w:rsidRDefault="004226C7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72CE9741" w14:textId="77777777" w:rsidR="004226C7" w:rsidRPr="00F652DE" w:rsidRDefault="004226C7" w:rsidP="00F652D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D35043">
        <w:rPr>
          <w:sz w:val="28"/>
          <w:szCs w:val="28"/>
        </w:rPr>
        <w:t xml:space="preserve">предназначена для преподавания дисциплины </w:t>
      </w:r>
      <w:r w:rsidR="00F652DE" w:rsidRPr="00556FE5">
        <w:rPr>
          <w:b/>
          <w:sz w:val="28"/>
          <w:szCs w:val="28"/>
        </w:rPr>
        <w:t>«</w:t>
      </w:r>
      <w:r w:rsidR="00A22912" w:rsidRPr="008259A6">
        <w:rPr>
          <w:b/>
          <w:sz w:val="28"/>
          <w:szCs w:val="28"/>
        </w:rPr>
        <w:t>Изучение транскрипций</w:t>
      </w:r>
      <w:r w:rsidRPr="009626E9">
        <w:rPr>
          <w:b/>
          <w:sz w:val="28"/>
          <w:szCs w:val="28"/>
        </w:rPr>
        <w:t>»</w:t>
      </w:r>
      <w:r w:rsidR="00A22912">
        <w:rPr>
          <w:b/>
          <w:sz w:val="28"/>
          <w:szCs w:val="28"/>
        </w:rPr>
        <w:t xml:space="preserve"> </w:t>
      </w:r>
      <w:r w:rsidR="00451C27">
        <w:rPr>
          <w:sz w:val="28"/>
          <w:szCs w:val="28"/>
        </w:rPr>
        <w:t>вариативн</w:t>
      </w:r>
      <w:r w:rsidRPr="008D093F">
        <w:rPr>
          <w:sz w:val="28"/>
          <w:szCs w:val="28"/>
        </w:rPr>
        <w:t>ой</w:t>
      </w:r>
      <w:r w:rsidRPr="00D35043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ц</w:t>
      </w:r>
      <w:r w:rsidRPr="00D35043">
        <w:rPr>
          <w:sz w:val="28"/>
          <w:szCs w:val="28"/>
        </w:rPr>
        <w:t>икла</w:t>
      </w:r>
      <w:r w:rsidR="00CE37D8" w:rsidRPr="00CE37D8">
        <w:rPr>
          <w:sz w:val="28"/>
          <w:szCs w:val="28"/>
        </w:rPr>
        <w:t>, формируем</w:t>
      </w:r>
      <w:r w:rsidR="00CE37D8">
        <w:rPr>
          <w:sz w:val="28"/>
          <w:szCs w:val="28"/>
        </w:rPr>
        <w:t>ой</w:t>
      </w:r>
      <w:r w:rsidR="00CE37D8" w:rsidRPr="00CE37D8">
        <w:rPr>
          <w:sz w:val="28"/>
          <w:szCs w:val="28"/>
        </w:rPr>
        <w:t xml:space="preserve"> участниками образовательных отношений </w:t>
      </w:r>
      <w:r w:rsidRPr="00D35043">
        <w:rPr>
          <w:sz w:val="28"/>
          <w:szCs w:val="28"/>
        </w:rPr>
        <w:t>обучающимся</w:t>
      </w:r>
      <w:r w:rsidR="00383538">
        <w:rPr>
          <w:sz w:val="28"/>
          <w:szCs w:val="28"/>
        </w:rPr>
        <w:t xml:space="preserve"> </w:t>
      </w:r>
      <w:r>
        <w:rPr>
          <w:sz w:val="28"/>
          <w:szCs w:val="28"/>
        </w:rPr>
        <w:t>на очной</w:t>
      </w:r>
      <w:r w:rsidRPr="00D35043">
        <w:rPr>
          <w:sz w:val="28"/>
          <w:szCs w:val="28"/>
        </w:rPr>
        <w:t xml:space="preserve"> форм</w:t>
      </w:r>
      <w:r>
        <w:rPr>
          <w:sz w:val="28"/>
          <w:szCs w:val="28"/>
        </w:rPr>
        <w:t>ах</w:t>
      </w:r>
      <w:r w:rsidRPr="00D35043">
        <w:rPr>
          <w:sz w:val="28"/>
          <w:szCs w:val="28"/>
        </w:rPr>
        <w:t xml:space="preserve"> обучения по направлению подготовки (специальности) </w:t>
      </w:r>
      <w:r w:rsidR="00CE37D8" w:rsidRPr="00CE37D8">
        <w:rPr>
          <w:b/>
          <w:bCs/>
          <w:sz w:val="28"/>
          <w:szCs w:val="28"/>
        </w:rPr>
        <w:t>53.04.01 – Музыкально-инструментальное искусство</w:t>
      </w:r>
      <w:r w:rsidR="006C3F99">
        <w:rPr>
          <w:sz w:val="28"/>
          <w:szCs w:val="28"/>
        </w:rPr>
        <w:t xml:space="preserve"> в </w:t>
      </w:r>
      <w:r w:rsidR="00A82552">
        <w:rPr>
          <w:sz w:val="28"/>
          <w:szCs w:val="28"/>
        </w:rPr>
        <w:t>1</w:t>
      </w:r>
      <w:r w:rsidR="00CE37D8">
        <w:rPr>
          <w:sz w:val="28"/>
          <w:szCs w:val="28"/>
        </w:rPr>
        <w:t xml:space="preserve"> семестре</w:t>
      </w:r>
      <w:r>
        <w:rPr>
          <w:sz w:val="28"/>
          <w:szCs w:val="28"/>
        </w:rPr>
        <w:t>.</w:t>
      </w:r>
    </w:p>
    <w:p w14:paraId="7A8DA09B" w14:textId="77777777" w:rsidR="004226C7" w:rsidRDefault="004226C7" w:rsidP="004226C7">
      <w:pPr>
        <w:ind w:firstLine="708"/>
        <w:rPr>
          <w:sz w:val="28"/>
          <w:szCs w:val="28"/>
        </w:rPr>
      </w:pPr>
    </w:p>
    <w:p w14:paraId="26574E39" w14:textId="77777777" w:rsidR="00456AFF" w:rsidRPr="00DB130D" w:rsidRDefault="004226C7" w:rsidP="00456AFF">
      <w:pPr>
        <w:rPr>
          <w:sz w:val="28"/>
          <w:szCs w:val="28"/>
        </w:rPr>
      </w:pPr>
      <w:r w:rsidRPr="003331D3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учебной </w:t>
      </w:r>
      <w:r w:rsidRPr="003331D3">
        <w:rPr>
          <w:sz w:val="28"/>
          <w:szCs w:val="28"/>
        </w:rPr>
        <w:t>дисциплины разработана в соо</w:t>
      </w:r>
      <w:r w:rsidR="002B14DB">
        <w:rPr>
          <w:sz w:val="28"/>
          <w:szCs w:val="28"/>
        </w:rPr>
        <w:t>тветствии с требованиями ФГОС В</w:t>
      </w:r>
      <w:r>
        <w:rPr>
          <w:sz w:val="28"/>
          <w:szCs w:val="28"/>
        </w:rPr>
        <w:t>О</w:t>
      </w:r>
      <w:r w:rsidR="00A22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направлению подготовки </w:t>
      </w:r>
      <w:r w:rsidR="00CE37D8" w:rsidRPr="00CE37D8">
        <w:rPr>
          <w:b/>
          <w:bCs/>
          <w:sz w:val="28"/>
          <w:szCs w:val="28"/>
        </w:rPr>
        <w:t>53.04.01 – Музыкально-инструментальное искусство</w:t>
      </w:r>
      <w:r>
        <w:rPr>
          <w:sz w:val="28"/>
          <w:szCs w:val="28"/>
        </w:rPr>
        <w:t xml:space="preserve">, утвержденным приказом Министерства образования и науки Российской Федерации </w:t>
      </w:r>
      <w:r w:rsidR="00456AFF" w:rsidRPr="00DB130D">
        <w:rPr>
          <w:sz w:val="28"/>
          <w:szCs w:val="28"/>
        </w:rPr>
        <w:t xml:space="preserve">от </w:t>
      </w:r>
      <w:r w:rsidR="00456AFF">
        <w:rPr>
          <w:sz w:val="28"/>
          <w:szCs w:val="28"/>
        </w:rPr>
        <w:t>23</w:t>
      </w:r>
      <w:r w:rsidR="00456AFF" w:rsidRPr="00DB130D">
        <w:rPr>
          <w:sz w:val="28"/>
          <w:szCs w:val="28"/>
        </w:rPr>
        <w:t xml:space="preserve">.08.2016 г. № </w:t>
      </w:r>
      <w:r w:rsidR="00456AFF">
        <w:rPr>
          <w:sz w:val="28"/>
          <w:szCs w:val="28"/>
        </w:rPr>
        <w:t>815</w:t>
      </w:r>
      <w:r w:rsidR="00456AFF" w:rsidRPr="00DB130D">
        <w:rPr>
          <w:sz w:val="28"/>
          <w:szCs w:val="28"/>
        </w:rPr>
        <w:t>, и основной профессиональной образовательной программой.</w:t>
      </w:r>
    </w:p>
    <w:p w14:paraId="7E60BA8B" w14:textId="77777777" w:rsidR="00383538" w:rsidRDefault="00383538" w:rsidP="00456AFF">
      <w:pPr>
        <w:ind w:firstLine="708"/>
        <w:rPr>
          <w:b/>
          <w:sz w:val="28"/>
          <w:szCs w:val="28"/>
        </w:rPr>
      </w:pPr>
    </w:p>
    <w:p w14:paraId="5FE15E88" w14:textId="77777777" w:rsidR="002B14DB" w:rsidRDefault="002B14DB" w:rsidP="00456AF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2B14DB" w:rsidRPr="003547E9" w14:paraId="57040064" w14:textId="77777777" w:rsidTr="00B12C1A">
        <w:tc>
          <w:tcPr>
            <w:tcW w:w="5672" w:type="dxa"/>
            <w:hideMark/>
          </w:tcPr>
          <w:p w14:paraId="63F460F2" w14:textId="77777777" w:rsidR="002B14DB" w:rsidRDefault="002B14DB" w:rsidP="00B12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деятель искусств России,</w:t>
            </w:r>
          </w:p>
          <w:p w14:paraId="31380014" w14:textId="77777777" w:rsidR="002B14DB" w:rsidRDefault="002B14DB" w:rsidP="00B12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профессор, ректор института им. </w:t>
            </w:r>
          </w:p>
          <w:p w14:paraId="4C67C2C7" w14:textId="77777777" w:rsidR="002B14DB" w:rsidRDefault="002B14DB" w:rsidP="00B12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Ипполитова-Иванова </w:t>
            </w:r>
          </w:p>
          <w:p w14:paraId="43A81905" w14:textId="77777777" w:rsidR="002B14DB" w:rsidRDefault="002B14DB" w:rsidP="00383538">
            <w:pPr>
              <w:ind w:firstLine="0"/>
              <w:rPr>
                <w:sz w:val="28"/>
                <w:szCs w:val="28"/>
              </w:rPr>
            </w:pPr>
          </w:p>
          <w:p w14:paraId="22D4AEA8" w14:textId="77777777" w:rsidR="002B14DB" w:rsidRDefault="002B14DB" w:rsidP="00B12C1A">
            <w:pPr>
              <w:rPr>
                <w:sz w:val="28"/>
                <w:szCs w:val="28"/>
              </w:rPr>
            </w:pPr>
          </w:p>
          <w:p w14:paraId="543D34B4" w14:textId="77777777" w:rsidR="00CE37D8" w:rsidRDefault="00CE37D8" w:rsidP="00B12C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 оркестровых</w:t>
            </w:r>
          </w:p>
          <w:p w14:paraId="4B1BB6C8" w14:textId="77777777" w:rsidR="00CE37D8" w:rsidRDefault="00CE37D8" w:rsidP="00B12C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струнных,</w:t>
            </w:r>
            <w:r w:rsidR="0038353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духовых и ударных</w:t>
            </w:r>
          </w:p>
          <w:p w14:paraId="013FE4E3" w14:textId="77777777" w:rsidR="002B14DB" w:rsidRPr="003547E9" w:rsidRDefault="00CE37D8" w:rsidP="00B12C1A">
            <w:pPr>
              <w:rPr>
                <w:i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инструментов</w:t>
            </w:r>
          </w:p>
        </w:tc>
        <w:tc>
          <w:tcPr>
            <w:tcW w:w="3899" w:type="dxa"/>
          </w:tcPr>
          <w:p w14:paraId="0B3C7DDC" w14:textId="77777777" w:rsidR="002B14DB" w:rsidRPr="003547E9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AB5068A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7DC8A226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В. Ворона</w:t>
            </w:r>
          </w:p>
          <w:p w14:paraId="15019557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78CADA55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1926E3C5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03FCBDD5" w14:textId="77777777" w:rsidR="00CE37D8" w:rsidRDefault="00CE37D8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120B4FE0" w14:textId="77777777" w:rsidR="002B14DB" w:rsidRPr="00CE37D8" w:rsidRDefault="00CE37D8" w:rsidP="00CE37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В.А. Метлушко</w:t>
            </w:r>
          </w:p>
        </w:tc>
      </w:tr>
    </w:tbl>
    <w:p w14:paraId="4F8FE920" w14:textId="77777777" w:rsidR="002B14DB" w:rsidRDefault="002B14DB" w:rsidP="002B14DB">
      <w:pPr>
        <w:rPr>
          <w:sz w:val="28"/>
          <w:szCs w:val="28"/>
        </w:rPr>
      </w:pPr>
    </w:p>
    <w:p w14:paraId="5EEF4092" w14:textId="77777777" w:rsidR="002B14DB" w:rsidRDefault="002B14DB" w:rsidP="002B14DB">
      <w:pPr>
        <w:rPr>
          <w:sz w:val="28"/>
          <w:szCs w:val="28"/>
        </w:rPr>
      </w:pPr>
    </w:p>
    <w:p w14:paraId="1B8D19FA" w14:textId="77777777" w:rsidR="002B14DB" w:rsidRDefault="002B14DB" w:rsidP="002B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14:paraId="0F2A45BE" w14:textId="77777777" w:rsidR="00CE37D8" w:rsidRDefault="00203762" w:rsidP="00003BB0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003BB0">
        <w:rPr>
          <w:sz w:val="28"/>
          <w:szCs w:val="28"/>
        </w:rPr>
        <w:t xml:space="preserve"> </w:t>
      </w:r>
      <w:r w:rsidR="00CE37D8">
        <w:rPr>
          <w:sz w:val="28"/>
          <w:szCs w:val="28"/>
        </w:rPr>
        <w:t>кафедры оркестровых</w:t>
      </w:r>
    </w:p>
    <w:p w14:paraId="63C24D28" w14:textId="77777777" w:rsidR="00CE37D8" w:rsidRDefault="00003BB0" w:rsidP="00CE37D8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</w:t>
      </w:r>
      <w:r w:rsidR="00CE37D8">
        <w:rPr>
          <w:sz w:val="28"/>
          <w:szCs w:val="28"/>
        </w:rPr>
        <w:t xml:space="preserve">трунных, духовых и </w:t>
      </w:r>
    </w:p>
    <w:p w14:paraId="3016EE25" w14:textId="77777777" w:rsidR="002B14DB" w:rsidRDefault="00CE37D8" w:rsidP="00CE37D8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ударных инструментов</w:t>
      </w:r>
      <w:r w:rsidR="00383538">
        <w:rPr>
          <w:sz w:val="28"/>
          <w:szCs w:val="28"/>
        </w:rPr>
        <w:t xml:space="preserve">                                                           </w:t>
      </w:r>
      <w:r w:rsidR="00203762">
        <w:rPr>
          <w:sz w:val="28"/>
          <w:szCs w:val="28"/>
        </w:rPr>
        <w:t>К.Н. Кочерга</w:t>
      </w:r>
    </w:p>
    <w:p w14:paraId="7ABAC985" w14:textId="77777777" w:rsidR="002B14DB" w:rsidRDefault="002B14DB" w:rsidP="002B14DB">
      <w:pPr>
        <w:rPr>
          <w:sz w:val="28"/>
          <w:szCs w:val="28"/>
          <w:vertAlign w:val="superscript"/>
        </w:rPr>
      </w:pPr>
    </w:p>
    <w:p w14:paraId="58137243" w14:textId="77777777" w:rsidR="009866FC" w:rsidRDefault="009866FC" w:rsidP="009866FC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7D136075" w14:textId="77777777" w:rsidR="009866FC" w:rsidRDefault="009866FC" w:rsidP="009866FC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учебно-методического совета КГИК «18» июня 2024 г., протокол № 10.</w:t>
      </w:r>
    </w:p>
    <w:p w14:paraId="73389FED" w14:textId="77777777" w:rsidR="00203762" w:rsidRDefault="00203762" w:rsidP="002B14DB">
      <w:pPr>
        <w:rPr>
          <w:sz w:val="28"/>
          <w:szCs w:val="28"/>
        </w:rPr>
      </w:pPr>
    </w:p>
    <w:p w14:paraId="5E5C353E" w14:textId="77777777" w:rsidR="00203762" w:rsidRDefault="00203762" w:rsidP="002B14DB">
      <w:pPr>
        <w:rPr>
          <w:sz w:val="28"/>
          <w:szCs w:val="28"/>
        </w:rPr>
      </w:pPr>
    </w:p>
    <w:p w14:paraId="127365F7" w14:textId="77777777" w:rsidR="004226C7" w:rsidRPr="003331D3" w:rsidRDefault="004226C7" w:rsidP="004226C7">
      <w:pPr>
        <w:ind w:firstLine="708"/>
        <w:rPr>
          <w:sz w:val="28"/>
          <w:szCs w:val="28"/>
          <w:vertAlign w:val="superscript"/>
        </w:rPr>
      </w:pPr>
    </w:p>
    <w:p w14:paraId="701B716B" w14:textId="77777777" w:rsidR="004226C7" w:rsidRPr="003331D3" w:rsidRDefault="004226C7" w:rsidP="004226C7">
      <w:pPr>
        <w:rPr>
          <w:sz w:val="28"/>
          <w:szCs w:val="28"/>
        </w:rPr>
      </w:pPr>
    </w:p>
    <w:p w14:paraId="67DB1B04" w14:textId="77777777" w:rsidR="004226C7" w:rsidRDefault="004226C7" w:rsidP="004226C7">
      <w:pPr>
        <w:ind w:firstLine="708"/>
        <w:rPr>
          <w:sz w:val="28"/>
          <w:szCs w:val="28"/>
        </w:rPr>
      </w:pPr>
    </w:p>
    <w:p w14:paraId="5BA8601D" w14:textId="77777777" w:rsidR="00513994" w:rsidRDefault="00513994" w:rsidP="000A4032">
      <w:pPr>
        <w:tabs>
          <w:tab w:val="left" w:pos="362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CB6CFC4" w14:textId="77777777" w:rsidR="004226C7" w:rsidRDefault="004226C7" w:rsidP="004226C7">
      <w:pPr>
        <w:pStyle w:val="a8"/>
        <w:suppressLineNumbers/>
        <w:ind w:firstLine="720"/>
        <w:rPr>
          <w:b/>
        </w:rPr>
      </w:pPr>
    </w:p>
    <w:p w14:paraId="6C4D6FC9" w14:textId="77777777" w:rsidR="004226C7" w:rsidRDefault="004226C7" w:rsidP="00F652DE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4783D">
        <w:rPr>
          <w:b/>
          <w:sz w:val="28"/>
          <w:szCs w:val="28"/>
        </w:rPr>
        <w:lastRenderedPageBreak/>
        <w:t>Содержание</w:t>
      </w:r>
    </w:p>
    <w:p w14:paraId="71C66D33" w14:textId="77777777" w:rsidR="004226C7" w:rsidRDefault="004226C7" w:rsidP="004226C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4226C7" w:rsidRPr="00883F37" w14:paraId="0C4EE101" w14:textId="77777777" w:rsidTr="002E77E0">
        <w:tc>
          <w:tcPr>
            <w:tcW w:w="8897" w:type="dxa"/>
          </w:tcPr>
          <w:p w14:paraId="64582F0B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26119A08" w14:textId="77777777" w:rsidR="004226C7" w:rsidRPr="00883F37" w:rsidRDefault="004226C7" w:rsidP="002E77E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226C7" w:rsidRPr="00883F37" w14:paraId="18D20CD6" w14:textId="77777777" w:rsidTr="002E77E0">
        <w:tc>
          <w:tcPr>
            <w:tcW w:w="8897" w:type="dxa"/>
          </w:tcPr>
          <w:p w14:paraId="491A8A67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2. Мес</w:t>
            </w:r>
            <w:r w:rsidR="002B14DB">
              <w:rPr>
                <w:sz w:val="28"/>
                <w:szCs w:val="28"/>
              </w:rPr>
              <w:t>то дисциплины в структуре ООП В</w:t>
            </w:r>
            <w:r w:rsidRPr="00883F37">
              <w:rPr>
                <w:sz w:val="28"/>
                <w:szCs w:val="28"/>
              </w:rPr>
              <w:t>О</w:t>
            </w:r>
          </w:p>
        </w:tc>
        <w:tc>
          <w:tcPr>
            <w:tcW w:w="674" w:type="dxa"/>
          </w:tcPr>
          <w:p w14:paraId="1A3C5D3F" w14:textId="77777777" w:rsidR="004226C7" w:rsidRPr="00883F37" w:rsidRDefault="004226C7" w:rsidP="002E77E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226C7" w:rsidRPr="00883F37" w14:paraId="3C921B94" w14:textId="77777777" w:rsidTr="002E77E0">
        <w:tc>
          <w:tcPr>
            <w:tcW w:w="8897" w:type="dxa"/>
          </w:tcPr>
          <w:p w14:paraId="4D432424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14:paraId="23CE4DF9" w14:textId="77777777" w:rsidR="004226C7" w:rsidRPr="00883F37" w:rsidRDefault="004226C7" w:rsidP="002E77E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226C7" w:rsidRPr="00883F37" w14:paraId="048B0734" w14:textId="77777777" w:rsidTr="002E77E0">
        <w:tc>
          <w:tcPr>
            <w:tcW w:w="8897" w:type="dxa"/>
          </w:tcPr>
          <w:p w14:paraId="4C38D99A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14:paraId="3C00C4CF" w14:textId="77777777" w:rsidR="004226C7" w:rsidRPr="00883F37" w:rsidRDefault="004226C7" w:rsidP="002E77E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226C7" w:rsidRPr="00002F37" w14:paraId="33E8EAC2" w14:textId="77777777" w:rsidTr="002E77E0">
        <w:tc>
          <w:tcPr>
            <w:tcW w:w="8897" w:type="dxa"/>
          </w:tcPr>
          <w:p w14:paraId="64A00CBC" w14:textId="77777777" w:rsidR="004226C7" w:rsidRPr="00883F37" w:rsidRDefault="004226C7" w:rsidP="002E77E0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4.1. Структура дисциплины:</w:t>
            </w:r>
          </w:p>
        </w:tc>
        <w:tc>
          <w:tcPr>
            <w:tcW w:w="674" w:type="dxa"/>
          </w:tcPr>
          <w:p w14:paraId="6B158700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5ED03F99" w14:textId="77777777" w:rsidTr="002E77E0">
        <w:tc>
          <w:tcPr>
            <w:tcW w:w="8897" w:type="dxa"/>
          </w:tcPr>
          <w:p w14:paraId="0982F3B7" w14:textId="77777777" w:rsidR="004226C7" w:rsidRPr="00883F37" w:rsidRDefault="004226C7" w:rsidP="002E77E0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14:paraId="7FCC61C8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29AD4D26" w14:textId="77777777" w:rsidTr="002E77E0">
        <w:tc>
          <w:tcPr>
            <w:tcW w:w="8897" w:type="dxa"/>
          </w:tcPr>
          <w:p w14:paraId="7624B9DA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5. Образовательные технологии</w:t>
            </w:r>
          </w:p>
        </w:tc>
        <w:tc>
          <w:tcPr>
            <w:tcW w:w="674" w:type="dxa"/>
          </w:tcPr>
          <w:p w14:paraId="79FAE843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27544D94" w14:textId="77777777" w:rsidTr="002E77E0">
        <w:tc>
          <w:tcPr>
            <w:tcW w:w="8897" w:type="dxa"/>
          </w:tcPr>
          <w:p w14:paraId="7875798D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14:paraId="4DC512C1" w14:textId="77777777" w:rsidR="004226C7" w:rsidRPr="00883F37" w:rsidRDefault="004226C7" w:rsidP="002E77E0">
            <w:pPr>
              <w:spacing w:after="120"/>
              <w:ind w:firstLine="567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6.1. Контроль освоения дисциплины</w:t>
            </w:r>
          </w:p>
          <w:p w14:paraId="1C6D4BC2" w14:textId="77777777" w:rsidR="004226C7" w:rsidRPr="00883F37" w:rsidRDefault="004226C7" w:rsidP="002E77E0">
            <w:pPr>
              <w:spacing w:after="120"/>
              <w:ind w:left="567"/>
              <w:rPr>
                <w:b/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6.2. Оценочные средства</w:t>
            </w:r>
          </w:p>
        </w:tc>
        <w:tc>
          <w:tcPr>
            <w:tcW w:w="674" w:type="dxa"/>
          </w:tcPr>
          <w:p w14:paraId="28001C8E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6ABF8722" w14:textId="77777777" w:rsidTr="002E77E0">
        <w:tc>
          <w:tcPr>
            <w:tcW w:w="8897" w:type="dxa"/>
          </w:tcPr>
          <w:p w14:paraId="6830E002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 Учебно-методическое и информационно</w:t>
            </w:r>
            <w:r w:rsidR="003253FE">
              <w:rPr>
                <w:sz w:val="28"/>
                <w:szCs w:val="28"/>
              </w:rPr>
              <w:t>е</w:t>
            </w:r>
            <w:r w:rsidRPr="00883F37">
              <w:rPr>
                <w:sz w:val="28"/>
                <w:szCs w:val="28"/>
              </w:rPr>
              <w:t xml:space="preserve"> обеспечение дисциплины (модуля)</w:t>
            </w:r>
          </w:p>
        </w:tc>
        <w:tc>
          <w:tcPr>
            <w:tcW w:w="674" w:type="dxa"/>
          </w:tcPr>
          <w:p w14:paraId="360EA43D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0DC1A834" w14:textId="77777777" w:rsidTr="002E77E0">
        <w:tc>
          <w:tcPr>
            <w:tcW w:w="8897" w:type="dxa"/>
          </w:tcPr>
          <w:p w14:paraId="50B00E6C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7.1. Основная литература</w:t>
            </w:r>
          </w:p>
        </w:tc>
        <w:tc>
          <w:tcPr>
            <w:tcW w:w="674" w:type="dxa"/>
          </w:tcPr>
          <w:p w14:paraId="0D2634BB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626773D9" w14:textId="77777777" w:rsidTr="002E77E0">
        <w:tc>
          <w:tcPr>
            <w:tcW w:w="8897" w:type="dxa"/>
          </w:tcPr>
          <w:p w14:paraId="595E8431" w14:textId="77777777" w:rsidR="004226C7" w:rsidRPr="00883F37" w:rsidRDefault="004226C7" w:rsidP="002E77E0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7.2. Дополнительная литература</w:t>
            </w:r>
          </w:p>
        </w:tc>
        <w:tc>
          <w:tcPr>
            <w:tcW w:w="674" w:type="dxa"/>
          </w:tcPr>
          <w:p w14:paraId="1A023993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02D9CDBF" w14:textId="77777777" w:rsidTr="002E77E0">
        <w:tc>
          <w:tcPr>
            <w:tcW w:w="8897" w:type="dxa"/>
          </w:tcPr>
          <w:p w14:paraId="35D4358F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bCs/>
                <w:iCs/>
                <w:sz w:val="28"/>
              </w:rPr>
              <w:t>7.3. Периодические издания</w:t>
            </w:r>
          </w:p>
        </w:tc>
        <w:tc>
          <w:tcPr>
            <w:tcW w:w="674" w:type="dxa"/>
          </w:tcPr>
          <w:p w14:paraId="29176DBE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3A04A468" w14:textId="77777777" w:rsidTr="002E77E0">
        <w:tc>
          <w:tcPr>
            <w:tcW w:w="8897" w:type="dxa"/>
          </w:tcPr>
          <w:p w14:paraId="78B6C2F1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7.4. Интернет-ресурсы</w:t>
            </w:r>
          </w:p>
        </w:tc>
        <w:tc>
          <w:tcPr>
            <w:tcW w:w="674" w:type="dxa"/>
          </w:tcPr>
          <w:p w14:paraId="16619E5A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567E10FC" w14:textId="77777777" w:rsidTr="002E77E0">
        <w:tc>
          <w:tcPr>
            <w:tcW w:w="8897" w:type="dxa"/>
          </w:tcPr>
          <w:p w14:paraId="5F240F15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7.5</w:t>
            </w:r>
            <w:r w:rsidRPr="00883F37">
              <w:rPr>
                <w:bCs/>
                <w:iCs/>
                <w:sz w:val="28"/>
              </w:rPr>
              <w:t>. Методические указания и материалы по видам занятий</w:t>
            </w:r>
          </w:p>
        </w:tc>
        <w:tc>
          <w:tcPr>
            <w:tcW w:w="674" w:type="dxa"/>
          </w:tcPr>
          <w:p w14:paraId="056388A7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7E8C0FE3" w14:textId="77777777" w:rsidTr="002E77E0">
        <w:tc>
          <w:tcPr>
            <w:tcW w:w="8897" w:type="dxa"/>
          </w:tcPr>
          <w:p w14:paraId="3D5E74BB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7.6</w:t>
            </w:r>
            <w:r w:rsidRPr="00883F37">
              <w:rPr>
                <w:bCs/>
                <w:iCs/>
                <w:sz w:val="28"/>
              </w:rPr>
              <w:t>. Программное обеспечение</w:t>
            </w:r>
          </w:p>
        </w:tc>
        <w:tc>
          <w:tcPr>
            <w:tcW w:w="674" w:type="dxa"/>
          </w:tcPr>
          <w:p w14:paraId="6BB0F3F6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27D4D440" w14:textId="77777777" w:rsidTr="002E77E0">
        <w:tc>
          <w:tcPr>
            <w:tcW w:w="8897" w:type="dxa"/>
          </w:tcPr>
          <w:p w14:paraId="5E4A6A7A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14:paraId="67E3C3A1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29C7A120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6A7CFF8C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58647D2B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2222B643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28B6E170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0AF348E7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324076C6" w14:textId="77777777" w:rsidR="004226C7" w:rsidRPr="00901ADA" w:rsidRDefault="004226C7" w:rsidP="00A22912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0348B">
        <w:rPr>
          <w:b/>
          <w:sz w:val="28"/>
          <w:szCs w:val="28"/>
        </w:rPr>
        <w:lastRenderedPageBreak/>
        <w:t xml:space="preserve">1. ЦЕЛИ </w:t>
      </w:r>
      <w:r>
        <w:rPr>
          <w:b/>
          <w:sz w:val="28"/>
          <w:szCs w:val="28"/>
        </w:rPr>
        <w:t xml:space="preserve">И ЗАДАЧИ ОСВОЕНИЯ ДИСЦИПЛИНЫ </w:t>
      </w:r>
      <w:r w:rsidR="00901ADA" w:rsidRPr="00901ADA">
        <w:rPr>
          <w:b/>
          <w:sz w:val="28"/>
          <w:szCs w:val="28"/>
        </w:rPr>
        <w:t>«</w:t>
      </w:r>
      <w:r w:rsidR="00A22912">
        <w:rPr>
          <w:b/>
          <w:sz w:val="28"/>
          <w:szCs w:val="28"/>
        </w:rPr>
        <w:t>ИЗУЧЕНИЕ ТРАНСКРИПЦИЙ</w:t>
      </w:r>
      <w:r w:rsidR="00901ADA" w:rsidRPr="00901ADA">
        <w:rPr>
          <w:b/>
          <w:sz w:val="28"/>
          <w:szCs w:val="28"/>
        </w:rPr>
        <w:t>»</w:t>
      </w:r>
    </w:p>
    <w:p w14:paraId="6E194DE3" w14:textId="77777777" w:rsidR="00F652DE" w:rsidRPr="00F652DE" w:rsidRDefault="004226C7" w:rsidP="00A22912">
      <w:pPr>
        <w:pStyle w:val="a8"/>
        <w:spacing w:after="0" w:line="276" w:lineRule="auto"/>
        <w:ind w:left="0" w:firstLine="567"/>
        <w:jc w:val="both"/>
        <w:rPr>
          <w:sz w:val="28"/>
          <w:szCs w:val="28"/>
        </w:rPr>
      </w:pPr>
      <w:r w:rsidRPr="0070348B">
        <w:rPr>
          <w:b/>
          <w:sz w:val="28"/>
          <w:szCs w:val="28"/>
        </w:rPr>
        <w:t>Цел</w:t>
      </w:r>
      <w:r w:rsidR="00F652DE">
        <w:rPr>
          <w:b/>
          <w:sz w:val="28"/>
          <w:szCs w:val="28"/>
        </w:rPr>
        <w:t>ь</w:t>
      </w:r>
      <w:r w:rsidRPr="009626E9">
        <w:rPr>
          <w:sz w:val="28"/>
          <w:szCs w:val="28"/>
        </w:rPr>
        <w:t xml:space="preserve"> освоения </w:t>
      </w:r>
      <w:r w:rsidRPr="009626E9">
        <w:rPr>
          <w:spacing w:val="-3"/>
          <w:sz w:val="28"/>
          <w:szCs w:val="28"/>
        </w:rPr>
        <w:t>дисциплин</w:t>
      </w:r>
      <w:r w:rsidRPr="009626E9">
        <w:rPr>
          <w:sz w:val="28"/>
          <w:szCs w:val="28"/>
        </w:rPr>
        <w:t xml:space="preserve">ы </w:t>
      </w:r>
      <w:r w:rsidRPr="00BE494B">
        <w:rPr>
          <w:sz w:val="28"/>
          <w:szCs w:val="28"/>
        </w:rPr>
        <w:t>«</w:t>
      </w:r>
      <w:r w:rsidR="008E3110" w:rsidRPr="008E3110">
        <w:rPr>
          <w:b/>
          <w:sz w:val="28"/>
          <w:szCs w:val="28"/>
        </w:rPr>
        <w:t>Изучение транскрипций</w:t>
      </w:r>
      <w:r w:rsidR="00BE494B" w:rsidRPr="00BE494B">
        <w:rPr>
          <w:sz w:val="28"/>
          <w:szCs w:val="28"/>
        </w:rPr>
        <w:t>»</w:t>
      </w:r>
      <w:r w:rsidR="00A22912">
        <w:rPr>
          <w:sz w:val="28"/>
          <w:szCs w:val="28"/>
        </w:rPr>
        <w:t xml:space="preserve"> </w:t>
      </w:r>
      <w:r w:rsidR="00F652DE">
        <w:rPr>
          <w:sz w:val="28"/>
          <w:szCs w:val="28"/>
        </w:rPr>
        <w:t>-</w:t>
      </w:r>
      <w:r w:rsidR="00A22912">
        <w:rPr>
          <w:sz w:val="28"/>
          <w:szCs w:val="28"/>
        </w:rPr>
        <w:t xml:space="preserve"> </w:t>
      </w:r>
      <w:r w:rsidR="00F652DE">
        <w:rPr>
          <w:sz w:val="28"/>
          <w:szCs w:val="28"/>
        </w:rPr>
        <w:t>ф</w:t>
      </w:r>
      <w:r w:rsidR="00F652DE" w:rsidRPr="00F652DE">
        <w:rPr>
          <w:sz w:val="28"/>
          <w:szCs w:val="28"/>
        </w:rPr>
        <w:t>ормирование умений и навыков, необходимых для изуч</w:t>
      </w:r>
      <w:r w:rsidR="00F652DE">
        <w:rPr>
          <w:sz w:val="28"/>
          <w:szCs w:val="28"/>
        </w:rPr>
        <w:t>ения музыкального произведения.</w:t>
      </w:r>
    </w:p>
    <w:p w14:paraId="5BCDF400" w14:textId="77777777" w:rsidR="004226C7" w:rsidRDefault="004226C7" w:rsidP="00A22912">
      <w:pPr>
        <w:spacing w:line="276" w:lineRule="auto"/>
        <w:ind w:firstLine="426"/>
        <w:rPr>
          <w:b/>
          <w:sz w:val="28"/>
          <w:szCs w:val="28"/>
        </w:rPr>
      </w:pPr>
      <w:r w:rsidRPr="00917F15">
        <w:rPr>
          <w:b/>
          <w:sz w:val="28"/>
          <w:szCs w:val="28"/>
        </w:rPr>
        <w:t>Задачи:</w:t>
      </w:r>
    </w:p>
    <w:p w14:paraId="07168BA1" w14:textId="77777777" w:rsidR="00F652DE" w:rsidRPr="00F652DE" w:rsidRDefault="00F652DE" w:rsidP="00A22912">
      <w:pPr>
        <w:pStyle w:val="a8"/>
        <w:spacing w:after="0" w:line="276" w:lineRule="auto"/>
        <w:ind w:left="0" w:firstLine="567"/>
        <w:jc w:val="both"/>
        <w:rPr>
          <w:sz w:val="28"/>
          <w:szCs w:val="28"/>
        </w:rPr>
      </w:pPr>
      <w:r w:rsidRPr="00F652DE">
        <w:rPr>
          <w:sz w:val="28"/>
          <w:szCs w:val="28"/>
        </w:rPr>
        <w:t>Свободно разбираться в специфических особенностях записи м</w:t>
      </w:r>
      <w:r w:rsidR="009A4B00">
        <w:rPr>
          <w:sz w:val="28"/>
          <w:szCs w:val="28"/>
        </w:rPr>
        <w:t>узыкальных произведений, системах</w:t>
      </w:r>
      <w:r w:rsidRPr="00F652DE">
        <w:rPr>
          <w:sz w:val="28"/>
          <w:szCs w:val="28"/>
        </w:rPr>
        <w:t xml:space="preserve"> нотных обозначений, составлять слуховое представление о тембрах отдельных инструментов и их сочетаниях, соотношении силы и полноты, объёмности звучания, выработать навыки ускоренн</w:t>
      </w:r>
      <w:r w:rsidR="00BE494B">
        <w:rPr>
          <w:sz w:val="28"/>
          <w:szCs w:val="28"/>
        </w:rPr>
        <w:t>ого восприятия нотной графики,</w:t>
      </w:r>
      <w:r w:rsidRPr="00F652DE">
        <w:rPr>
          <w:sz w:val="28"/>
          <w:szCs w:val="28"/>
        </w:rPr>
        <w:t xml:space="preserve"> освоить приёмы изложения музыки на инструменте.</w:t>
      </w:r>
    </w:p>
    <w:p w14:paraId="06F75AFC" w14:textId="77777777" w:rsidR="00F652DE" w:rsidRPr="00F652DE" w:rsidRDefault="00F652DE" w:rsidP="00A22912">
      <w:pPr>
        <w:pStyle w:val="a8"/>
        <w:spacing w:after="0" w:line="276" w:lineRule="auto"/>
        <w:jc w:val="both"/>
        <w:rPr>
          <w:sz w:val="28"/>
          <w:szCs w:val="28"/>
        </w:rPr>
      </w:pPr>
    </w:p>
    <w:p w14:paraId="5A6A3190" w14:textId="77777777" w:rsidR="004226C7" w:rsidRPr="005755C3" w:rsidRDefault="004226C7" w:rsidP="00A22912">
      <w:pPr>
        <w:tabs>
          <w:tab w:val="left" w:pos="1590"/>
        </w:tabs>
        <w:spacing w:line="276" w:lineRule="auto"/>
        <w:ind w:firstLine="426"/>
        <w:rPr>
          <w:b/>
          <w:sz w:val="28"/>
          <w:szCs w:val="28"/>
        </w:rPr>
      </w:pPr>
      <w:r w:rsidRPr="005755C3">
        <w:rPr>
          <w:b/>
          <w:sz w:val="28"/>
          <w:szCs w:val="28"/>
        </w:rPr>
        <w:t>2.МЕСТО ДИСЦИПЛИНЫ В СТРУКТУРЕ ООП БАКАЛАВРИАТА</w:t>
      </w:r>
    </w:p>
    <w:p w14:paraId="36FC4E1C" w14:textId="77777777" w:rsidR="000A4032" w:rsidRPr="000A4032" w:rsidRDefault="000A4032" w:rsidP="00A22912">
      <w:pPr>
        <w:spacing w:line="276" w:lineRule="auto"/>
        <w:rPr>
          <w:color w:val="000000"/>
          <w:sz w:val="28"/>
          <w:szCs w:val="28"/>
        </w:rPr>
      </w:pPr>
      <w:r w:rsidRPr="000A4032">
        <w:rPr>
          <w:color w:val="000000"/>
          <w:sz w:val="28"/>
          <w:szCs w:val="28"/>
        </w:rPr>
        <w:t>Дисциплина Б</w:t>
      </w:r>
      <w:proofErr w:type="gramStart"/>
      <w:r w:rsidRPr="000A4032">
        <w:rPr>
          <w:color w:val="000000"/>
          <w:sz w:val="28"/>
          <w:szCs w:val="28"/>
        </w:rPr>
        <w:t>1.В.ДВ</w:t>
      </w:r>
      <w:proofErr w:type="gramEnd"/>
      <w:r w:rsidRPr="000A4032">
        <w:rPr>
          <w:color w:val="000000"/>
          <w:sz w:val="28"/>
          <w:szCs w:val="28"/>
        </w:rPr>
        <w:t>.02.0</w:t>
      </w:r>
      <w:r w:rsidR="00A22912">
        <w:rPr>
          <w:color w:val="000000"/>
          <w:sz w:val="28"/>
          <w:szCs w:val="28"/>
        </w:rPr>
        <w:t>2</w:t>
      </w:r>
      <w:r w:rsidRPr="000A4032">
        <w:rPr>
          <w:color w:val="000000"/>
          <w:sz w:val="28"/>
          <w:szCs w:val="28"/>
        </w:rPr>
        <w:t xml:space="preserve"> «</w:t>
      </w:r>
      <w:r w:rsidR="008E3110" w:rsidRPr="008E3110">
        <w:rPr>
          <w:b/>
          <w:sz w:val="28"/>
          <w:szCs w:val="28"/>
        </w:rPr>
        <w:t>Изучение транскрипций</w:t>
      </w:r>
      <w:r w:rsidRPr="000A4032">
        <w:rPr>
          <w:color w:val="000000"/>
          <w:sz w:val="28"/>
          <w:szCs w:val="28"/>
        </w:rPr>
        <w:t xml:space="preserve">» относится к вариативной части цикла, формируемой участниками образовательных отношений. Требования к «входным» знаниям: владение обучающимся объемом знаний и умений, соответствующих требованиям к выпускнику системы </w:t>
      </w:r>
      <w:r w:rsidR="00ED1095">
        <w:rPr>
          <w:color w:val="000000"/>
          <w:sz w:val="28"/>
          <w:szCs w:val="28"/>
        </w:rPr>
        <w:t>бакалавриата</w:t>
      </w:r>
      <w:r w:rsidRPr="000A4032">
        <w:rPr>
          <w:color w:val="000000"/>
          <w:sz w:val="28"/>
          <w:szCs w:val="28"/>
        </w:rPr>
        <w:t>. Поступающий должен исполнить программу, по степени трудности соответствующую выпускной программе выпускника-бакалавра образовательного учреждения высшего образования в области музыкального искусства.</w:t>
      </w:r>
    </w:p>
    <w:p w14:paraId="084D5820" w14:textId="77777777" w:rsidR="000A4032" w:rsidRDefault="000A4032" w:rsidP="00A22912">
      <w:pPr>
        <w:spacing w:line="276" w:lineRule="auto"/>
        <w:rPr>
          <w:color w:val="000000"/>
          <w:sz w:val="28"/>
          <w:szCs w:val="28"/>
        </w:rPr>
      </w:pPr>
      <w:r w:rsidRPr="000A4032">
        <w:rPr>
          <w:color w:val="000000"/>
          <w:sz w:val="28"/>
          <w:szCs w:val="28"/>
        </w:rPr>
        <w:t>В ходе освоения дисциплины «</w:t>
      </w:r>
      <w:r w:rsidR="00A22912" w:rsidRPr="008E3110">
        <w:rPr>
          <w:b/>
          <w:sz w:val="28"/>
          <w:szCs w:val="28"/>
        </w:rPr>
        <w:t>Изучение транскрипций</w:t>
      </w:r>
      <w:r w:rsidRPr="000A4032">
        <w:rPr>
          <w:color w:val="000000"/>
          <w:sz w:val="28"/>
          <w:szCs w:val="28"/>
        </w:rPr>
        <w:t xml:space="preserve">» студенты опираются на теоретические и практические основы дисциплин учебного плана подготовки магистров. Предметы, курсы, дисциплины, на изучении которых базируется освоение данной дисциплины: </w:t>
      </w:r>
      <w:r>
        <w:rPr>
          <w:color w:val="000000"/>
          <w:sz w:val="28"/>
          <w:szCs w:val="28"/>
        </w:rPr>
        <w:t xml:space="preserve">Специальный инструмент, </w:t>
      </w:r>
      <w:r w:rsidRPr="000A4032">
        <w:rPr>
          <w:color w:val="000000"/>
          <w:sz w:val="28"/>
          <w:szCs w:val="28"/>
        </w:rPr>
        <w:t>Теория и история музыкального искусства, Методика преподавания профессиональных дисциплин, История исполнительства на оркестровых духовых и ударных инструментах. Обучающийся получает определенный концертный опыт исполнения произведений, на практике овладевает разнообразным сольным репертуаром. Изучение данной дисциплины необходимо для освоения ОПОП, защиты выпускной квалификационной работы и дальнейшей профессиональной деятельности.</w:t>
      </w:r>
    </w:p>
    <w:p w14:paraId="1A3A6FD6" w14:textId="77777777" w:rsidR="009859A4" w:rsidRDefault="004226C7" w:rsidP="00A22912">
      <w:pPr>
        <w:spacing w:line="276" w:lineRule="auto"/>
        <w:rPr>
          <w:b/>
          <w:sz w:val="28"/>
          <w:szCs w:val="28"/>
        </w:rPr>
      </w:pPr>
      <w:r w:rsidRPr="00050A1D">
        <w:rPr>
          <w:b/>
          <w:bCs/>
          <w:iCs/>
          <w:sz w:val="28"/>
        </w:rPr>
        <w:t>3</w:t>
      </w:r>
      <w:r>
        <w:rPr>
          <w:b/>
          <w:bCs/>
          <w:iCs/>
          <w:sz w:val="28"/>
        </w:rPr>
        <w:t>.</w:t>
      </w:r>
      <w:r w:rsidRPr="00050A1D">
        <w:rPr>
          <w:b/>
          <w:bCs/>
          <w:iCs/>
          <w:sz w:val="28"/>
        </w:rPr>
        <w:t xml:space="preserve"> ТРЕБОВАНИЯ К РЕЗУЛЬТАТАМ ОСВОЕНИЯ СОДЕРЖАНИЯ ДИСЦИПЛИНЫ</w:t>
      </w:r>
      <w:r w:rsidR="00F652DE">
        <w:rPr>
          <w:b/>
          <w:bCs/>
          <w:iCs/>
          <w:sz w:val="28"/>
        </w:rPr>
        <w:t xml:space="preserve"> «</w:t>
      </w:r>
      <w:r w:rsidR="00A22912">
        <w:rPr>
          <w:b/>
          <w:sz w:val="28"/>
          <w:szCs w:val="28"/>
        </w:rPr>
        <w:t>ИЗУЧЕНИЕ ТРАНСКРИПЦИЙ</w:t>
      </w:r>
      <w:r w:rsidR="00F652DE" w:rsidRPr="004518CA">
        <w:rPr>
          <w:b/>
          <w:sz w:val="28"/>
          <w:szCs w:val="28"/>
        </w:rPr>
        <w:t>»</w:t>
      </w:r>
    </w:p>
    <w:p w14:paraId="4EE11EA9" w14:textId="77777777" w:rsidR="00A22912" w:rsidRPr="00A22912" w:rsidRDefault="00A22912" w:rsidP="00A22912">
      <w:pPr>
        <w:spacing w:line="276" w:lineRule="auto"/>
        <w:rPr>
          <w:b/>
          <w:sz w:val="28"/>
          <w:szCs w:val="28"/>
        </w:rPr>
      </w:pP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416"/>
        <w:gridCol w:w="1870"/>
        <w:gridCol w:w="1918"/>
      </w:tblGrid>
      <w:tr w:rsidR="000A4032" w:rsidRPr="00F43BDA" w14:paraId="6D496621" w14:textId="77777777" w:rsidTr="00DF1550">
        <w:tc>
          <w:tcPr>
            <w:tcW w:w="1759" w:type="pct"/>
            <w:vMerge w:val="restart"/>
          </w:tcPr>
          <w:p w14:paraId="2D6222E5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241" w:type="pct"/>
            <w:gridSpan w:val="3"/>
          </w:tcPr>
          <w:p w14:paraId="28E17B71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0A4032" w:rsidRPr="00F43BDA" w14:paraId="5C03C275" w14:textId="77777777" w:rsidTr="00DF1550">
        <w:tc>
          <w:tcPr>
            <w:tcW w:w="1759" w:type="pct"/>
            <w:vMerge/>
          </w:tcPr>
          <w:p w14:paraId="33DFF627" w14:textId="77777777" w:rsidR="000A4032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262" w:type="pct"/>
          </w:tcPr>
          <w:p w14:paraId="31F2FAE1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знать</w:t>
            </w:r>
          </w:p>
        </w:tc>
        <w:tc>
          <w:tcPr>
            <w:tcW w:w="977" w:type="pct"/>
          </w:tcPr>
          <w:p w14:paraId="518F52DE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уметь</w:t>
            </w:r>
          </w:p>
        </w:tc>
        <w:tc>
          <w:tcPr>
            <w:tcW w:w="1002" w:type="pct"/>
          </w:tcPr>
          <w:p w14:paraId="026AF348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владеть</w:t>
            </w:r>
          </w:p>
        </w:tc>
      </w:tr>
      <w:tr w:rsidR="009859A4" w:rsidRPr="006D6228" w14:paraId="5F2809D1" w14:textId="77777777" w:rsidTr="003F416C">
        <w:trPr>
          <w:trHeight w:val="4226"/>
        </w:trPr>
        <w:tc>
          <w:tcPr>
            <w:tcW w:w="1759" w:type="pct"/>
          </w:tcPr>
          <w:p w14:paraId="1747F047" w14:textId="77777777" w:rsidR="009859A4" w:rsidRPr="009859A4" w:rsidRDefault="009859A4" w:rsidP="009859A4">
            <w:pPr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</w:rPr>
            </w:pPr>
            <w:r w:rsidRPr="009859A4">
              <w:lastRenderedPageBreak/>
              <w:t>ПК-3 Способен применять знания в области организации менеджмента в сфере искусства, планирования финансового обеспечения музыкально-театральной и концертной деятельности посредством собственной сольной и ансамблевой исполнительской деятельности.</w:t>
            </w:r>
          </w:p>
        </w:tc>
        <w:tc>
          <w:tcPr>
            <w:tcW w:w="1262" w:type="pct"/>
          </w:tcPr>
          <w:p w14:paraId="3DD9A23E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методику и принципы чтения с листа</w:t>
            </w:r>
          </w:p>
          <w:p w14:paraId="6132052E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-современные методы чтения нот с листа.</w:t>
            </w:r>
          </w:p>
          <w:p w14:paraId="56FD9BB0" w14:textId="77777777" w:rsidR="009859A4" w:rsidRPr="009859A4" w:rsidRDefault="009859A4" w:rsidP="009859A4">
            <w:pPr>
              <w:pStyle w:val="ae"/>
              <w:ind w:left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7" w:type="pct"/>
          </w:tcPr>
          <w:p w14:paraId="5A4A90F1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пользоваться различными подходами при чтении с листа</w:t>
            </w:r>
          </w:p>
          <w:p w14:paraId="79A75DDD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-бегло читать с листа</w:t>
            </w:r>
          </w:p>
          <w:p w14:paraId="24C8F234" w14:textId="77777777" w:rsidR="009859A4" w:rsidRPr="009859A4" w:rsidRDefault="009859A4" w:rsidP="009859A4">
            <w:pPr>
              <w:pStyle w:val="ae"/>
              <w:ind w:left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02" w:type="pct"/>
          </w:tcPr>
          <w:p w14:paraId="4C0085BD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опытом чтения с листа на инструменте новой музыки</w:t>
            </w:r>
          </w:p>
          <w:p w14:paraId="4B177D20" w14:textId="77777777" w:rsidR="009859A4" w:rsidRPr="009859A4" w:rsidRDefault="009859A4" w:rsidP="009859A4">
            <w:pPr>
              <w:pStyle w:val="ae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859A4">
              <w:rPr>
                <w:sz w:val="24"/>
                <w:szCs w:val="24"/>
              </w:rPr>
              <w:t>-опытом чтения с листа произведений различной сложности</w:t>
            </w:r>
          </w:p>
        </w:tc>
      </w:tr>
    </w:tbl>
    <w:p w14:paraId="1E0D84EC" w14:textId="77777777" w:rsidR="004226C7" w:rsidRPr="009626E9" w:rsidRDefault="004226C7" w:rsidP="00B551AF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СТРУКТУРА И СОДЕРЖАНИЕ</w:t>
      </w:r>
      <w:r w:rsidR="00A22912">
        <w:rPr>
          <w:b/>
          <w:sz w:val="28"/>
          <w:szCs w:val="28"/>
        </w:rPr>
        <w:t xml:space="preserve"> </w:t>
      </w:r>
      <w:r w:rsidR="00451C27">
        <w:rPr>
          <w:b/>
          <w:sz w:val="28"/>
          <w:szCs w:val="28"/>
        </w:rPr>
        <w:t>«</w:t>
      </w:r>
      <w:r w:rsidR="00A22912">
        <w:rPr>
          <w:b/>
          <w:sz w:val="28"/>
          <w:szCs w:val="28"/>
        </w:rPr>
        <w:t>ИЗУЧЕНИЕ ТРАНСКРИПЦИЙ</w:t>
      </w:r>
      <w:r w:rsidR="00B551AF" w:rsidRPr="004518CA">
        <w:rPr>
          <w:b/>
          <w:sz w:val="28"/>
          <w:szCs w:val="28"/>
        </w:rPr>
        <w:t>»</w:t>
      </w:r>
    </w:p>
    <w:p w14:paraId="07B11E17" w14:textId="77777777" w:rsidR="004226C7" w:rsidRPr="00AC5BAC" w:rsidRDefault="004226C7" w:rsidP="00B551AF">
      <w:pPr>
        <w:rPr>
          <w:b/>
          <w:sz w:val="28"/>
          <w:szCs w:val="28"/>
        </w:rPr>
      </w:pPr>
      <w:r w:rsidRPr="00AC5BAC">
        <w:rPr>
          <w:b/>
          <w:sz w:val="28"/>
          <w:szCs w:val="28"/>
        </w:rPr>
        <w:t>4.1. Структура дисциплины «</w:t>
      </w:r>
      <w:r w:rsidR="00A22912">
        <w:rPr>
          <w:b/>
          <w:sz w:val="28"/>
          <w:szCs w:val="28"/>
        </w:rPr>
        <w:t>ИЗУЧЕНИЕ ТРАНСКРИПЦИЙ</w:t>
      </w:r>
      <w:r w:rsidRPr="00AC5BAC">
        <w:rPr>
          <w:b/>
          <w:sz w:val="28"/>
          <w:szCs w:val="28"/>
        </w:rPr>
        <w:t>»</w:t>
      </w:r>
    </w:p>
    <w:p w14:paraId="30DC0F5B" w14:textId="77777777" w:rsidR="004226C7" w:rsidRDefault="004226C7" w:rsidP="004226C7">
      <w:pPr>
        <w:spacing w:line="276" w:lineRule="auto"/>
        <w:ind w:firstLine="426"/>
        <w:rPr>
          <w:b/>
          <w:sz w:val="28"/>
          <w:szCs w:val="28"/>
        </w:rPr>
      </w:pPr>
    </w:p>
    <w:p w14:paraId="0545D5FA" w14:textId="77777777" w:rsidR="004226C7" w:rsidRPr="009626E9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Очное обучение</w:t>
      </w:r>
    </w:p>
    <w:p w14:paraId="632E88F9" w14:textId="77777777" w:rsidR="004226C7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9626E9">
        <w:rPr>
          <w:sz w:val="28"/>
          <w:szCs w:val="28"/>
        </w:rPr>
        <w:t xml:space="preserve">Общая трудоемкость дисциплины составляет </w:t>
      </w:r>
      <w:r w:rsidR="00A82552">
        <w:rPr>
          <w:sz w:val="28"/>
          <w:szCs w:val="28"/>
        </w:rPr>
        <w:t>3 зачетные единицы, 1</w:t>
      </w:r>
      <w:r>
        <w:rPr>
          <w:sz w:val="28"/>
          <w:szCs w:val="28"/>
        </w:rPr>
        <w:t>0</w:t>
      </w:r>
      <w:r w:rsidR="00A82552">
        <w:rPr>
          <w:sz w:val="28"/>
          <w:szCs w:val="28"/>
        </w:rPr>
        <w:t>8</w:t>
      </w:r>
      <w:r w:rsidRPr="009626E9">
        <w:rPr>
          <w:sz w:val="28"/>
          <w:szCs w:val="28"/>
        </w:rPr>
        <w:t>часов.</w:t>
      </w:r>
    </w:p>
    <w:p w14:paraId="0B49984B" w14:textId="77777777" w:rsidR="004226C7" w:rsidRDefault="004226C7" w:rsidP="004226C7">
      <w:pPr>
        <w:spacing w:line="276" w:lineRule="auto"/>
        <w:ind w:firstLine="426"/>
        <w:rPr>
          <w:sz w:val="28"/>
          <w:szCs w:val="28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984"/>
        <w:gridCol w:w="567"/>
        <w:gridCol w:w="709"/>
        <w:gridCol w:w="430"/>
        <w:gridCol w:w="567"/>
        <w:gridCol w:w="709"/>
        <w:gridCol w:w="708"/>
        <w:gridCol w:w="705"/>
        <w:gridCol w:w="2794"/>
      </w:tblGrid>
      <w:tr w:rsidR="004226C7" w:rsidRPr="00E12028" w14:paraId="02DBC9D2" w14:textId="77777777" w:rsidTr="002E77E0">
        <w:trPr>
          <w:trHeight w:val="1054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434F0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firstLine="0"/>
              <w:rPr>
                <w:bCs/>
                <w:sz w:val="18"/>
                <w:szCs w:val="18"/>
              </w:rPr>
            </w:pPr>
            <w:r w:rsidRPr="00E12028">
              <w:rPr>
                <w:bCs/>
                <w:sz w:val="18"/>
                <w:szCs w:val="18"/>
              </w:rPr>
              <w:t>№</w:t>
            </w:r>
          </w:p>
          <w:p w14:paraId="1C4F9DCD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firstLine="0"/>
              <w:rPr>
                <w:bCs/>
              </w:rPr>
            </w:pPr>
            <w:r w:rsidRPr="00E12028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3565874F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spacing w:before="660"/>
              <w:ind w:firstLine="0"/>
              <w:rPr>
                <w:bCs/>
              </w:rPr>
            </w:pPr>
            <w:r w:rsidRPr="00E12028">
              <w:rPr>
                <w:bCs/>
              </w:rPr>
              <w:t>Раздел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04A044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left="142"/>
              <w:jc w:val="center"/>
              <w:rPr>
                <w:bCs/>
              </w:rPr>
            </w:pPr>
            <w:r w:rsidRPr="00E1202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851DE1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left="142"/>
              <w:jc w:val="center"/>
              <w:rPr>
                <w:bCs/>
              </w:rPr>
            </w:pPr>
            <w:r w:rsidRPr="00E12028">
              <w:rPr>
                <w:bCs/>
              </w:rPr>
              <w:t>Неделя семестра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1E07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left="142" w:firstLine="0"/>
              <w:rPr>
                <w:bCs/>
              </w:rPr>
            </w:pPr>
            <w:r w:rsidRPr="00E12028">
              <w:rPr>
                <w:bCs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4AB7D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firstLine="0"/>
              <w:rPr>
                <w:bCs/>
                <w:i/>
              </w:rPr>
            </w:pPr>
            <w:r w:rsidRPr="00E12028">
              <w:rPr>
                <w:bCs/>
              </w:rPr>
              <w:t xml:space="preserve">Формы текущего контроля успеваемости </w:t>
            </w:r>
          </w:p>
          <w:p w14:paraId="4833B60C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firstLine="0"/>
              <w:rPr>
                <w:bCs/>
                <w:i/>
              </w:rPr>
            </w:pPr>
            <w:r w:rsidRPr="00E12028">
              <w:rPr>
                <w:bCs/>
              </w:rPr>
              <w:t>Форма промежуточной аттестации</w:t>
            </w:r>
          </w:p>
        </w:tc>
      </w:tr>
      <w:tr w:rsidR="000A4032" w:rsidRPr="00E12028" w14:paraId="2651FCD2" w14:textId="77777777" w:rsidTr="000A4032">
        <w:trPr>
          <w:trHeight w:val="308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4080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5B9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7ECF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24E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2A3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  <w:r w:rsidRPr="00E12028"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B10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  <w:r w:rsidRPr="00E12028"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F21B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  <w:r w:rsidRPr="00E12028"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BF9E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 w:firstLine="0"/>
            </w:pPr>
            <w:r w:rsidRPr="00E12028">
              <w:t>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0A8" w14:textId="77777777" w:rsidR="000A4032" w:rsidRPr="00E12028" w:rsidRDefault="000A4032" w:rsidP="000A4032">
            <w:pPr>
              <w:tabs>
                <w:tab w:val="num" w:pos="0"/>
                <w:tab w:val="left" w:pos="708"/>
              </w:tabs>
              <w:ind w:firstLine="0"/>
              <w:jc w:val="center"/>
            </w:pPr>
            <w:r>
              <w:t>К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F9D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</w:tr>
      <w:tr w:rsidR="000A4032" w:rsidRPr="00E12028" w14:paraId="67A4C36B" w14:textId="77777777" w:rsidTr="000A403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C576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C43" w14:textId="77777777" w:rsidR="000A4032" w:rsidRPr="008E3110" w:rsidRDefault="008E3110" w:rsidP="00A82552">
            <w:pPr>
              <w:ind w:firstLine="0"/>
            </w:pPr>
            <w:r w:rsidRPr="008E3110">
              <w:rPr>
                <w:sz w:val="28"/>
                <w:szCs w:val="28"/>
              </w:rPr>
              <w:t>Изучение транскрипций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593F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CDF5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0472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E73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F757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 w:firstLine="0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9E4C" w14:textId="77777777" w:rsidR="000A4032" w:rsidRPr="00E12028" w:rsidRDefault="000A4032" w:rsidP="000A4032">
            <w:pPr>
              <w:ind w:firstLine="0"/>
            </w:pPr>
            <w: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8D59" w14:textId="77777777" w:rsidR="000A4032" w:rsidRPr="00E12028" w:rsidRDefault="000A4032" w:rsidP="000A4032">
            <w:pPr>
              <w:ind w:firstLine="0"/>
            </w:pPr>
            <w:r>
              <w:t>36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A9A" w14:textId="77777777" w:rsidR="000A4032" w:rsidRPr="00F17F03" w:rsidRDefault="000A4032" w:rsidP="00A94D88">
            <w:pPr>
              <w:ind w:firstLine="0"/>
            </w:pPr>
            <w:r w:rsidRPr="00F17F03">
              <w:t xml:space="preserve">Практическая работа с </w:t>
            </w:r>
            <w:r w:rsidR="00203762">
              <w:t xml:space="preserve">обучающимся, контрольный урок, </w:t>
            </w:r>
            <w:r w:rsidR="00A94D88">
              <w:t>экзамен</w:t>
            </w:r>
          </w:p>
        </w:tc>
      </w:tr>
    </w:tbl>
    <w:p w14:paraId="36E9D908" w14:textId="77777777" w:rsidR="004226C7" w:rsidRDefault="004226C7" w:rsidP="004226C7">
      <w:pPr>
        <w:spacing w:line="276" w:lineRule="auto"/>
        <w:ind w:firstLine="426"/>
        <w:rPr>
          <w:sz w:val="28"/>
          <w:szCs w:val="28"/>
        </w:rPr>
      </w:pPr>
    </w:p>
    <w:p w14:paraId="4437D6BB" w14:textId="77777777" w:rsidR="004226C7" w:rsidRPr="00E51E42" w:rsidRDefault="004226C7" w:rsidP="004226C7">
      <w:pPr>
        <w:pStyle w:val="a8"/>
        <w:suppressLineNumbers/>
        <w:spacing w:line="276" w:lineRule="auto"/>
        <w:ind w:left="0" w:firstLine="567"/>
        <w:jc w:val="both"/>
        <w:rPr>
          <w:b/>
          <w:sz w:val="28"/>
          <w:szCs w:val="28"/>
        </w:rPr>
      </w:pPr>
      <w:r w:rsidRPr="00E51E42"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самостоятельной (внеаудиторной) работы</w:t>
      </w:r>
    </w:p>
    <w:p w14:paraId="2D35A112" w14:textId="77777777" w:rsidR="004226C7" w:rsidRPr="0077643D" w:rsidRDefault="004226C7" w:rsidP="004226C7">
      <w:pPr>
        <w:spacing w:line="276" w:lineRule="auto"/>
        <w:rPr>
          <w:b/>
          <w:sz w:val="28"/>
          <w:szCs w:val="28"/>
        </w:rPr>
      </w:pPr>
      <w:r w:rsidRPr="0077643D">
        <w:rPr>
          <w:b/>
          <w:sz w:val="28"/>
          <w:szCs w:val="28"/>
        </w:rPr>
        <w:t>Очное отделение: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818"/>
        <w:gridCol w:w="992"/>
        <w:gridCol w:w="1279"/>
      </w:tblGrid>
      <w:tr w:rsidR="00233B1B" w:rsidRPr="005519E4" w14:paraId="5E4C415D" w14:textId="77777777" w:rsidTr="00F85184">
        <w:trPr>
          <w:trHeight w:val="1456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100E8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CCE85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Содержание учебного материала</w:t>
            </w:r>
          </w:p>
          <w:p w14:paraId="7ECBC976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(темы, перечень раскрываемых вопросов):</w:t>
            </w:r>
          </w:p>
          <w:p w14:paraId="6AFCAB86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лекции, практические занятия (семинары), индивидуальные занятия, самостоятельная работа </w:t>
            </w:r>
            <w:proofErr w:type="gramStart"/>
            <w:r w:rsidRPr="005519E4">
              <w:rPr>
                <w:b/>
                <w:bCs/>
              </w:rPr>
              <w:t>обучающихся,  курсовая</w:t>
            </w:r>
            <w:proofErr w:type="gramEnd"/>
            <w:r w:rsidRPr="005519E4">
              <w:rPr>
                <w:b/>
                <w:bCs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D3707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Объем часов </w:t>
            </w:r>
            <w:r w:rsidRPr="005519E4">
              <w:rPr>
                <w:b/>
                <w:bCs/>
                <w:lang w:val="en-US"/>
              </w:rPr>
              <w:t>/</w:t>
            </w:r>
            <w:proofErr w:type="spellStart"/>
            <w:r w:rsidRPr="005519E4">
              <w:rPr>
                <w:b/>
                <w:bCs/>
              </w:rPr>
              <w:t>з.е</w:t>
            </w:r>
            <w:proofErr w:type="spellEnd"/>
            <w:r w:rsidRPr="005519E4">
              <w:rPr>
                <w:b/>
                <w:bCs/>
              </w:rPr>
              <w:t>.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4F16A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proofErr w:type="spellStart"/>
            <w:r w:rsidRPr="005519E4">
              <w:rPr>
                <w:b/>
                <w:bCs/>
              </w:rPr>
              <w:t>Форми-руемые</w:t>
            </w:r>
            <w:proofErr w:type="spellEnd"/>
            <w:r w:rsidRPr="005519E4">
              <w:rPr>
                <w:b/>
                <w:bCs/>
              </w:rPr>
              <w:t xml:space="preserve"> </w:t>
            </w:r>
            <w:proofErr w:type="gramStart"/>
            <w:r w:rsidRPr="005519E4">
              <w:rPr>
                <w:b/>
                <w:bCs/>
              </w:rPr>
              <w:t>компе-</w:t>
            </w:r>
            <w:proofErr w:type="spellStart"/>
            <w:r w:rsidRPr="005519E4">
              <w:rPr>
                <w:b/>
                <w:bCs/>
              </w:rPr>
              <w:t>тенции</w:t>
            </w:r>
            <w:proofErr w:type="spellEnd"/>
            <w:proofErr w:type="gramEnd"/>
          </w:p>
          <w:p w14:paraId="12EE62AD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(по теме)</w:t>
            </w:r>
          </w:p>
        </w:tc>
      </w:tr>
      <w:tr w:rsidR="00233B1B" w:rsidRPr="005519E4" w14:paraId="71B9790C" w14:textId="77777777" w:rsidTr="00F85184">
        <w:trPr>
          <w:trHeight w:val="201"/>
        </w:trPr>
        <w:tc>
          <w:tcPr>
            <w:tcW w:w="25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487AB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1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580C4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7A9AA47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F66624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4</w:t>
            </w:r>
          </w:p>
        </w:tc>
      </w:tr>
      <w:tr w:rsidR="00A94D88" w:rsidRPr="005519E4" w14:paraId="20721210" w14:textId="77777777" w:rsidTr="00EE0FCE">
        <w:trPr>
          <w:trHeight w:val="201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5B8DE" w14:textId="77777777" w:rsidR="00A94D88" w:rsidRPr="005519E4" w:rsidRDefault="00A94D88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5519E4">
              <w:rPr>
                <w:b/>
                <w:bCs/>
              </w:rPr>
              <w:t xml:space="preserve"> семестр</w:t>
            </w:r>
          </w:p>
        </w:tc>
      </w:tr>
      <w:tr w:rsidR="00233B1B" w:rsidRPr="00233B1B" w14:paraId="53774CAA" w14:textId="77777777" w:rsidTr="00F85184">
        <w:trPr>
          <w:trHeight w:val="1019"/>
        </w:trPr>
        <w:tc>
          <w:tcPr>
            <w:tcW w:w="2517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32BBB90" w14:textId="77777777" w:rsidR="00233B1B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519E4">
              <w:rPr>
                <w:b/>
                <w:bCs/>
              </w:rPr>
              <w:lastRenderedPageBreak/>
              <w:t>Тема 1.1.</w:t>
            </w:r>
          </w:p>
          <w:p w14:paraId="4FC775A7" w14:textId="77777777" w:rsidR="00233B1B" w:rsidRPr="00532065" w:rsidRDefault="008E3110" w:rsidP="00A94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8E3110">
              <w:rPr>
                <w:b/>
                <w:sz w:val="28"/>
                <w:szCs w:val="28"/>
              </w:rPr>
              <w:t>Изучение транскрипций</w:t>
            </w:r>
            <w:r w:rsidR="00233B1B">
              <w:rPr>
                <w:b/>
              </w:rPr>
              <w:t>:</w:t>
            </w:r>
          </w:p>
        </w:tc>
        <w:tc>
          <w:tcPr>
            <w:tcW w:w="4818" w:type="dxa"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14:paraId="31F9688D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Индивидуальные занятия</w:t>
            </w:r>
          </w:p>
          <w:p w14:paraId="482CBDBE" w14:textId="77777777" w:rsidR="00233B1B" w:rsidRPr="00233B1B" w:rsidRDefault="00233B1B" w:rsidP="00F85184">
            <w:pPr>
              <w:pStyle w:val="2"/>
              <w:tabs>
                <w:tab w:val="center" w:pos="-180"/>
              </w:tabs>
              <w:spacing w:after="0" w:line="240" w:lineRule="auto"/>
              <w:ind w:left="0" w:right="-185" w:firstLine="0"/>
            </w:pPr>
            <w:r w:rsidRPr="00233B1B">
              <w:t>Чтение с листа и транспонирование:</w:t>
            </w:r>
            <w:r w:rsidR="00A22912">
              <w:t xml:space="preserve"> </w:t>
            </w:r>
            <w:r w:rsidRPr="00233B1B">
              <w:t>Чтение с листа музыкальных произведений по спец. инструменту</w:t>
            </w:r>
            <w:r w:rsidR="00A22912">
              <w:t xml:space="preserve"> в разных транскрипциях, их исполнительский сравнительный анализ.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7F7AA" w14:textId="77777777" w:rsidR="00233B1B" w:rsidRPr="005519E4" w:rsidRDefault="00233B1B" w:rsidP="00A94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A94D88">
              <w:rPr>
                <w:bCs/>
                <w:i/>
              </w:rPr>
              <w:t>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0652633" w14:textId="77777777" w:rsidR="00233B1B" w:rsidRPr="00534ACF" w:rsidRDefault="00534ACF" w:rsidP="00A94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 w:rsidRPr="00534ACF">
              <w:t>ПК-</w:t>
            </w:r>
            <w:r w:rsidR="00A94D88">
              <w:t>3</w:t>
            </w:r>
          </w:p>
        </w:tc>
      </w:tr>
      <w:tr w:rsidR="00233B1B" w:rsidRPr="00233B1B" w14:paraId="41AEDE0B" w14:textId="77777777" w:rsidTr="00F85184">
        <w:trPr>
          <w:trHeight w:val="1126"/>
        </w:trPr>
        <w:tc>
          <w:tcPr>
            <w:tcW w:w="2517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C5034E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7B1C903D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11D66A40" w14:textId="77777777" w:rsidR="00233B1B" w:rsidRPr="00C57EFB" w:rsidRDefault="00233B1B" w:rsidP="00233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5519E4">
              <w:t>Одно-два произведения, подготовленные самостоятельно</w:t>
            </w:r>
            <w: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B6D6EA" w14:textId="77777777" w:rsidR="00233B1B" w:rsidRPr="00A94D88" w:rsidRDefault="009E4067" w:rsidP="00A94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5</w:t>
            </w:r>
            <w:r w:rsidR="00A94D88">
              <w:rPr>
                <w:bCs/>
                <w:i/>
              </w:rPr>
              <w:t>6</w:t>
            </w:r>
            <w:r w:rsidR="00A94D88">
              <w:rPr>
                <w:bCs/>
                <w:i/>
                <w:lang w:val="en-US"/>
              </w:rPr>
              <w:t>/36</w:t>
            </w:r>
          </w:p>
        </w:tc>
        <w:tc>
          <w:tcPr>
            <w:tcW w:w="127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65FBBA8" w14:textId="77777777" w:rsidR="00233B1B" w:rsidRPr="00233B1B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33B1B" w:rsidRPr="005519E4" w14:paraId="7CAF1B48" w14:textId="77777777" w:rsidTr="00F85184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26CF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19E4">
              <w:rPr>
                <w:b/>
                <w:bCs/>
              </w:rPr>
              <w:t>Вид итогового контроля</w:t>
            </w:r>
            <w:r w:rsidRPr="005519E4">
              <w:rPr>
                <w:bCs/>
              </w:rPr>
              <w:t xml:space="preserve"> экзамен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A2B2BB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FA08D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33B1B" w:rsidRPr="005519E4" w14:paraId="4B55C6C2" w14:textId="77777777" w:rsidTr="00F85184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6A618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5519E4"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0EDA2F" w14:textId="77777777" w:rsidR="00233B1B" w:rsidRPr="005519E4" w:rsidRDefault="009E4067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BF5B67">
              <w:rPr>
                <w:bCs/>
                <w:i/>
              </w:rPr>
              <w:t>0</w:t>
            </w:r>
            <w:r>
              <w:rPr>
                <w:bCs/>
                <w:i/>
              </w:rPr>
              <w:t>8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51365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</w:p>
        </w:tc>
      </w:tr>
    </w:tbl>
    <w:p w14:paraId="34B6DBBE" w14:textId="77777777" w:rsidR="004226C7" w:rsidRPr="000929CC" w:rsidRDefault="004226C7" w:rsidP="004226C7">
      <w:pPr>
        <w:pStyle w:val="a4"/>
        <w:tabs>
          <w:tab w:val="num" w:pos="0"/>
        </w:tabs>
        <w:spacing w:line="276" w:lineRule="auto"/>
        <w:ind w:left="0" w:firstLine="426"/>
        <w:rPr>
          <w:b/>
          <w:sz w:val="28"/>
          <w:szCs w:val="28"/>
        </w:rPr>
      </w:pPr>
      <w:r w:rsidRPr="000929CC">
        <w:rPr>
          <w:b/>
          <w:sz w:val="28"/>
          <w:szCs w:val="28"/>
        </w:rPr>
        <w:t>5. ОБРАЗОВАТЕЛЬНЫЕ ТЕХНОЛОГИИ</w:t>
      </w:r>
    </w:p>
    <w:p w14:paraId="6618C4A3" w14:textId="77777777" w:rsidR="004226C7" w:rsidRPr="000929CC" w:rsidRDefault="004226C7" w:rsidP="004226C7">
      <w:pPr>
        <w:pStyle w:val="a4"/>
        <w:tabs>
          <w:tab w:val="num" w:pos="0"/>
        </w:tabs>
        <w:spacing w:line="276" w:lineRule="auto"/>
        <w:ind w:left="0" w:firstLine="426"/>
        <w:jc w:val="center"/>
        <w:rPr>
          <w:b/>
          <w:sz w:val="28"/>
          <w:szCs w:val="28"/>
        </w:rPr>
      </w:pPr>
    </w:p>
    <w:p w14:paraId="5F3C9F64" w14:textId="77777777" w:rsidR="00AD16DF" w:rsidRDefault="00AD16DF" w:rsidP="00AD16DF">
      <w:pPr>
        <w:ind w:firstLine="720"/>
        <w:rPr>
          <w:sz w:val="28"/>
          <w:szCs w:val="28"/>
        </w:rPr>
      </w:pPr>
      <w:r w:rsidRPr="004518CA">
        <w:rPr>
          <w:sz w:val="28"/>
          <w:szCs w:val="28"/>
        </w:rPr>
        <w:t>В рамках изучаемого предмета важно, чтобы каждый студент умел разобрать произведения, различные по содержанию, стилю, жанру, степени трудности. Студенты должны уметь играть произведения.</w:t>
      </w:r>
      <w:r w:rsidR="00203762">
        <w:rPr>
          <w:sz w:val="28"/>
          <w:szCs w:val="28"/>
        </w:rPr>
        <w:t xml:space="preserve"> </w:t>
      </w:r>
      <w:r w:rsidRPr="004518CA">
        <w:rPr>
          <w:sz w:val="28"/>
          <w:szCs w:val="28"/>
        </w:rPr>
        <w:t>различные по сложности: более простые на начальном этапе обучения и более трудные – по м</w:t>
      </w:r>
      <w:r>
        <w:rPr>
          <w:sz w:val="28"/>
          <w:szCs w:val="28"/>
        </w:rPr>
        <w:t>ере их профессионального роста.</w:t>
      </w:r>
    </w:p>
    <w:p w14:paraId="33BBBB09" w14:textId="77777777" w:rsidR="00AD16DF" w:rsidRPr="004518CA" w:rsidRDefault="00AD16DF" w:rsidP="00AD16DF">
      <w:pPr>
        <w:ind w:firstLine="720"/>
        <w:rPr>
          <w:sz w:val="28"/>
          <w:szCs w:val="28"/>
        </w:rPr>
      </w:pPr>
    </w:p>
    <w:p w14:paraId="44031DD6" w14:textId="77777777" w:rsidR="004226C7" w:rsidRPr="00E51E42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 w:rsidRPr="00E51E42">
        <w:rPr>
          <w:b/>
          <w:sz w:val="28"/>
          <w:szCs w:val="28"/>
        </w:rPr>
        <w:t>6 ОЦЕНОЧНЫЕ СРЕДСТВА ДЛЯ ТЕКУЩЕГО КОНТРОЛЯ УСПЕВАЕМОСТИ И ПРОМЕЖУТОЧНОЙ АТТЕСТАЦИИ</w:t>
      </w:r>
    </w:p>
    <w:p w14:paraId="469C8537" w14:textId="77777777" w:rsidR="00AD16DF" w:rsidRPr="004518CA" w:rsidRDefault="00AD16DF" w:rsidP="00AD16DF">
      <w:pPr>
        <w:ind w:firstLine="720"/>
        <w:rPr>
          <w:sz w:val="28"/>
          <w:szCs w:val="28"/>
        </w:rPr>
      </w:pPr>
      <w:r w:rsidRPr="004518CA">
        <w:rPr>
          <w:sz w:val="28"/>
          <w:szCs w:val="28"/>
        </w:rPr>
        <w:t>Основная форма контроля – чтение с листа.</w:t>
      </w:r>
    </w:p>
    <w:p w14:paraId="7DAF6D16" w14:textId="77777777" w:rsidR="004226C7" w:rsidRPr="00E51E42" w:rsidRDefault="004226C7" w:rsidP="004226C7">
      <w:pPr>
        <w:spacing w:line="276" w:lineRule="auto"/>
        <w:ind w:firstLine="426"/>
        <w:rPr>
          <w:sz w:val="28"/>
          <w:szCs w:val="28"/>
        </w:rPr>
      </w:pPr>
    </w:p>
    <w:p w14:paraId="4DF8EA97" w14:textId="77777777" w:rsidR="004226C7" w:rsidRPr="00901ADA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 w:rsidRPr="00E51E42">
        <w:rPr>
          <w:b/>
          <w:sz w:val="28"/>
          <w:szCs w:val="28"/>
        </w:rPr>
        <w:t>6.1. Контроль освоения дисциплины</w:t>
      </w:r>
      <w:r w:rsidR="00A22912">
        <w:rPr>
          <w:b/>
          <w:sz w:val="28"/>
          <w:szCs w:val="28"/>
        </w:rPr>
        <w:t xml:space="preserve"> </w:t>
      </w:r>
      <w:r w:rsidR="00901ADA" w:rsidRPr="00901ADA">
        <w:rPr>
          <w:b/>
          <w:sz w:val="28"/>
          <w:szCs w:val="28"/>
        </w:rPr>
        <w:t>«</w:t>
      </w:r>
      <w:r w:rsidR="00A22912">
        <w:rPr>
          <w:b/>
          <w:sz w:val="28"/>
          <w:szCs w:val="28"/>
        </w:rPr>
        <w:t>ИЗУЧЕНИЕ ТРАНСКРИПЦИЙ</w:t>
      </w:r>
      <w:r w:rsidR="00901ADA" w:rsidRPr="00901ADA">
        <w:rPr>
          <w:b/>
          <w:sz w:val="28"/>
          <w:szCs w:val="28"/>
        </w:rPr>
        <w:t>»</w:t>
      </w:r>
    </w:p>
    <w:p w14:paraId="614C7799" w14:textId="77777777" w:rsidR="004226C7" w:rsidRPr="00E51E42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E51E42">
        <w:rPr>
          <w:sz w:val="28"/>
          <w:szCs w:val="28"/>
        </w:rPr>
        <w:t xml:space="preserve"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</w:t>
      </w:r>
      <w:r w:rsidR="002B14DB">
        <w:rPr>
          <w:sz w:val="28"/>
          <w:szCs w:val="28"/>
        </w:rPr>
        <w:t>ФГБОУ В</w:t>
      </w:r>
      <w:r w:rsidRPr="00E51E42">
        <w:rPr>
          <w:sz w:val="28"/>
          <w:szCs w:val="28"/>
        </w:rPr>
        <w:t xml:space="preserve">О «Краснодарский государственный </w:t>
      </w:r>
      <w:r>
        <w:rPr>
          <w:sz w:val="28"/>
          <w:szCs w:val="28"/>
        </w:rPr>
        <w:t>институт культуры</w:t>
      </w:r>
      <w:r w:rsidRPr="00E51E42">
        <w:rPr>
          <w:sz w:val="28"/>
          <w:szCs w:val="28"/>
        </w:rPr>
        <w:t>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4D951321" w14:textId="77777777" w:rsidR="004226C7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E51E42">
        <w:rPr>
          <w:i/>
          <w:sz w:val="28"/>
          <w:szCs w:val="28"/>
        </w:rPr>
        <w:t>Текущий контроль</w:t>
      </w:r>
      <w:r w:rsidRPr="00E51E42">
        <w:rPr>
          <w:sz w:val="28"/>
          <w:szCs w:val="28"/>
        </w:rPr>
        <w:t xml:space="preserve"> успеваемости студентов по дисциплине производится в следующих формах:</w:t>
      </w:r>
    </w:p>
    <w:p w14:paraId="6B0BBE10" w14:textId="77777777" w:rsidR="004226C7" w:rsidRPr="00725F4B" w:rsidRDefault="004226C7" w:rsidP="004226C7">
      <w:pPr>
        <w:pStyle w:val="ae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725F4B">
        <w:rPr>
          <w:sz w:val="28"/>
          <w:szCs w:val="28"/>
        </w:rPr>
        <w:t>Устный опрос</w:t>
      </w:r>
    </w:p>
    <w:p w14:paraId="3C876D4A" w14:textId="77777777" w:rsidR="00AD16DF" w:rsidRDefault="00AD16DF" w:rsidP="00AD16D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Pr="004518CA">
        <w:rPr>
          <w:sz w:val="28"/>
          <w:szCs w:val="28"/>
        </w:rPr>
        <w:t>тение с листа.</w:t>
      </w:r>
    </w:p>
    <w:p w14:paraId="327884ED" w14:textId="77777777" w:rsidR="00AD16DF" w:rsidRPr="00AD16DF" w:rsidRDefault="00AD16DF" w:rsidP="00AD16DF">
      <w:pPr>
        <w:ind w:left="360" w:firstLine="0"/>
        <w:rPr>
          <w:sz w:val="28"/>
          <w:szCs w:val="28"/>
        </w:rPr>
      </w:pPr>
    </w:p>
    <w:p w14:paraId="54905828" w14:textId="77777777" w:rsidR="004226C7" w:rsidRPr="00E51E42" w:rsidRDefault="004226C7" w:rsidP="004226C7">
      <w:pPr>
        <w:shd w:val="clear" w:color="auto" w:fill="FFFFFF"/>
        <w:spacing w:line="276" w:lineRule="auto"/>
        <w:ind w:firstLine="426"/>
        <w:rPr>
          <w:color w:val="000000"/>
          <w:sz w:val="28"/>
          <w:szCs w:val="28"/>
        </w:rPr>
      </w:pPr>
      <w:r w:rsidRPr="00E51E42">
        <w:rPr>
          <w:i/>
          <w:color w:val="000000"/>
          <w:sz w:val="28"/>
          <w:szCs w:val="28"/>
        </w:rPr>
        <w:t>Рубежный контроль</w:t>
      </w:r>
      <w:r w:rsidRPr="00E51E42">
        <w:rPr>
          <w:color w:val="000000"/>
          <w:sz w:val="28"/>
          <w:szCs w:val="28"/>
        </w:rPr>
        <w:t xml:space="preserve"> предусматривает оценку знаний, умений и навыков студентов по пройденному материалу по данной дисциплине на основе текущих оценок, полученных ими на занятиях за все виды работ. В ходе рубежного контроля используются следующие методы оценки знаний:</w:t>
      </w:r>
    </w:p>
    <w:p w14:paraId="4092CB20" w14:textId="77777777" w:rsidR="004226C7" w:rsidRDefault="004226C7" w:rsidP="004226C7">
      <w:pPr>
        <w:pStyle w:val="ae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Устные ответы</w:t>
      </w:r>
    </w:p>
    <w:p w14:paraId="5A87673C" w14:textId="77777777" w:rsidR="004226C7" w:rsidRDefault="004226C7" w:rsidP="004226C7">
      <w:pPr>
        <w:pStyle w:val="ae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работы</w:t>
      </w:r>
    </w:p>
    <w:p w14:paraId="1790561F" w14:textId="77777777" w:rsidR="004226C7" w:rsidRDefault="004226C7" w:rsidP="004226C7">
      <w:pPr>
        <w:pStyle w:val="ae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Работа с первоисточниками</w:t>
      </w:r>
    </w:p>
    <w:p w14:paraId="17449744" w14:textId="77777777" w:rsidR="00AD16DF" w:rsidRDefault="00AD16DF" w:rsidP="00AD16D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Pr="004518CA">
        <w:rPr>
          <w:sz w:val="28"/>
          <w:szCs w:val="28"/>
        </w:rPr>
        <w:t>тение с листа.</w:t>
      </w:r>
    </w:p>
    <w:p w14:paraId="3D6BC16D" w14:textId="77777777" w:rsidR="00AD16DF" w:rsidRPr="00725F4B" w:rsidRDefault="00AD16DF" w:rsidP="00AD16DF">
      <w:pPr>
        <w:pStyle w:val="ae"/>
        <w:shd w:val="clear" w:color="auto" w:fill="FFFFFF"/>
        <w:spacing w:line="276" w:lineRule="auto"/>
        <w:ind w:left="786"/>
        <w:jc w:val="both"/>
        <w:rPr>
          <w:color w:val="000000"/>
          <w:sz w:val="28"/>
          <w:szCs w:val="28"/>
        </w:rPr>
      </w:pPr>
    </w:p>
    <w:p w14:paraId="69E85580" w14:textId="77777777" w:rsidR="004226C7" w:rsidRDefault="004226C7" w:rsidP="004226C7">
      <w:pPr>
        <w:spacing w:line="276" w:lineRule="auto"/>
        <w:ind w:firstLine="567"/>
        <w:rPr>
          <w:sz w:val="28"/>
          <w:szCs w:val="28"/>
        </w:rPr>
      </w:pPr>
      <w:r w:rsidRPr="00E51E42">
        <w:rPr>
          <w:i/>
          <w:sz w:val="28"/>
          <w:szCs w:val="28"/>
        </w:rPr>
        <w:t>Промежуточный контроль</w:t>
      </w:r>
      <w:r w:rsidRPr="00E51E42">
        <w:rPr>
          <w:sz w:val="28"/>
          <w:szCs w:val="28"/>
        </w:rPr>
        <w:t xml:space="preserve"> по результатам семестра по ди</w:t>
      </w:r>
      <w:r>
        <w:rPr>
          <w:sz w:val="28"/>
          <w:szCs w:val="28"/>
        </w:rPr>
        <w:t>сциплине проходит в форме:</w:t>
      </w:r>
    </w:p>
    <w:p w14:paraId="112506B7" w14:textId="77777777" w:rsidR="004226C7" w:rsidRPr="00725F4B" w:rsidRDefault="00A94D88" w:rsidP="004226C7">
      <w:pPr>
        <w:pStyle w:val="ae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1</w:t>
      </w:r>
      <w:r w:rsidR="004226C7">
        <w:rPr>
          <w:sz w:val="28"/>
          <w:szCs w:val="28"/>
        </w:rPr>
        <w:t xml:space="preserve">семестре – </w:t>
      </w:r>
      <w:r>
        <w:rPr>
          <w:sz w:val="28"/>
          <w:szCs w:val="28"/>
        </w:rPr>
        <w:t>экзамен</w:t>
      </w:r>
      <w:r w:rsidR="004226C7">
        <w:rPr>
          <w:sz w:val="28"/>
          <w:szCs w:val="28"/>
        </w:rPr>
        <w:t>.</w:t>
      </w:r>
    </w:p>
    <w:p w14:paraId="547F4D95" w14:textId="77777777" w:rsidR="004226C7" w:rsidRPr="00E51E42" w:rsidRDefault="004226C7" w:rsidP="004226C7">
      <w:pPr>
        <w:spacing w:line="276" w:lineRule="auto"/>
        <w:ind w:firstLine="567"/>
        <w:rPr>
          <w:sz w:val="28"/>
          <w:szCs w:val="28"/>
        </w:rPr>
      </w:pPr>
    </w:p>
    <w:p w14:paraId="32D02253" w14:textId="77777777" w:rsidR="004226C7" w:rsidRPr="00E51E42" w:rsidRDefault="004226C7" w:rsidP="004226C7">
      <w:pPr>
        <w:spacing w:line="276" w:lineRule="auto"/>
        <w:ind w:left="567"/>
        <w:rPr>
          <w:b/>
          <w:sz w:val="28"/>
          <w:szCs w:val="28"/>
        </w:rPr>
      </w:pPr>
      <w:r w:rsidRPr="00E51E42">
        <w:rPr>
          <w:b/>
          <w:sz w:val="28"/>
          <w:szCs w:val="28"/>
        </w:rPr>
        <w:t>6.2. Оценочные средства</w:t>
      </w:r>
    </w:p>
    <w:p w14:paraId="75C191C8" w14:textId="77777777" w:rsidR="004226C7" w:rsidRDefault="004226C7" w:rsidP="004226C7">
      <w:pPr>
        <w:spacing w:line="276" w:lineRule="auto"/>
        <w:rPr>
          <w:sz w:val="28"/>
          <w:szCs w:val="28"/>
        </w:rPr>
      </w:pPr>
      <w:r w:rsidRPr="00E51E42">
        <w:rPr>
          <w:sz w:val="28"/>
          <w:szCs w:val="28"/>
        </w:rPr>
        <w:t>Текущая аттестация пр</w:t>
      </w:r>
      <w:r w:rsidR="00534ACF">
        <w:rPr>
          <w:sz w:val="28"/>
          <w:szCs w:val="28"/>
        </w:rPr>
        <w:t xml:space="preserve">оходит в форме </w:t>
      </w:r>
      <w:r w:rsidR="00A94D88">
        <w:rPr>
          <w:sz w:val="28"/>
          <w:szCs w:val="28"/>
        </w:rPr>
        <w:t>экзамена</w:t>
      </w:r>
      <w:r w:rsidR="00534ACF">
        <w:rPr>
          <w:sz w:val="28"/>
          <w:szCs w:val="28"/>
        </w:rPr>
        <w:t xml:space="preserve"> в </w:t>
      </w:r>
      <w:r w:rsidR="00A94D88">
        <w:rPr>
          <w:sz w:val="28"/>
          <w:szCs w:val="28"/>
        </w:rPr>
        <w:t>1</w:t>
      </w:r>
      <w:r>
        <w:rPr>
          <w:sz w:val="28"/>
          <w:szCs w:val="28"/>
        </w:rPr>
        <w:t>-м семестре</w:t>
      </w:r>
      <w:r w:rsidRPr="00E51E42">
        <w:rPr>
          <w:sz w:val="28"/>
          <w:szCs w:val="28"/>
        </w:rPr>
        <w:t>. Результаты аттестаций отражены в паспорте системы оценочных средств по учебной дисциплине.</w:t>
      </w:r>
    </w:p>
    <w:p w14:paraId="1E029860" w14:textId="77777777" w:rsidR="004226C7" w:rsidRPr="00E51E42" w:rsidRDefault="004226C7" w:rsidP="004226C7">
      <w:pPr>
        <w:spacing w:line="276" w:lineRule="auto"/>
        <w:rPr>
          <w:sz w:val="28"/>
          <w:szCs w:val="28"/>
        </w:rPr>
      </w:pPr>
    </w:p>
    <w:p w14:paraId="649C51F2" w14:textId="77777777" w:rsidR="004226C7" w:rsidRPr="000817A9" w:rsidRDefault="004226C7" w:rsidP="004226C7">
      <w:pPr>
        <w:rPr>
          <w:b/>
          <w:sz w:val="32"/>
          <w:szCs w:val="28"/>
        </w:rPr>
      </w:pPr>
      <w:r w:rsidRPr="000817A9">
        <w:rPr>
          <w:b/>
          <w:sz w:val="32"/>
          <w:szCs w:val="28"/>
        </w:rPr>
        <w:t xml:space="preserve">7. УЧЕБНО-МЕТОДИЧЕСКОЕ И ИНФОРМАЦИОННОЕ ОБЕСПЕЧЕНИЕ ДИСЦИПЛИНЫ (МОДУЛЯ) </w:t>
      </w:r>
      <w:r w:rsidR="00534ACF" w:rsidRPr="00534ACF">
        <w:rPr>
          <w:b/>
          <w:sz w:val="28"/>
          <w:szCs w:val="28"/>
        </w:rPr>
        <w:t>«ЧТЕНИЕ С ЛИСТА».</w:t>
      </w:r>
    </w:p>
    <w:p w14:paraId="5C009E28" w14:textId="77777777" w:rsidR="004226C7" w:rsidRPr="000817A9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7.1. </w:t>
      </w:r>
      <w:r w:rsidRPr="000817A9">
        <w:rPr>
          <w:b/>
          <w:sz w:val="28"/>
          <w:szCs w:val="28"/>
        </w:rPr>
        <w:t>Основная литература:</w:t>
      </w:r>
    </w:p>
    <w:p w14:paraId="1EC05E4B" w14:textId="77777777" w:rsidR="00A94D88" w:rsidRPr="00A94D88" w:rsidRDefault="00A94D88" w:rsidP="00A94D88">
      <w:pPr>
        <w:ind w:firstLine="426"/>
        <w:rPr>
          <w:iCs/>
          <w:sz w:val="28"/>
          <w:szCs w:val="28"/>
        </w:rPr>
      </w:pPr>
      <w:r w:rsidRPr="00A94D88">
        <w:rPr>
          <w:iCs/>
          <w:sz w:val="28"/>
          <w:szCs w:val="28"/>
        </w:rPr>
        <w:t>1.</w:t>
      </w:r>
      <w:r w:rsidRPr="00A94D88">
        <w:rPr>
          <w:iCs/>
          <w:sz w:val="28"/>
          <w:szCs w:val="28"/>
        </w:rPr>
        <w:tab/>
        <w:t>Актуальные проблемы музыкальной науки и педагогики. Сборник научных статей [Текст]: / под ред. Г.М.Цыпина, П.А.Хазанова. Издатель: МГИМ им. А.Г. Шнитке – 2014. – 137 с.</w:t>
      </w:r>
    </w:p>
    <w:p w14:paraId="54EE1D17" w14:textId="77777777" w:rsidR="00A94D88" w:rsidRPr="00A94D88" w:rsidRDefault="00A94D88" w:rsidP="00A94D88">
      <w:pPr>
        <w:ind w:firstLine="426"/>
        <w:rPr>
          <w:iCs/>
          <w:sz w:val="28"/>
          <w:szCs w:val="28"/>
        </w:rPr>
      </w:pPr>
      <w:r w:rsidRPr="00A94D88">
        <w:rPr>
          <w:iCs/>
          <w:sz w:val="28"/>
          <w:szCs w:val="28"/>
        </w:rPr>
        <w:t>2.</w:t>
      </w:r>
      <w:r w:rsidRPr="00A94D88">
        <w:rPr>
          <w:iCs/>
          <w:sz w:val="28"/>
          <w:szCs w:val="28"/>
        </w:rPr>
        <w:tab/>
        <w:t xml:space="preserve">Актуальные проблемы преподавания на струнных, духовых и ударных инструментах: сборник научно-методических статей кафедры ОСДУИ КГИК [Текст]: /ред.-сост. С.Н. </w:t>
      </w:r>
      <w:proofErr w:type="spellStart"/>
      <w:r w:rsidRPr="00A94D88">
        <w:rPr>
          <w:iCs/>
          <w:sz w:val="28"/>
          <w:szCs w:val="28"/>
        </w:rPr>
        <w:t>Жмурин</w:t>
      </w:r>
      <w:proofErr w:type="spellEnd"/>
      <w:r w:rsidRPr="00A94D88">
        <w:rPr>
          <w:iCs/>
          <w:sz w:val="28"/>
          <w:szCs w:val="28"/>
        </w:rPr>
        <w:t>. – Краснодар, 2015. – 71 с.</w:t>
      </w:r>
    </w:p>
    <w:p w14:paraId="4DDEDDE3" w14:textId="77777777" w:rsidR="00A94D88" w:rsidRPr="00A94D88" w:rsidRDefault="00A94D88" w:rsidP="00A94D88">
      <w:pPr>
        <w:ind w:firstLine="426"/>
        <w:rPr>
          <w:iCs/>
          <w:sz w:val="28"/>
          <w:szCs w:val="28"/>
        </w:rPr>
      </w:pPr>
      <w:r w:rsidRPr="00A94D88">
        <w:rPr>
          <w:iCs/>
          <w:sz w:val="28"/>
          <w:szCs w:val="28"/>
        </w:rPr>
        <w:t>3.</w:t>
      </w:r>
      <w:r w:rsidRPr="00A94D88">
        <w:rPr>
          <w:iCs/>
          <w:sz w:val="28"/>
          <w:szCs w:val="28"/>
        </w:rPr>
        <w:tab/>
        <w:t xml:space="preserve">Пушечников, И. 27 этюдов для гобоя соло Текст: изд. Для студентов </w:t>
      </w:r>
      <w:proofErr w:type="spellStart"/>
      <w:r w:rsidRPr="00A94D88">
        <w:rPr>
          <w:iCs/>
          <w:sz w:val="28"/>
          <w:szCs w:val="28"/>
        </w:rPr>
        <w:t>высш</w:t>
      </w:r>
      <w:proofErr w:type="spellEnd"/>
      <w:r w:rsidRPr="00A94D88">
        <w:rPr>
          <w:iCs/>
          <w:sz w:val="28"/>
          <w:szCs w:val="28"/>
        </w:rPr>
        <w:t>. заведений / И. Пушечников. – СПб.: композитор, 2014 г. – 36 с.: ноты.</w:t>
      </w:r>
    </w:p>
    <w:p w14:paraId="79F321D5" w14:textId="77777777" w:rsidR="00A94D88" w:rsidRPr="00A94D88" w:rsidRDefault="00A94D88" w:rsidP="00A94D88">
      <w:pPr>
        <w:ind w:firstLine="426"/>
        <w:rPr>
          <w:iCs/>
          <w:sz w:val="28"/>
          <w:szCs w:val="28"/>
        </w:rPr>
      </w:pPr>
      <w:r w:rsidRPr="00A94D88">
        <w:rPr>
          <w:iCs/>
          <w:sz w:val="28"/>
          <w:szCs w:val="28"/>
        </w:rPr>
        <w:t>4.</w:t>
      </w:r>
      <w:r w:rsidRPr="00A94D88">
        <w:rPr>
          <w:iCs/>
          <w:sz w:val="28"/>
          <w:szCs w:val="28"/>
        </w:rPr>
        <w:tab/>
        <w:t>Вивальди, А. Концерт для фагота с оркестром ми минор [Ноты] / А. Вивальди. - М.: Музыка, 1975. - 20 с.</w:t>
      </w:r>
    </w:p>
    <w:p w14:paraId="7F65D672" w14:textId="77777777" w:rsidR="00A319B2" w:rsidRPr="004518CA" w:rsidRDefault="00A94D88" w:rsidP="00A94D88">
      <w:pPr>
        <w:ind w:firstLine="426"/>
        <w:rPr>
          <w:iCs/>
          <w:sz w:val="28"/>
          <w:szCs w:val="28"/>
        </w:rPr>
      </w:pPr>
      <w:r w:rsidRPr="00A94D88">
        <w:rPr>
          <w:iCs/>
          <w:sz w:val="28"/>
          <w:szCs w:val="28"/>
        </w:rPr>
        <w:t>5.</w:t>
      </w:r>
      <w:r w:rsidRPr="00A94D88">
        <w:rPr>
          <w:iCs/>
          <w:sz w:val="28"/>
          <w:szCs w:val="28"/>
        </w:rPr>
        <w:tab/>
        <w:t xml:space="preserve">Толмачев, Ю.А. Духовые инструменты. История исполнительского искусства: </w:t>
      </w:r>
      <w:proofErr w:type="spellStart"/>
      <w:proofErr w:type="gramStart"/>
      <w:r w:rsidRPr="00A94D88">
        <w:rPr>
          <w:iCs/>
          <w:sz w:val="28"/>
          <w:szCs w:val="28"/>
        </w:rPr>
        <w:t>учеб.пособие</w:t>
      </w:r>
      <w:proofErr w:type="spellEnd"/>
      <w:proofErr w:type="gramEnd"/>
      <w:r w:rsidRPr="00A94D88">
        <w:rPr>
          <w:iCs/>
          <w:sz w:val="28"/>
          <w:szCs w:val="28"/>
        </w:rPr>
        <w:t xml:space="preserve"> / Ю. А. Толмачев, В. Ю. Дубок. - СПб.: Лань; Планета музыки, 2015. - 285 с.</w:t>
      </w:r>
    </w:p>
    <w:p w14:paraId="00E0CD2D" w14:textId="77777777" w:rsidR="00A319B2" w:rsidRPr="004518CA" w:rsidRDefault="00A319B2" w:rsidP="00A319B2">
      <w:pPr>
        <w:rPr>
          <w:sz w:val="28"/>
          <w:szCs w:val="28"/>
        </w:rPr>
      </w:pPr>
    </w:p>
    <w:p w14:paraId="4B2BF144" w14:textId="77777777" w:rsidR="004226C7" w:rsidRPr="00CA0F87" w:rsidRDefault="00CA0F87" w:rsidP="005E0012">
      <w:pPr>
        <w:widowControl/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7.2 Дополнительная литература.</w:t>
      </w:r>
    </w:p>
    <w:p w14:paraId="6FD3A733" w14:textId="77777777" w:rsidR="00A94D88" w:rsidRPr="00A94D88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t>Гинзбург, Л.С. О работе над музыкальным произведением/ Л.С. Гинзбург. – 4-е изд., доп. – М.: Музыка, 1981. – 143 с., нот.</w:t>
      </w:r>
    </w:p>
    <w:p w14:paraId="25C2519B" w14:textId="77777777" w:rsidR="00A94D88" w:rsidRPr="00A94D88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t xml:space="preserve">2. Музыкальное исполнительство и педагогика: История и современность: Сб. ст. / Сост. Т. </w:t>
      </w:r>
      <w:proofErr w:type="spellStart"/>
      <w:r w:rsidRPr="00A94D88">
        <w:rPr>
          <w:sz w:val="28"/>
          <w:szCs w:val="28"/>
        </w:rPr>
        <w:t>Гайдамович</w:t>
      </w:r>
      <w:proofErr w:type="spellEnd"/>
      <w:r w:rsidRPr="00A94D88">
        <w:rPr>
          <w:sz w:val="28"/>
          <w:szCs w:val="28"/>
        </w:rPr>
        <w:t>. – М.: Музыка, 1991. – 240 с.</w:t>
      </w:r>
    </w:p>
    <w:p w14:paraId="2AC16760" w14:textId="77777777" w:rsidR="00A94D88" w:rsidRPr="00A94D88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t>3. Лобанова, М. Западноевропейское музыкальное барокко: проблемы эстетики и поэтики / М. Лобанова. - М.: Музыка, 1994. - 320 с., нот. - ISBN 5-7140-0393-4</w:t>
      </w:r>
    </w:p>
    <w:p w14:paraId="58A78CF7" w14:textId="77777777" w:rsidR="00A94D88" w:rsidRPr="00A94D88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t xml:space="preserve">4. Леонов В.А. Целостный анализ звукоизвлечения и звукообразования при игре на фаготе / В. А. Леонов. - Элиста: </w:t>
      </w:r>
      <w:proofErr w:type="spellStart"/>
      <w:r w:rsidRPr="00A94D88">
        <w:rPr>
          <w:sz w:val="28"/>
          <w:szCs w:val="28"/>
        </w:rPr>
        <w:t>Калм</w:t>
      </w:r>
      <w:proofErr w:type="spellEnd"/>
      <w:r w:rsidRPr="00A94D88">
        <w:rPr>
          <w:sz w:val="28"/>
          <w:szCs w:val="28"/>
        </w:rPr>
        <w:t>. кн. изд-во, 1992. - 265 с.</w:t>
      </w:r>
    </w:p>
    <w:p w14:paraId="2ED7B753" w14:textId="77777777" w:rsidR="00A94D88" w:rsidRPr="00A94D88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t xml:space="preserve">5. Слонимский, С.М. Монолог и токката [Ноты]: для кларнета и </w:t>
      </w:r>
      <w:proofErr w:type="spellStart"/>
      <w:proofErr w:type="gramStart"/>
      <w:r w:rsidRPr="00A94D88">
        <w:rPr>
          <w:sz w:val="28"/>
          <w:szCs w:val="28"/>
        </w:rPr>
        <w:t>фп</w:t>
      </w:r>
      <w:proofErr w:type="spellEnd"/>
      <w:r w:rsidRPr="00A94D88">
        <w:rPr>
          <w:sz w:val="28"/>
          <w:szCs w:val="28"/>
        </w:rPr>
        <w:t>./</w:t>
      </w:r>
      <w:proofErr w:type="gramEnd"/>
      <w:r w:rsidRPr="00A94D88">
        <w:rPr>
          <w:sz w:val="28"/>
          <w:szCs w:val="28"/>
        </w:rPr>
        <w:t xml:space="preserve">С. </w:t>
      </w:r>
      <w:r w:rsidRPr="00A94D88">
        <w:rPr>
          <w:sz w:val="28"/>
          <w:szCs w:val="28"/>
        </w:rPr>
        <w:lastRenderedPageBreak/>
        <w:t>М. Слонимский. - СПб.: Композитор, 2003. - 12 с;</w:t>
      </w:r>
    </w:p>
    <w:p w14:paraId="24A0AB98" w14:textId="77777777" w:rsidR="00A94D88" w:rsidRPr="00A94D88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t>6. Пуленк, Ф. Соната для кларнета и фагота Ф. Пуленк; Ф. Пуленк. - М.: Музыка, 1970. - 15 с;</w:t>
      </w:r>
    </w:p>
    <w:p w14:paraId="42E3A1C9" w14:textId="77777777" w:rsidR="004226C7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t xml:space="preserve">7. Пуленк, Ф. Элегия [Ноты]: для валторны и </w:t>
      </w:r>
      <w:proofErr w:type="spellStart"/>
      <w:proofErr w:type="gramStart"/>
      <w:r w:rsidRPr="00A94D88">
        <w:rPr>
          <w:sz w:val="28"/>
          <w:szCs w:val="28"/>
        </w:rPr>
        <w:t>фп</w:t>
      </w:r>
      <w:proofErr w:type="spellEnd"/>
      <w:r w:rsidRPr="00A94D88">
        <w:rPr>
          <w:sz w:val="28"/>
          <w:szCs w:val="28"/>
        </w:rPr>
        <w:t>./</w:t>
      </w:r>
      <w:proofErr w:type="gramEnd"/>
      <w:r w:rsidRPr="00A94D88">
        <w:rPr>
          <w:sz w:val="28"/>
          <w:szCs w:val="28"/>
        </w:rPr>
        <w:t xml:space="preserve"> Ф. Пуленк; </w:t>
      </w:r>
      <w:proofErr w:type="spellStart"/>
      <w:r w:rsidRPr="00A94D88">
        <w:rPr>
          <w:sz w:val="28"/>
          <w:szCs w:val="28"/>
        </w:rPr>
        <w:t>подгот</w:t>
      </w:r>
      <w:proofErr w:type="spellEnd"/>
      <w:r w:rsidRPr="00A94D88">
        <w:rPr>
          <w:sz w:val="28"/>
          <w:szCs w:val="28"/>
        </w:rPr>
        <w:t>. изд. и ред. А.К. Сухорукова. - Клавир и партия. – СПб.: Композитор, 2006. - 12 с. –</w:t>
      </w:r>
    </w:p>
    <w:p w14:paraId="31C2855F" w14:textId="77777777" w:rsidR="004226C7" w:rsidRPr="00C60CAD" w:rsidRDefault="004226C7" w:rsidP="004226C7">
      <w:pPr>
        <w:pStyle w:val="a4"/>
        <w:spacing w:line="276" w:lineRule="auto"/>
        <w:ind w:left="0" w:firstLine="709"/>
        <w:rPr>
          <w:b/>
          <w:sz w:val="28"/>
          <w:szCs w:val="28"/>
        </w:rPr>
      </w:pPr>
      <w:r w:rsidRPr="00C60CAD">
        <w:rPr>
          <w:b/>
          <w:sz w:val="28"/>
          <w:szCs w:val="28"/>
        </w:rPr>
        <w:t>7.3. Периодические издания</w:t>
      </w:r>
    </w:p>
    <w:p w14:paraId="0E834FD4" w14:textId="77777777" w:rsidR="00A94D88" w:rsidRPr="00ED1095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ED1095">
        <w:rPr>
          <w:sz w:val="28"/>
          <w:szCs w:val="28"/>
        </w:rPr>
        <w:t>Музыкальная жизнь</w:t>
      </w:r>
    </w:p>
    <w:p w14:paraId="5E9A21F9" w14:textId="77777777" w:rsidR="00A94D88" w:rsidRPr="00ED1095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ED1095">
        <w:rPr>
          <w:sz w:val="28"/>
          <w:szCs w:val="28"/>
        </w:rPr>
        <w:t>Музыкальная академия</w:t>
      </w:r>
    </w:p>
    <w:p w14:paraId="5A1642DE" w14:textId="77777777" w:rsidR="00A94D88" w:rsidRPr="00ED1095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ED1095">
        <w:rPr>
          <w:sz w:val="28"/>
          <w:szCs w:val="28"/>
        </w:rPr>
        <w:t xml:space="preserve">Культура </w:t>
      </w:r>
    </w:p>
    <w:p w14:paraId="231030B1" w14:textId="77777777" w:rsidR="00A94D88" w:rsidRDefault="00A94D88" w:rsidP="00A94D88">
      <w:pPr>
        <w:pStyle w:val="a4"/>
        <w:spacing w:line="276" w:lineRule="auto"/>
        <w:ind w:left="0" w:firstLine="709"/>
        <w:rPr>
          <w:sz w:val="28"/>
          <w:szCs w:val="28"/>
        </w:rPr>
      </w:pPr>
      <w:r w:rsidRPr="00ED1095">
        <w:rPr>
          <w:sz w:val="28"/>
          <w:szCs w:val="28"/>
        </w:rPr>
        <w:t xml:space="preserve">Музыкальное обозрение </w:t>
      </w:r>
    </w:p>
    <w:p w14:paraId="3F28BB4F" w14:textId="77777777" w:rsidR="004226C7" w:rsidRPr="00C60CAD" w:rsidRDefault="004226C7" w:rsidP="00A94D88">
      <w:pPr>
        <w:pStyle w:val="a4"/>
        <w:spacing w:line="276" w:lineRule="auto"/>
        <w:ind w:left="0" w:firstLine="709"/>
        <w:rPr>
          <w:b/>
          <w:sz w:val="28"/>
          <w:szCs w:val="28"/>
        </w:rPr>
      </w:pPr>
      <w:r w:rsidRPr="00C60CAD">
        <w:rPr>
          <w:b/>
          <w:sz w:val="28"/>
          <w:szCs w:val="28"/>
        </w:rPr>
        <w:t>7.4. Интернет-ресурсы</w:t>
      </w:r>
    </w:p>
    <w:p w14:paraId="18A6AAB5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 xml:space="preserve">Университетская библиотека он-лайн (biblioclub.ru) </w:t>
      </w:r>
    </w:p>
    <w:p w14:paraId="4CEF8F89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 xml:space="preserve">РУКОНТ (КОНТЕКСТУМ) (rucont.ru) Электронный каталог библиотеки </w:t>
      </w:r>
    </w:p>
    <w:p w14:paraId="1D6253F0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КГИК - более 160 000 записей;</w:t>
      </w:r>
    </w:p>
    <w:p w14:paraId="603AD782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Большой архив музыкальных записей, а также нотного материала</w:t>
      </w:r>
    </w:p>
    <w:p w14:paraId="4C6A6E58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http://classic-online.ru;</w:t>
      </w:r>
    </w:p>
    <w:p w14:paraId="2A17F0D3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Крупный нотный архив http://imslp.org;</w:t>
      </w:r>
    </w:p>
    <w:p w14:paraId="737E93BC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Нотный архив http://notes.tarakanov.net;</w:t>
      </w:r>
    </w:p>
    <w:p w14:paraId="59F67F44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607D4A2A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14:paraId="41930DC4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Информационный портал о мире искусства и классической музыки</w:t>
      </w:r>
    </w:p>
    <w:p w14:paraId="4183F03E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http://arzamas.academy/materials/808;</w:t>
      </w:r>
    </w:p>
    <w:p w14:paraId="7DA464C5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Словарь для музыкантов http://www.music-dic.ru;</w:t>
      </w:r>
    </w:p>
    <w:p w14:paraId="26BAC923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Журнальный зал magazines.russ.ru;</w:t>
      </w:r>
    </w:p>
    <w:p w14:paraId="66C30905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Библиотека пьес biblioteka.teatr-obraz.ru;</w:t>
      </w:r>
    </w:p>
    <w:p w14:paraId="633E05B1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  <w:lang w:val="en-US"/>
        </w:rPr>
      </w:pPr>
      <w:r w:rsidRPr="00A94D88">
        <w:rPr>
          <w:sz w:val="28"/>
          <w:szCs w:val="28"/>
        </w:rPr>
        <w:t>Электронная</w:t>
      </w:r>
      <w:r w:rsidR="00A22912" w:rsidRPr="00A22912">
        <w:rPr>
          <w:sz w:val="28"/>
          <w:szCs w:val="28"/>
          <w:lang w:val="en-US"/>
        </w:rPr>
        <w:t xml:space="preserve"> </w:t>
      </w:r>
      <w:proofErr w:type="spellStart"/>
      <w:r w:rsidRPr="00A94D88">
        <w:rPr>
          <w:sz w:val="28"/>
          <w:szCs w:val="28"/>
        </w:rPr>
        <w:t>библиотекаРГБ</w:t>
      </w:r>
      <w:proofErr w:type="spellEnd"/>
      <w:r w:rsidRPr="00A94D88">
        <w:rPr>
          <w:sz w:val="28"/>
          <w:szCs w:val="28"/>
          <w:lang w:val="en-US"/>
        </w:rPr>
        <w:t xml:space="preserve"> (http:// elibrary.rsl.ru/?menu=s410/elibrary/elibrary4454/elibrary44545054/&amp;lang=ru);</w:t>
      </w:r>
    </w:p>
    <w:p w14:paraId="5D6D4153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Электронная библиотека студента (http://studylib.com/humanitarian/);</w:t>
      </w:r>
    </w:p>
    <w:p w14:paraId="436FE7D1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Периодические издания:</w:t>
      </w:r>
    </w:p>
    <w:p w14:paraId="371D0E86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 xml:space="preserve">Аналитика культурологи: архив журнала </w:t>
      </w:r>
    </w:p>
    <w:p w14:paraId="70C2FD19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Культура культуры: http://www.cult-cult.ru/;</w:t>
      </w:r>
    </w:p>
    <w:p w14:paraId="0374A0CC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lastRenderedPageBreak/>
        <w:t>Музыкальный Клондайк (Газета): http://www.muzklondike.ru/archive/;</w:t>
      </w:r>
    </w:p>
    <w:p w14:paraId="2C495733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Наше наследие: http://www.nasledie-rus.ru/;</w:t>
      </w:r>
    </w:p>
    <w:p w14:paraId="14A315FF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Педагогика искусства: http://www.art-education.ru/AE-magazine/archive.htm;</w:t>
      </w:r>
    </w:p>
    <w:p w14:paraId="4F8FA2A4" w14:textId="77777777" w:rsidR="00A94D88" w:rsidRDefault="00A94D88" w:rsidP="00A94D88">
      <w:pPr>
        <w:pStyle w:val="a4"/>
        <w:spacing w:line="276" w:lineRule="auto"/>
        <w:ind w:left="0" w:firstLine="709"/>
        <w:rPr>
          <w:sz w:val="28"/>
          <w:szCs w:val="28"/>
        </w:rPr>
      </w:pPr>
      <w:r w:rsidRPr="00A94D88">
        <w:rPr>
          <w:sz w:val="28"/>
          <w:szCs w:val="28"/>
        </w:rPr>
        <w:t xml:space="preserve">Человек и культура: </w:t>
      </w:r>
      <w:hyperlink r:id="rId7" w:history="1">
        <w:r w:rsidRPr="00A049A8">
          <w:rPr>
            <w:rStyle w:val="a3"/>
            <w:sz w:val="28"/>
            <w:szCs w:val="28"/>
          </w:rPr>
          <w:t>http://e-notabene.ru/ca/</w:t>
        </w:r>
      </w:hyperlink>
      <w:r w:rsidRPr="00A94D88">
        <w:rPr>
          <w:sz w:val="28"/>
          <w:szCs w:val="28"/>
        </w:rPr>
        <w:t>.</w:t>
      </w:r>
    </w:p>
    <w:p w14:paraId="545F4099" w14:textId="77777777" w:rsidR="004226C7" w:rsidRPr="00F77AD3" w:rsidRDefault="004226C7" w:rsidP="00A94D88">
      <w:pPr>
        <w:pStyle w:val="a4"/>
        <w:spacing w:line="276" w:lineRule="auto"/>
        <w:ind w:left="0" w:firstLine="709"/>
        <w:rPr>
          <w:b/>
          <w:sz w:val="28"/>
          <w:szCs w:val="28"/>
        </w:rPr>
      </w:pPr>
      <w:r w:rsidRPr="00F77AD3">
        <w:rPr>
          <w:b/>
          <w:sz w:val="28"/>
          <w:szCs w:val="28"/>
        </w:rPr>
        <w:t>7.5. Методические указания и материалы по видам занятий</w:t>
      </w:r>
    </w:p>
    <w:p w14:paraId="653E114F" w14:textId="77777777" w:rsidR="004226C7" w:rsidRPr="00F77AD3" w:rsidRDefault="004226C7" w:rsidP="004226C7">
      <w:pPr>
        <w:pStyle w:val="a4"/>
        <w:spacing w:line="276" w:lineRule="auto"/>
        <w:ind w:left="0" w:firstLine="709"/>
        <w:rPr>
          <w:sz w:val="28"/>
          <w:szCs w:val="28"/>
        </w:rPr>
      </w:pPr>
      <w:r w:rsidRPr="00F77AD3">
        <w:rPr>
          <w:sz w:val="28"/>
          <w:szCs w:val="28"/>
        </w:rPr>
        <w:t xml:space="preserve">Занятия в классе </w:t>
      </w:r>
      <w:r w:rsidR="00641151">
        <w:rPr>
          <w:sz w:val="28"/>
          <w:szCs w:val="28"/>
        </w:rPr>
        <w:t>«Чтение с листа»</w:t>
      </w:r>
      <w:r w:rsidRPr="00F77AD3">
        <w:rPr>
          <w:sz w:val="28"/>
          <w:szCs w:val="28"/>
        </w:rPr>
        <w:t xml:space="preserve"> являются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14:paraId="192AFAD7" w14:textId="77777777" w:rsidR="004226C7" w:rsidRPr="00F77AD3" w:rsidRDefault="004226C7" w:rsidP="004226C7">
      <w:pPr>
        <w:pStyle w:val="a4"/>
        <w:spacing w:line="276" w:lineRule="auto"/>
        <w:ind w:left="0" w:firstLine="709"/>
        <w:rPr>
          <w:sz w:val="28"/>
          <w:szCs w:val="28"/>
        </w:rPr>
      </w:pPr>
      <w:r w:rsidRPr="00F77AD3">
        <w:rPr>
          <w:sz w:val="28"/>
          <w:szCs w:val="28"/>
        </w:rPr>
        <w:t>Важный фактор, определяющий качество процесса обучения - мотивация. Для её повышения рекомендуется подготовка и участие в исполнительских конкурсах, выступления в концертах и организация других творческих проектов.</w:t>
      </w:r>
    </w:p>
    <w:p w14:paraId="20E5B63E" w14:textId="77777777" w:rsidR="004226C7" w:rsidRPr="00F77AD3" w:rsidRDefault="004226C7" w:rsidP="004226C7">
      <w:pPr>
        <w:pStyle w:val="a4"/>
        <w:spacing w:line="276" w:lineRule="auto"/>
        <w:ind w:left="0" w:firstLine="709"/>
        <w:rPr>
          <w:sz w:val="28"/>
          <w:szCs w:val="28"/>
        </w:rPr>
      </w:pPr>
      <w:r w:rsidRPr="00F77AD3">
        <w:rPr>
          <w:sz w:val="28"/>
          <w:szCs w:val="28"/>
        </w:rPr>
        <w:t xml:space="preserve">Особое внимание необходимо уделить организации самостоятельных занятий. Необходимо помнить, что на качество запоминания и формирования навыков влияют точность повторений, режим повторений, мотивация и осознанность основных целей и путей их достижения. </w:t>
      </w:r>
    </w:p>
    <w:p w14:paraId="278D1B7A" w14:textId="77777777" w:rsidR="004226C7" w:rsidRPr="00F77AD3" w:rsidRDefault="004226C7" w:rsidP="004226C7">
      <w:pPr>
        <w:pStyle w:val="a4"/>
        <w:spacing w:line="276" w:lineRule="auto"/>
        <w:ind w:left="0" w:firstLine="709"/>
        <w:rPr>
          <w:b/>
          <w:sz w:val="28"/>
          <w:szCs w:val="28"/>
        </w:rPr>
      </w:pPr>
    </w:p>
    <w:p w14:paraId="6B63DE93" w14:textId="77777777" w:rsidR="004226C7" w:rsidRPr="00F77AD3" w:rsidRDefault="004226C7" w:rsidP="004226C7">
      <w:pPr>
        <w:pStyle w:val="a4"/>
        <w:spacing w:line="276" w:lineRule="auto"/>
        <w:ind w:left="0" w:firstLine="426"/>
        <w:rPr>
          <w:b/>
          <w:sz w:val="28"/>
          <w:szCs w:val="28"/>
        </w:rPr>
      </w:pPr>
      <w:r w:rsidRPr="00F77AD3">
        <w:rPr>
          <w:b/>
          <w:sz w:val="28"/>
          <w:szCs w:val="28"/>
        </w:rPr>
        <w:t>7.6. Программное обеспечение</w:t>
      </w:r>
    </w:p>
    <w:p w14:paraId="715EA3A3" w14:textId="77777777" w:rsidR="004226C7" w:rsidRPr="00F77AD3" w:rsidRDefault="00A94D88" w:rsidP="004226C7">
      <w:pPr>
        <w:pStyle w:val="a4"/>
        <w:spacing w:line="276" w:lineRule="auto"/>
        <w:ind w:left="0" w:firstLine="709"/>
        <w:rPr>
          <w:sz w:val="28"/>
          <w:szCs w:val="28"/>
        </w:rPr>
      </w:pPr>
      <w:r w:rsidRPr="00A94D88">
        <w:rPr>
          <w:sz w:val="28"/>
          <w:szCs w:val="28"/>
        </w:rPr>
        <w:t>Преподавание дисциплин обеспечивается следующими программными продуктами: операционные системы – Windows</w:t>
      </w:r>
      <w:r w:rsidR="00A22912">
        <w:rPr>
          <w:sz w:val="28"/>
          <w:szCs w:val="28"/>
        </w:rPr>
        <w:t xml:space="preserve"> </w:t>
      </w:r>
      <w:r w:rsidRPr="00A94D88">
        <w:rPr>
          <w:sz w:val="28"/>
          <w:szCs w:val="28"/>
        </w:rPr>
        <w:t>XP,</w:t>
      </w:r>
      <w:r w:rsidR="00A22912">
        <w:rPr>
          <w:sz w:val="28"/>
          <w:szCs w:val="28"/>
        </w:rPr>
        <w:t xml:space="preserve"> </w:t>
      </w:r>
      <w:r w:rsidRPr="00A94D88">
        <w:rPr>
          <w:sz w:val="28"/>
          <w:szCs w:val="28"/>
        </w:rPr>
        <w:t>Windows 7; пакет прикладных программ MS</w:t>
      </w:r>
      <w:r w:rsidR="00A22912">
        <w:rPr>
          <w:sz w:val="28"/>
          <w:szCs w:val="28"/>
        </w:rPr>
        <w:t xml:space="preserve"> </w:t>
      </w:r>
      <w:r w:rsidRPr="00A94D88">
        <w:rPr>
          <w:sz w:val="28"/>
          <w:szCs w:val="28"/>
        </w:rPr>
        <w:t>Office 2007.</w:t>
      </w:r>
    </w:p>
    <w:p w14:paraId="56B89654" w14:textId="77777777" w:rsidR="004226C7" w:rsidRPr="00F77AD3" w:rsidRDefault="004226C7" w:rsidP="004226C7">
      <w:pPr>
        <w:pStyle w:val="a4"/>
        <w:spacing w:line="276" w:lineRule="auto"/>
        <w:ind w:left="0" w:firstLine="426"/>
        <w:rPr>
          <w:b/>
          <w:sz w:val="28"/>
          <w:szCs w:val="28"/>
        </w:rPr>
      </w:pPr>
      <w:r w:rsidRPr="00F77AD3">
        <w:rPr>
          <w:b/>
          <w:sz w:val="28"/>
          <w:szCs w:val="28"/>
        </w:rPr>
        <w:t>8. МАТЕРИАЛЬНО-ТЕХНИЧЕСКОЕ ОБЕСПЕЧЕНИЕ ДИСЦИПЛИНЫ (МОДУЛЯ)</w:t>
      </w:r>
    </w:p>
    <w:p w14:paraId="026C06EF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Здания и сооружения института соответствуют противопожарным правилам и нормам. </w:t>
      </w:r>
    </w:p>
    <w:p w14:paraId="0552C051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Материально-техническая база КГИК обеспечивает проведение всех видов учебной, практической и научно-исследовательской работ обучающихся, предусмотренных учебным планом. </w:t>
      </w:r>
    </w:p>
    <w:p w14:paraId="52A88D76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14:paraId="2747D4E1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большой концертный зал на 450 посадочных мест с концертными роялями, пультами и </w:t>
      </w:r>
      <w:proofErr w:type="spellStart"/>
      <w:r w:rsidRPr="00A94D88">
        <w:rPr>
          <w:sz w:val="28"/>
          <w:szCs w:val="28"/>
        </w:rPr>
        <w:t>звукотехническим</w:t>
      </w:r>
      <w:proofErr w:type="spellEnd"/>
      <w:r w:rsidRPr="00A94D88">
        <w:rPr>
          <w:sz w:val="28"/>
          <w:szCs w:val="28"/>
        </w:rPr>
        <w:t xml:space="preserve"> оборудованием;</w:t>
      </w:r>
    </w:p>
    <w:p w14:paraId="09BE914F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малый концертный зал на 70 посадочных мест, с концертными роялями, пультами и </w:t>
      </w:r>
      <w:proofErr w:type="spellStart"/>
      <w:r w:rsidRPr="00A94D88">
        <w:rPr>
          <w:sz w:val="28"/>
          <w:szCs w:val="28"/>
        </w:rPr>
        <w:t>звукотехническим</w:t>
      </w:r>
      <w:proofErr w:type="spellEnd"/>
      <w:r w:rsidRPr="00A94D88">
        <w:rPr>
          <w:sz w:val="28"/>
          <w:szCs w:val="28"/>
        </w:rPr>
        <w:t xml:space="preserve"> оборудованием;</w:t>
      </w:r>
    </w:p>
    <w:p w14:paraId="6ED947CE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конференц-зал на 50 мест;</w:t>
      </w:r>
    </w:p>
    <w:p w14:paraId="20A4AE50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lastRenderedPageBreak/>
        <w:t>библиотеку, читальный зал, лингафонный кабинет, помещения для работы со специализированными материалами (фонотека, видеотека, фильмотека);</w:t>
      </w:r>
    </w:p>
    <w:p w14:paraId="68BFEBEE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учебные аудитории для индивидуальных занятий, соответствующие направленности программы;</w:t>
      </w:r>
    </w:p>
    <w:p w14:paraId="25CB047F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аудитории, оборудованные персональными компьютерами и соответствующим программным обеспечением. </w:t>
      </w:r>
    </w:p>
    <w:p w14:paraId="7878395A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В вузе обеспечены условия для содержания, обслуживания и ремонта музыкальных инструментов. </w:t>
      </w:r>
    </w:p>
    <w:p w14:paraId="373D1AE5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Учебно-исследовательская работа студентов обеспечивается деятельностью студенческого научного общества, регулярным проведением конференций и других мероприятий. В КГИК издается региональный научный журнал «Культурная жизнь Юга России», выпускаются 3 электронных журнала. </w:t>
      </w:r>
    </w:p>
    <w:p w14:paraId="3E3D9DEE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Выделены помещения для самостоятельной работы обучающихся, оснащенные компьютерной техникой с подключением к сети "Интернет" и электронной информационно-образовательной среде института.</w:t>
      </w:r>
    </w:p>
    <w:p w14:paraId="5CE08C06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Институт обеспечен лицензионным программным обеспечением в соответствии с рабочими программами дисциплин (модулей) и практик.</w:t>
      </w:r>
    </w:p>
    <w:p w14:paraId="0125397B" w14:textId="40B549D9" w:rsidR="0019296A" w:rsidRDefault="0019296A" w:rsidP="009866FC">
      <w:pPr>
        <w:spacing w:line="276" w:lineRule="auto"/>
        <w:ind w:right="-2"/>
      </w:pPr>
    </w:p>
    <w:sectPr w:rsidR="0019296A" w:rsidSect="002E77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B1ACC" w14:textId="77777777" w:rsidR="009F7525" w:rsidRDefault="009F7525" w:rsidP="00F85184">
      <w:r>
        <w:separator/>
      </w:r>
    </w:p>
  </w:endnote>
  <w:endnote w:type="continuationSeparator" w:id="0">
    <w:p w14:paraId="7FF5C63D" w14:textId="77777777" w:rsidR="009F7525" w:rsidRDefault="009F7525" w:rsidP="00F8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E2958" w14:textId="77777777" w:rsidR="002E77E0" w:rsidRDefault="00E44826">
    <w:pPr>
      <w:pStyle w:val="af1"/>
      <w:jc w:val="center"/>
    </w:pPr>
    <w:r>
      <w:fldChar w:fldCharType="begin"/>
    </w:r>
    <w:r w:rsidR="002E77E0">
      <w:instrText xml:space="preserve"> PAGE   \* MERGEFORMAT </w:instrText>
    </w:r>
    <w:r>
      <w:fldChar w:fldCharType="separate"/>
    </w:r>
    <w:r w:rsidR="00AB2B4E">
      <w:rPr>
        <w:noProof/>
      </w:rPr>
      <w:t>2</w:t>
    </w:r>
    <w:r>
      <w:fldChar w:fldCharType="end"/>
    </w:r>
  </w:p>
  <w:p w14:paraId="6934E1FE" w14:textId="77777777" w:rsidR="002E77E0" w:rsidRDefault="002E77E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D811C" w14:textId="77777777" w:rsidR="009F7525" w:rsidRDefault="009F7525" w:rsidP="00F85184">
      <w:r>
        <w:separator/>
      </w:r>
    </w:p>
  </w:footnote>
  <w:footnote w:type="continuationSeparator" w:id="0">
    <w:p w14:paraId="4F49C484" w14:textId="77777777" w:rsidR="009F7525" w:rsidRDefault="009F7525" w:rsidP="00F8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83CC2"/>
    <w:multiLevelType w:val="hybridMultilevel"/>
    <w:tmpl w:val="4A528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F4CB4"/>
    <w:multiLevelType w:val="hybridMultilevel"/>
    <w:tmpl w:val="C538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92E09"/>
    <w:multiLevelType w:val="hybridMultilevel"/>
    <w:tmpl w:val="BBA2F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F73AD1"/>
    <w:multiLevelType w:val="hybridMultilevel"/>
    <w:tmpl w:val="5B427F1C"/>
    <w:lvl w:ilvl="0" w:tplc="83141B1C">
      <w:start w:val="2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2070677"/>
    <w:multiLevelType w:val="hybridMultilevel"/>
    <w:tmpl w:val="DFAA2628"/>
    <w:lvl w:ilvl="0" w:tplc="5D84EEB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87731"/>
    <w:multiLevelType w:val="hybridMultilevel"/>
    <w:tmpl w:val="A36CCF7E"/>
    <w:lvl w:ilvl="0" w:tplc="04190001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9" w15:restartNumberingAfterBreak="0">
    <w:nsid w:val="4B63679D"/>
    <w:multiLevelType w:val="hybridMultilevel"/>
    <w:tmpl w:val="6040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2609"/>
    <w:multiLevelType w:val="multilevel"/>
    <w:tmpl w:val="C33C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D719DA"/>
    <w:multiLevelType w:val="hybridMultilevel"/>
    <w:tmpl w:val="EEBC617C"/>
    <w:lvl w:ilvl="0" w:tplc="0409000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709BA"/>
    <w:multiLevelType w:val="hybridMultilevel"/>
    <w:tmpl w:val="899CA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433D1"/>
    <w:multiLevelType w:val="multilevel"/>
    <w:tmpl w:val="B1F47B80"/>
    <w:numStyleLink w:val="1"/>
  </w:abstractNum>
  <w:num w:numId="1" w16cid:durableId="679429994">
    <w:abstractNumId w:val="6"/>
  </w:num>
  <w:num w:numId="2" w16cid:durableId="242102773">
    <w:abstractNumId w:val="5"/>
  </w:num>
  <w:num w:numId="3" w16cid:durableId="1007252025">
    <w:abstractNumId w:val="10"/>
  </w:num>
  <w:num w:numId="4" w16cid:durableId="1234698462">
    <w:abstractNumId w:val="0"/>
  </w:num>
  <w:num w:numId="5" w16cid:durableId="1540972949">
    <w:abstractNumId w:val="1"/>
  </w:num>
  <w:num w:numId="6" w16cid:durableId="1981038116">
    <w:abstractNumId w:val="13"/>
  </w:num>
  <w:num w:numId="7" w16cid:durableId="1758746260">
    <w:abstractNumId w:val="1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8" w16cid:durableId="585380866">
    <w:abstractNumId w:val="12"/>
  </w:num>
  <w:num w:numId="9" w16cid:durableId="1405684404">
    <w:abstractNumId w:val="3"/>
  </w:num>
  <w:num w:numId="10" w16cid:durableId="963537023">
    <w:abstractNumId w:val="9"/>
  </w:num>
  <w:num w:numId="11" w16cid:durableId="655845286">
    <w:abstractNumId w:val="2"/>
  </w:num>
  <w:num w:numId="12" w16cid:durableId="267856169">
    <w:abstractNumId w:val="8"/>
  </w:num>
  <w:num w:numId="13" w16cid:durableId="97545534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2117332">
    <w:abstractNumId w:val="7"/>
  </w:num>
  <w:num w:numId="15" w16cid:durableId="181143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6C7"/>
    <w:rsid w:val="00002D41"/>
    <w:rsid w:val="00003BB0"/>
    <w:rsid w:val="000365E6"/>
    <w:rsid w:val="000A4032"/>
    <w:rsid w:val="00106567"/>
    <w:rsid w:val="00123E58"/>
    <w:rsid w:val="001329F7"/>
    <w:rsid w:val="00141457"/>
    <w:rsid w:val="001507B2"/>
    <w:rsid w:val="0019296A"/>
    <w:rsid w:val="001A4EED"/>
    <w:rsid w:val="00203762"/>
    <w:rsid w:val="002219AC"/>
    <w:rsid w:val="002321BD"/>
    <w:rsid w:val="00233B1B"/>
    <w:rsid w:val="00244011"/>
    <w:rsid w:val="00271655"/>
    <w:rsid w:val="0027541F"/>
    <w:rsid w:val="002A5E09"/>
    <w:rsid w:val="002B14DB"/>
    <w:rsid w:val="002E77E0"/>
    <w:rsid w:val="0031051B"/>
    <w:rsid w:val="003253FE"/>
    <w:rsid w:val="00383538"/>
    <w:rsid w:val="003B21FC"/>
    <w:rsid w:val="003C5620"/>
    <w:rsid w:val="003D25A7"/>
    <w:rsid w:val="00400F56"/>
    <w:rsid w:val="004226C7"/>
    <w:rsid w:val="00451C27"/>
    <w:rsid w:val="00456AFF"/>
    <w:rsid w:val="00463832"/>
    <w:rsid w:val="00470BBB"/>
    <w:rsid w:val="00513994"/>
    <w:rsid w:val="00534ACF"/>
    <w:rsid w:val="00554299"/>
    <w:rsid w:val="005C0159"/>
    <w:rsid w:val="005E0012"/>
    <w:rsid w:val="005E2B4F"/>
    <w:rsid w:val="005F7091"/>
    <w:rsid w:val="00637F61"/>
    <w:rsid w:val="00641151"/>
    <w:rsid w:val="0065528E"/>
    <w:rsid w:val="00673086"/>
    <w:rsid w:val="00692BF5"/>
    <w:rsid w:val="006A5C55"/>
    <w:rsid w:val="006C3F99"/>
    <w:rsid w:val="006E4E18"/>
    <w:rsid w:val="006E64E7"/>
    <w:rsid w:val="006E7E49"/>
    <w:rsid w:val="00761988"/>
    <w:rsid w:val="00771844"/>
    <w:rsid w:val="00773B88"/>
    <w:rsid w:val="007903CE"/>
    <w:rsid w:val="007B13F8"/>
    <w:rsid w:val="007E26F3"/>
    <w:rsid w:val="008234AF"/>
    <w:rsid w:val="008259A6"/>
    <w:rsid w:val="00891478"/>
    <w:rsid w:val="0089554A"/>
    <w:rsid w:val="008A36F8"/>
    <w:rsid w:val="008E3110"/>
    <w:rsid w:val="008F5424"/>
    <w:rsid w:val="00901ADA"/>
    <w:rsid w:val="00905E92"/>
    <w:rsid w:val="00912374"/>
    <w:rsid w:val="009428FB"/>
    <w:rsid w:val="009859A4"/>
    <w:rsid w:val="009866FC"/>
    <w:rsid w:val="009A057E"/>
    <w:rsid w:val="009A4B00"/>
    <w:rsid w:val="009D229B"/>
    <w:rsid w:val="009E4067"/>
    <w:rsid w:val="009F7525"/>
    <w:rsid w:val="00A1202B"/>
    <w:rsid w:val="00A22912"/>
    <w:rsid w:val="00A319B2"/>
    <w:rsid w:val="00A53676"/>
    <w:rsid w:val="00A74047"/>
    <w:rsid w:val="00A82552"/>
    <w:rsid w:val="00A93D7A"/>
    <w:rsid w:val="00A94D88"/>
    <w:rsid w:val="00AB2B4E"/>
    <w:rsid w:val="00AB6DAF"/>
    <w:rsid w:val="00AD16DF"/>
    <w:rsid w:val="00B03E91"/>
    <w:rsid w:val="00B12C1A"/>
    <w:rsid w:val="00B373A7"/>
    <w:rsid w:val="00B551AF"/>
    <w:rsid w:val="00B62F59"/>
    <w:rsid w:val="00B65BB8"/>
    <w:rsid w:val="00B6605A"/>
    <w:rsid w:val="00B71BAF"/>
    <w:rsid w:val="00BA2652"/>
    <w:rsid w:val="00BB641C"/>
    <w:rsid w:val="00BE494B"/>
    <w:rsid w:val="00BF5B67"/>
    <w:rsid w:val="00C16AF6"/>
    <w:rsid w:val="00C259DF"/>
    <w:rsid w:val="00C31C6F"/>
    <w:rsid w:val="00C4392E"/>
    <w:rsid w:val="00C550F1"/>
    <w:rsid w:val="00CA0F87"/>
    <w:rsid w:val="00CB3572"/>
    <w:rsid w:val="00CC6C61"/>
    <w:rsid w:val="00CC7FB4"/>
    <w:rsid w:val="00CE23F1"/>
    <w:rsid w:val="00CE37D8"/>
    <w:rsid w:val="00D53F18"/>
    <w:rsid w:val="00DB22E8"/>
    <w:rsid w:val="00E11D1B"/>
    <w:rsid w:val="00E44826"/>
    <w:rsid w:val="00E629C0"/>
    <w:rsid w:val="00E720F9"/>
    <w:rsid w:val="00EB4C70"/>
    <w:rsid w:val="00EC7BB2"/>
    <w:rsid w:val="00ED1095"/>
    <w:rsid w:val="00ED1951"/>
    <w:rsid w:val="00F17F03"/>
    <w:rsid w:val="00F24E54"/>
    <w:rsid w:val="00F652DE"/>
    <w:rsid w:val="00F85184"/>
    <w:rsid w:val="00FA3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B299"/>
  <w15:docId w15:val="{BAF34E5B-521F-442F-86D8-D1DA223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6C7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226C7"/>
    <w:pPr>
      <w:keepNext/>
      <w:widowControl/>
      <w:numPr>
        <w:ilvl w:val="2"/>
        <w:numId w:val="1"/>
      </w:numPr>
      <w:suppressAutoHyphens/>
      <w:jc w:val="center"/>
      <w:outlineLvl w:val="2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226C7"/>
    <w:pPr>
      <w:widowControl/>
      <w:numPr>
        <w:ilvl w:val="6"/>
        <w:numId w:val="1"/>
      </w:numPr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26C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226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rsid w:val="004226C7"/>
    <w:rPr>
      <w:color w:val="0000FF"/>
      <w:u w:val="single"/>
    </w:rPr>
  </w:style>
  <w:style w:type="paragraph" w:customStyle="1" w:styleId="a4">
    <w:name w:val="список с точками"/>
    <w:basedOn w:val="a"/>
    <w:rsid w:val="004226C7"/>
    <w:pPr>
      <w:widowControl/>
      <w:tabs>
        <w:tab w:val="num" w:pos="822"/>
      </w:tabs>
      <w:spacing w:line="312" w:lineRule="auto"/>
      <w:ind w:left="822" w:hanging="255"/>
    </w:pPr>
  </w:style>
  <w:style w:type="paragraph" w:styleId="a5">
    <w:name w:val="Normal (Web)"/>
    <w:basedOn w:val="a"/>
    <w:rsid w:val="004226C7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31">
    <w:name w:val="Body Text Indent 3"/>
    <w:basedOn w:val="a"/>
    <w:link w:val="32"/>
    <w:rsid w:val="004226C7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226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4226C7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22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4226C7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paragraph" w:styleId="a8">
    <w:name w:val="Body Text Indent"/>
    <w:basedOn w:val="a"/>
    <w:link w:val="a9"/>
    <w:rsid w:val="004226C7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4226C7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4226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4226C7"/>
    <w:rPr>
      <w:rFonts w:ascii="Times New Roman" w:eastAsia="Times New Roman" w:hAnsi="Times New Roman"/>
      <w:sz w:val="24"/>
      <w:szCs w:val="24"/>
    </w:rPr>
  </w:style>
  <w:style w:type="character" w:styleId="ad">
    <w:name w:val="Strong"/>
    <w:qFormat/>
    <w:rsid w:val="004226C7"/>
    <w:rPr>
      <w:b/>
      <w:bCs/>
    </w:rPr>
  </w:style>
  <w:style w:type="numbering" w:customStyle="1" w:styleId="1">
    <w:name w:val="Список1"/>
    <w:rsid w:val="004226C7"/>
    <w:pPr>
      <w:numPr>
        <w:numId w:val="6"/>
      </w:numPr>
    </w:pPr>
  </w:style>
  <w:style w:type="paragraph" w:styleId="ae">
    <w:name w:val="List Paragraph"/>
    <w:basedOn w:val="a"/>
    <w:uiPriority w:val="34"/>
    <w:qFormat/>
    <w:rsid w:val="004226C7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4226C7"/>
  </w:style>
  <w:style w:type="paragraph" w:styleId="af">
    <w:name w:val="header"/>
    <w:basedOn w:val="a"/>
    <w:link w:val="af0"/>
    <w:uiPriority w:val="99"/>
    <w:semiHidden/>
    <w:unhideWhenUsed/>
    <w:rsid w:val="00422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22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22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22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33B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3B1B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rsid w:val="009859A4"/>
    <w:rPr>
      <w:rFonts w:ascii="Times New Roman" w:eastAsia="Times New Roman" w:hAnsi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8353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835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-notabene.ru/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14122</CharactersWithSpaces>
  <SharedDoc>false</SharedDoc>
  <HLinks>
    <vt:vector size="120" baseType="variant">
      <vt:variant>
        <vt:i4>983061</vt:i4>
      </vt:variant>
      <vt:variant>
        <vt:i4>57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983071</vt:i4>
      </vt:variant>
      <vt:variant>
        <vt:i4>54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7471137</vt:i4>
      </vt:variant>
      <vt:variant>
        <vt:i4>51</vt:i4>
      </vt:variant>
      <vt:variant>
        <vt:i4>0</vt:i4>
      </vt:variant>
      <vt:variant>
        <vt:i4>5</vt:i4>
      </vt:variant>
      <vt:variant>
        <vt:lpwstr>http://libnote.ru/</vt:lpwstr>
      </vt:variant>
      <vt:variant>
        <vt:lpwstr/>
      </vt:variant>
      <vt:variant>
        <vt:i4>1507349</vt:i4>
      </vt:variant>
      <vt:variant>
        <vt:i4>48</vt:i4>
      </vt:variant>
      <vt:variant>
        <vt:i4>0</vt:i4>
      </vt:variant>
      <vt:variant>
        <vt:i4>5</vt:i4>
      </vt:variant>
      <vt:variant>
        <vt:lpwstr>http://biblioteka.teatr-obraz.ru/</vt:lpwstr>
      </vt:variant>
      <vt:variant>
        <vt:lpwstr/>
      </vt:variant>
      <vt:variant>
        <vt:i4>1835103</vt:i4>
      </vt:variant>
      <vt:variant>
        <vt:i4>45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  <vt:variant>
        <vt:i4>3014717</vt:i4>
      </vt:variant>
      <vt:variant>
        <vt:i4>42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6750335</vt:i4>
      </vt:variant>
      <vt:variant>
        <vt:i4>39</vt:i4>
      </vt:variant>
      <vt:variant>
        <vt:i4>0</vt:i4>
      </vt:variant>
      <vt:variant>
        <vt:i4>5</vt:i4>
      </vt:variant>
      <vt:variant>
        <vt:lpwstr>http://feb-web.ru/</vt:lpwstr>
      </vt:variant>
      <vt:variant>
        <vt:lpwstr/>
      </vt:variant>
      <vt:variant>
        <vt:i4>2949216</vt:i4>
      </vt:variant>
      <vt:variant>
        <vt:i4>36</vt:i4>
      </vt:variant>
      <vt:variant>
        <vt:i4>0</vt:i4>
      </vt:variant>
      <vt:variant>
        <vt:i4>5</vt:i4>
      </vt:variant>
      <vt:variant>
        <vt:lpwstr>http://www.archive.org/</vt:lpwstr>
      </vt:variant>
      <vt:variant>
        <vt:lpwstr/>
      </vt:variant>
      <vt:variant>
        <vt:i4>5505037</vt:i4>
      </vt:variant>
      <vt:variant>
        <vt:i4>33</vt:i4>
      </vt:variant>
      <vt:variant>
        <vt:i4>0</vt:i4>
      </vt:variant>
      <vt:variant>
        <vt:i4>5</vt:i4>
      </vt:variant>
      <vt:variant>
        <vt:lpwstr>http://www.openj-gate.com/Search/QuickSearch.aspx</vt:lpwstr>
      </vt:variant>
      <vt:variant>
        <vt:lpwstr/>
      </vt:variant>
      <vt:variant>
        <vt:i4>5439575</vt:i4>
      </vt:variant>
      <vt:variant>
        <vt:i4>30</vt:i4>
      </vt:variant>
      <vt:variant>
        <vt:i4>0</vt:i4>
      </vt:variant>
      <vt:variant>
        <vt:i4>5</vt:i4>
      </vt:variant>
      <vt:variant>
        <vt:lpwstr>http://oapen.org/xtf/home?brand=oapen</vt:lpwstr>
      </vt:variant>
      <vt:variant>
        <vt:lpwstr/>
      </vt:variant>
      <vt:variant>
        <vt:i4>2097254</vt:i4>
      </vt:variant>
      <vt:variant>
        <vt:i4>27</vt:i4>
      </vt:variant>
      <vt:variant>
        <vt:i4>0</vt:i4>
      </vt:variant>
      <vt:variant>
        <vt:i4>5</vt:i4>
      </vt:variant>
      <vt:variant>
        <vt:lpwstr>http://patft.uspto.gov/</vt:lpwstr>
      </vt:variant>
      <vt:variant>
        <vt:lpwstr/>
      </vt:variant>
      <vt:variant>
        <vt:i4>6094941</vt:i4>
      </vt:variant>
      <vt:variant>
        <vt:i4>24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6094941</vt:i4>
      </vt:variant>
      <vt:variant>
        <vt:i4>21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4980814</vt:i4>
      </vt:variant>
      <vt:variant>
        <vt:i4>18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7077997</vt:i4>
      </vt:variant>
      <vt:variant>
        <vt:i4>15</vt:i4>
      </vt:variant>
      <vt:variant>
        <vt:i4>0</vt:i4>
      </vt:variant>
      <vt:variant>
        <vt:i4>5</vt:i4>
      </vt:variant>
      <vt:variant>
        <vt:lpwstr>http://www.musarticles.ru/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  <vt:variant>
        <vt:i4>3276855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http://biblioclub.ru/index.php?page=book&amp;id=139766</vt:lpwstr>
      </vt:variant>
      <vt:variant>
        <vt:lpwstr/>
      </vt:variant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http://biblioclub.ru/index.php?page=book&amp;id=237927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Admin</cp:lastModifiedBy>
  <cp:revision>17</cp:revision>
  <dcterms:created xsi:type="dcterms:W3CDTF">2019-05-22T07:37:00Z</dcterms:created>
  <dcterms:modified xsi:type="dcterms:W3CDTF">2024-06-27T16:52:00Z</dcterms:modified>
</cp:coreProperties>
</file>