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5C" w:rsidRPr="004F569F" w:rsidRDefault="008440CC">
      <w:pPr>
        <w:widowControl w:val="0"/>
        <w:tabs>
          <w:tab w:val="left" w:pos="3822"/>
        </w:tabs>
        <w:jc w:val="center"/>
        <w:rPr>
          <w:lang w:val="ru-RU"/>
        </w:rPr>
      </w:pPr>
      <w:r w:rsidRPr="004F569F">
        <w:rPr>
          <w:sz w:val="28"/>
          <w:szCs w:val="28"/>
          <w:lang w:val="ru-RU"/>
        </w:rPr>
        <w:t>Министерство культуры Российской Федерации</w:t>
      </w:r>
    </w:p>
    <w:p w:rsidR="00F8715C" w:rsidRPr="004F569F" w:rsidRDefault="008440CC">
      <w:pPr>
        <w:widowControl w:val="0"/>
        <w:tabs>
          <w:tab w:val="left" w:pos="3822"/>
        </w:tabs>
        <w:jc w:val="center"/>
        <w:rPr>
          <w:lang w:val="ru-RU"/>
        </w:rPr>
      </w:pPr>
      <w:r w:rsidRPr="004F569F"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F8715C" w:rsidRPr="004F569F" w:rsidRDefault="008440CC">
      <w:pPr>
        <w:widowControl w:val="0"/>
        <w:tabs>
          <w:tab w:val="left" w:pos="3822"/>
        </w:tabs>
        <w:jc w:val="center"/>
        <w:rPr>
          <w:lang w:val="ru-RU"/>
        </w:rPr>
      </w:pPr>
      <w:r w:rsidRPr="004F569F">
        <w:rPr>
          <w:sz w:val="28"/>
          <w:szCs w:val="28"/>
          <w:lang w:val="ru-RU"/>
        </w:rPr>
        <w:t>высшего образования</w:t>
      </w:r>
    </w:p>
    <w:p w:rsidR="00F8715C" w:rsidRPr="004F569F" w:rsidRDefault="008440CC">
      <w:pPr>
        <w:widowControl w:val="0"/>
        <w:tabs>
          <w:tab w:val="left" w:pos="3822"/>
        </w:tabs>
        <w:jc w:val="center"/>
        <w:rPr>
          <w:lang w:val="ru-RU"/>
        </w:rPr>
      </w:pPr>
      <w:r w:rsidRPr="004F569F">
        <w:rPr>
          <w:b/>
          <w:bCs/>
          <w:sz w:val="28"/>
          <w:szCs w:val="28"/>
          <w:lang w:val="ru-RU"/>
        </w:rPr>
        <w:t>«КРАСНОДАРСКИЙ ГОСУДАРСТВЕННЫЙ ИНСТИТУТ</w:t>
      </w:r>
    </w:p>
    <w:p w:rsidR="00F8715C" w:rsidRPr="004F569F" w:rsidRDefault="008440CC">
      <w:pPr>
        <w:widowControl w:val="0"/>
        <w:tabs>
          <w:tab w:val="left" w:pos="3822"/>
        </w:tabs>
        <w:jc w:val="center"/>
        <w:rPr>
          <w:lang w:val="ru-RU"/>
        </w:rPr>
      </w:pPr>
      <w:r w:rsidRPr="004F569F">
        <w:rPr>
          <w:b/>
          <w:bCs/>
          <w:sz w:val="28"/>
          <w:szCs w:val="28"/>
          <w:lang w:val="ru-RU"/>
        </w:rPr>
        <w:t>КУЛЬТУРЫ»</w:t>
      </w:r>
    </w:p>
    <w:p w:rsidR="00F8715C" w:rsidRPr="004F569F" w:rsidRDefault="008440CC">
      <w:pPr>
        <w:pStyle w:val="2"/>
        <w:spacing w:before="0" w:after="0"/>
        <w:jc w:val="center"/>
        <w:rPr>
          <w:lang w:val="ru-RU"/>
        </w:rPr>
      </w:pPr>
      <w:r w:rsidRPr="004F569F">
        <w:rPr>
          <w:rFonts w:ascii="Times New Roman" w:hAnsi="Times New Roman"/>
          <w:lang w:val="ru-RU"/>
        </w:rPr>
        <w:t>Факультет гуманитарного образования</w:t>
      </w:r>
    </w:p>
    <w:p w:rsidR="00F8715C" w:rsidRPr="004F569F" w:rsidRDefault="008440CC">
      <w:pPr>
        <w:widowControl w:val="0"/>
        <w:tabs>
          <w:tab w:val="left" w:pos="3822"/>
        </w:tabs>
        <w:jc w:val="center"/>
        <w:rPr>
          <w:lang w:val="ru-RU"/>
        </w:rPr>
      </w:pPr>
      <w:r w:rsidRPr="004F569F">
        <w:rPr>
          <w:sz w:val="28"/>
          <w:szCs w:val="28"/>
          <w:lang w:val="ru-RU"/>
        </w:rPr>
        <w:t xml:space="preserve">Кафедра </w:t>
      </w:r>
      <w:r w:rsidR="00FC72C6">
        <w:rPr>
          <w:sz w:val="28"/>
          <w:szCs w:val="28"/>
          <w:lang w:val="ru-RU"/>
        </w:rPr>
        <w:t>истории, культурологии и музееведения</w:t>
      </w:r>
    </w:p>
    <w:p w:rsidR="00F8715C" w:rsidRPr="004F569F" w:rsidRDefault="00F8715C">
      <w:pPr>
        <w:widowControl w:val="0"/>
        <w:tabs>
          <w:tab w:val="left" w:pos="3822"/>
        </w:tabs>
        <w:ind w:firstLine="709"/>
        <w:jc w:val="center"/>
        <w:rPr>
          <w:lang w:val="ru-RU"/>
        </w:rPr>
      </w:pPr>
    </w:p>
    <w:p w:rsidR="00F8715C" w:rsidRPr="004F569F" w:rsidRDefault="00F8715C">
      <w:pPr>
        <w:widowControl w:val="0"/>
        <w:tabs>
          <w:tab w:val="left" w:pos="3822"/>
        </w:tabs>
        <w:rPr>
          <w:lang w:val="ru-RU"/>
        </w:rPr>
      </w:pPr>
    </w:p>
    <w:p w:rsidR="00F8715C" w:rsidRPr="00FC72C6" w:rsidRDefault="008440CC">
      <w:pPr>
        <w:ind w:left="6379" w:hanging="992"/>
        <w:rPr>
          <w:lang w:val="ru-RU"/>
        </w:rPr>
      </w:pPr>
      <w:r w:rsidRPr="00FC72C6">
        <w:rPr>
          <w:sz w:val="28"/>
          <w:szCs w:val="28"/>
          <w:lang w:val="ru-RU"/>
        </w:rPr>
        <w:t>УТВЕРЖДАЮ</w:t>
      </w:r>
    </w:p>
    <w:p w:rsidR="00F8715C" w:rsidRPr="004F569F" w:rsidRDefault="008440CC">
      <w:pPr>
        <w:ind w:left="6379" w:hanging="992"/>
        <w:rPr>
          <w:lang w:val="ru-RU"/>
        </w:rPr>
      </w:pPr>
      <w:r w:rsidRPr="004F569F">
        <w:rPr>
          <w:sz w:val="28"/>
          <w:szCs w:val="28"/>
          <w:lang w:val="ru-RU"/>
        </w:rPr>
        <w:t xml:space="preserve">зав. кафедрой </w:t>
      </w:r>
    </w:p>
    <w:p w:rsidR="00F8715C" w:rsidRPr="004F569F" w:rsidRDefault="00743616">
      <w:pPr>
        <w:ind w:left="6379" w:hanging="992"/>
        <w:rPr>
          <w:lang w:val="ru-RU"/>
        </w:rPr>
      </w:pPr>
      <w:r w:rsidRPr="007436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Описание: IMG_5521" style="position:absolute;left:0;text-align:left;margin-left:286.95pt;margin-top:8.5pt;width:69.75pt;height:27pt;z-index:251657728;visibility:visible">
            <v:imagedata r:id="rId9" o:title=" IMG_5521" croptop="11970f" cropbottom="10467f" cropleft="9914f" cropright="5559f"/>
          </v:shape>
        </w:pict>
      </w:r>
      <w:r w:rsidR="00FC72C6">
        <w:rPr>
          <w:sz w:val="28"/>
          <w:szCs w:val="28"/>
          <w:lang w:val="ru-RU"/>
        </w:rPr>
        <w:t>истории, культурологии и музееведения</w:t>
      </w:r>
    </w:p>
    <w:p w:rsidR="00F8715C" w:rsidRPr="004F569F" w:rsidRDefault="008440CC">
      <w:pPr>
        <w:ind w:left="6379" w:hanging="992"/>
        <w:rPr>
          <w:lang w:val="ru-RU"/>
        </w:rPr>
      </w:pPr>
      <w:r w:rsidRPr="004F569F">
        <w:rPr>
          <w:sz w:val="28"/>
          <w:szCs w:val="28"/>
          <w:lang w:val="ru-RU"/>
        </w:rPr>
        <w:t>____________ А.В. Кудинова</w:t>
      </w:r>
    </w:p>
    <w:p w:rsidR="00F8715C" w:rsidRPr="004F569F" w:rsidRDefault="008440CC">
      <w:pPr>
        <w:ind w:left="6379" w:hanging="992"/>
        <w:rPr>
          <w:b/>
          <w:bCs/>
          <w:i/>
          <w:caps/>
          <w:sz w:val="28"/>
          <w:szCs w:val="28"/>
          <w:lang w:val="ru-RU"/>
        </w:rPr>
      </w:pPr>
      <w:r w:rsidRPr="004F569F">
        <w:rPr>
          <w:sz w:val="28"/>
          <w:szCs w:val="28"/>
          <w:lang w:val="ru-RU"/>
        </w:rPr>
        <w:t>Пр. №</w:t>
      </w:r>
      <w:r w:rsidR="00FC72C6">
        <w:rPr>
          <w:sz w:val="28"/>
          <w:szCs w:val="28"/>
          <w:lang w:val="ru-RU"/>
        </w:rPr>
        <w:t xml:space="preserve"> 16</w:t>
      </w:r>
      <w:r w:rsidRPr="004F569F">
        <w:rPr>
          <w:sz w:val="28"/>
          <w:szCs w:val="28"/>
          <w:lang w:val="ru-RU"/>
        </w:rPr>
        <w:t xml:space="preserve">, </w:t>
      </w:r>
      <w:r w:rsidR="00FC72C6">
        <w:rPr>
          <w:sz w:val="28"/>
          <w:szCs w:val="28"/>
          <w:lang w:val="ru-RU"/>
        </w:rPr>
        <w:t>14мая</w:t>
      </w:r>
      <w:r w:rsidRPr="004F569F">
        <w:rPr>
          <w:sz w:val="28"/>
          <w:szCs w:val="28"/>
          <w:lang w:val="ru-RU"/>
        </w:rPr>
        <w:t xml:space="preserve"> 202</w:t>
      </w:r>
      <w:r w:rsidR="00FC72C6">
        <w:rPr>
          <w:sz w:val="28"/>
          <w:szCs w:val="28"/>
          <w:lang w:val="ru-RU"/>
        </w:rPr>
        <w:t>4</w:t>
      </w:r>
      <w:r w:rsidRPr="004F569F">
        <w:rPr>
          <w:sz w:val="28"/>
          <w:szCs w:val="28"/>
          <w:lang w:val="ru-RU"/>
        </w:rPr>
        <w:t xml:space="preserve"> г.</w:t>
      </w:r>
    </w:p>
    <w:p w:rsidR="00F8715C" w:rsidRDefault="00F8715C">
      <w:pPr>
        <w:tabs>
          <w:tab w:val="left" w:pos="3822"/>
        </w:tabs>
        <w:ind w:left="5670" w:firstLine="0"/>
        <w:rPr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widowControl w:val="0"/>
        <w:tabs>
          <w:tab w:val="left" w:pos="3822"/>
        </w:tabs>
        <w:jc w:val="center"/>
        <w:outlineLvl w:val="0"/>
        <w:rPr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  <w:lang w:val="ru-RU"/>
        </w:rPr>
        <w:t>РАБОЧАЯ ПРОГРАММА</w:t>
      </w:r>
    </w:p>
    <w:p w:rsidR="00F8715C" w:rsidRDefault="008440CC">
      <w:pPr>
        <w:widowControl w:val="0"/>
        <w:tabs>
          <w:tab w:val="left" w:pos="3822"/>
        </w:tabs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 xml:space="preserve">учебной дисциплины </w:t>
      </w: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outlineLvl w:val="0"/>
        <w:rPr>
          <w:rFonts w:eastAsia="Times New Roman"/>
          <w:b/>
          <w:caps/>
          <w:sz w:val="28"/>
          <w:szCs w:val="28"/>
          <w:lang w:val="ru-RU"/>
        </w:rPr>
      </w:pPr>
    </w:p>
    <w:p w:rsidR="00F8715C" w:rsidRDefault="008440CC" w:rsidP="008158E5">
      <w:pPr>
        <w:widowControl w:val="0"/>
        <w:tabs>
          <w:tab w:val="left" w:pos="3822"/>
        </w:tabs>
        <w:spacing w:line="336" w:lineRule="auto"/>
        <w:ind w:left="284" w:firstLine="0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Б1.В.05 Информационная безопасность в музеях</w:t>
      </w:r>
    </w:p>
    <w:p w:rsidR="00F8715C" w:rsidRPr="00FC72C6" w:rsidRDefault="008440CC" w:rsidP="008158E5">
      <w:pPr>
        <w:widowControl w:val="0"/>
        <w:tabs>
          <w:tab w:val="left" w:pos="3822"/>
        </w:tabs>
        <w:spacing w:line="336" w:lineRule="auto"/>
        <w:ind w:left="284" w:firstLine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подготовки – </w:t>
      </w:r>
      <w:r w:rsidRPr="00FC72C6">
        <w:rPr>
          <w:b/>
          <w:bCs/>
          <w:color w:val="000000"/>
          <w:sz w:val="28"/>
          <w:szCs w:val="28"/>
          <w:lang w:val="ru-RU"/>
        </w:rPr>
        <w:t xml:space="preserve">51.03.04 </w:t>
      </w:r>
      <w:r w:rsidRPr="00FC72C6">
        <w:rPr>
          <w:b/>
          <w:bCs/>
          <w:color w:val="000000"/>
          <w:sz w:val="28"/>
          <w:szCs w:val="28"/>
          <w:lang w:val="ru-RU"/>
        </w:rPr>
        <w:t>Музеология и охрана объектов         культурного и природного наследия</w:t>
      </w:r>
    </w:p>
    <w:p w:rsidR="00F8715C" w:rsidRDefault="008440CC" w:rsidP="008158E5">
      <w:pPr>
        <w:widowControl w:val="0"/>
        <w:tabs>
          <w:tab w:val="left" w:pos="3822"/>
        </w:tabs>
        <w:spacing w:line="336" w:lineRule="auto"/>
        <w:ind w:left="284"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Профиль подготовки – </w:t>
      </w:r>
      <w:bookmarkStart w:id="0" w:name="_Hlk138413339"/>
      <w:r>
        <w:rPr>
          <w:bCs/>
          <w:sz w:val="28"/>
          <w:szCs w:val="28"/>
          <w:lang w:val="ru-RU"/>
        </w:rPr>
        <w:t>Цифровые технологии в музейной индустрии</w:t>
      </w:r>
      <w:bookmarkEnd w:id="0"/>
    </w:p>
    <w:p w:rsidR="00F8715C" w:rsidRDefault="008440CC" w:rsidP="008158E5">
      <w:pPr>
        <w:widowControl w:val="0"/>
        <w:tabs>
          <w:tab w:val="left" w:pos="3822"/>
        </w:tabs>
        <w:spacing w:line="336" w:lineRule="auto"/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Квалификация  выпускника – академический бакалавр</w:t>
      </w:r>
    </w:p>
    <w:p w:rsidR="00F8715C" w:rsidRDefault="008440CC" w:rsidP="008158E5">
      <w:pPr>
        <w:widowControl w:val="0"/>
        <w:tabs>
          <w:tab w:val="left" w:pos="3822"/>
        </w:tabs>
        <w:spacing w:line="336" w:lineRule="auto"/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Форма обучения  –  </w:t>
      </w:r>
      <w:r w:rsidRPr="00FC72C6">
        <w:rPr>
          <w:b/>
          <w:bCs/>
          <w:sz w:val="28"/>
          <w:szCs w:val="28"/>
          <w:lang w:val="ru-RU"/>
        </w:rPr>
        <w:t>очная</w:t>
      </w:r>
      <w:r w:rsidR="004F569F" w:rsidRPr="00FC72C6">
        <w:rPr>
          <w:b/>
          <w:bCs/>
          <w:sz w:val="28"/>
          <w:szCs w:val="28"/>
          <w:lang w:val="ru-RU"/>
        </w:rPr>
        <w:t>, заочная</w:t>
      </w:r>
    </w:p>
    <w:p w:rsidR="00F8715C" w:rsidRDefault="00F8715C">
      <w:pPr>
        <w:widowControl w:val="0"/>
        <w:tabs>
          <w:tab w:val="left" w:pos="3822"/>
          <w:tab w:val="left" w:pos="5250"/>
        </w:tabs>
        <w:spacing w:line="360" w:lineRule="auto"/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  <w:r>
        <w:rPr>
          <w:rFonts w:eastAsia="Times New Roman"/>
          <w:b/>
          <w:sz w:val="28"/>
          <w:szCs w:val="28"/>
          <w:lang w:val="ru-RU"/>
        </w:rPr>
        <w:tab/>
      </w: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widowControl w:val="0"/>
        <w:tabs>
          <w:tab w:val="left" w:pos="3822"/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Краснодар</w:t>
      </w:r>
    </w:p>
    <w:p w:rsidR="00F8715C" w:rsidRDefault="008440CC">
      <w:pPr>
        <w:widowControl w:val="0"/>
        <w:tabs>
          <w:tab w:val="left" w:pos="3822"/>
          <w:tab w:val="left" w:pos="5250"/>
        </w:tabs>
        <w:ind w:left="0" w:firstLine="0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202</w:t>
      </w:r>
      <w:r w:rsidR="00FC72C6">
        <w:rPr>
          <w:rFonts w:eastAsia="Times New Roman"/>
          <w:sz w:val="28"/>
          <w:szCs w:val="28"/>
          <w:lang w:val="ru-RU"/>
        </w:rPr>
        <w:t>4</w:t>
      </w:r>
    </w:p>
    <w:p w:rsidR="00F8715C" w:rsidRDefault="008440CC">
      <w:pPr>
        <w:ind w:left="0" w:firstLine="0"/>
        <w:jc w:val="lef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 w:clear="all"/>
      </w:r>
      <w:r>
        <w:rPr>
          <w:sz w:val="28"/>
          <w:szCs w:val="28"/>
          <w:lang w:val="ru-RU"/>
        </w:rPr>
        <w:lastRenderedPageBreak/>
        <w:t>Рабочая программа предназначена для преподавания дисциплины обязательной части Блока 1, формируемая участниками образовательных отношений обучающихся по очной</w:t>
      </w:r>
      <w:r w:rsidR="00FC72C6">
        <w:rPr>
          <w:sz w:val="28"/>
          <w:szCs w:val="28"/>
          <w:lang w:val="ru-RU"/>
        </w:rPr>
        <w:t xml:space="preserve"> и заочной</w:t>
      </w:r>
      <w:r>
        <w:rPr>
          <w:sz w:val="28"/>
          <w:szCs w:val="28"/>
          <w:lang w:val="ru-RU"/>
        </w:rPr>
        <w:t xml:space="preserve"> форме обучения по направлению подготовки </w:t>
      </w:r>
      <w:bookmarkStart w:id="1" w:name="_Hlk138413363"/>
      <w:r>
        <w:rPr>
          <w:color w:val="000000"/>
          <w:sz w:val="28"/>
          <w:szCs w:val="28"/>
          <w:lang w:val="ru-RU"/>
        </w:rPr>
        <w:t xml:space="preserve">51.03.04 Музеология и охрана </w:t>
      </w:r>
      <w:r>
        <w:rPr>
          <w:color w:val="000000"/>
          <w:sz w:val="28"/>
          <w:szCs w:val="28"/>
          <w:lang w:val="ru-RU"/>
        </w:rPr>
        <w:t>объектов культурного и природного наследия</w:t>
      </w:r>
      <w:bookmarkEnd w:id="1"/>
      <w:r>
        <w:rPr>
          <w:color w:val="000000"/>
          <w:sz w:val="28"/>
          <w:szCs w:val="28"/>
          <w:lang w:val="ru-RU"/>
        </w:rPr>
        <w:t>, профиль - Цифровые технологии в музейной индустрии.</w:t>
      </w:r>
    </w:p>
    <w:p w:rsidR="00F8715C" w:rsidRDefault="008440CC">
      <w:pPr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программа учебной дисциплины разработана в соответствии с требованиями ФГОС ВО по направлению подготовки51.03.04 Музеология и охрана объектов культурног</w:t>
      </w:r>
      <w:r>
        <w:rPr>
          <w:sz w:val="28"/>
          <w:szCs w:val="28"/>
          <w:lang w:val="ru-RU"/>
        </w:rPr>
        <w:t>о и природного наследия, утвержденному приказом Министерства образования и науки Российской Федерации от 6 декабря 2017 г. N 1180 "Об утверждении федерального государственного образовательного стандарта высшего образования - бакалавриат по направлению подг</w:t>
      </w:r>
      <w:r>
        <w:rPr>
          <w:sz w:val="28"/>
          <w:szCs w:val="28"/>
          <w:lang w:val="ru-RU"/>
        </w:rPr>
        <w:t>отовки 51.03.04 Музеология и охрана объектов культурного и природного наследия" (с изменениями и дополнениями). Редакция с изменениями от 26.11.2020 и 8.02.2021 г.  и основной образовательной программой.</w:t>
      </w:r>
    </w:p>
    <w:p w:rsidR="00F8715C" w:rsidRDefault="00F8715C">
      <w:pPr>
        <w:tabs>
          <w:tab w:val="left" w:pos="5250"/>
        </w:tabs>
        <w:ind w:left="0" w:firstLine="567"/>
        <w:jc w:val="left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567"/>
        <w:jc w:val="left"/>
      </w:pPr>
      <w:r>
        <w:rPr>
          <w:rFonts w:eastAsia="Times New Roman"/>
          <w:b/>
          <w:sz w:val="28"/>
          <w:szCs w:val="28"/>
          <w:lang w:val="ru-RU"/>
        </w:rPr>
        <w:t>Рецензенты:</w:t>
      </w:r>
    </w:p>
    <w:p w:rsidR="00F8715C" w:rsidRDefault="00F8715C">
      <w:pPr>
        <w:tabs>
          <w:tab w:val="left" w:pos="5250"/>
        </w:tabs>
        <w:ind w:left="0" w:firstLine="567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0"/>
      </w:tblGrid>
      <w:tr w:rsidR="00F8715C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8715C" w:rsidRDefault="008440CC">
            <w:pPr>
              <w:tabs>
                <w:tab w:val="left" w:pos="5250"/>
              </w:tabs>
              <w:ind w:left="0" w:firstLine="0"/>
              <w:jc w:val="left"/>
            </w:pPr>
            <w:r>
              <w:rPr>
                <w:rFonts w:eastAsia="Times New Roman"/>
                <w:sz w:val="28"/>
                <w:szCs w:val="28"/>
                <w:lang w:val="ru-RU"/>
              </w:rPr>
              <w:t>Кандидат культурологии, доцент, старши</w:t>
            </w:r>
            <w:r>
              <w:rPr>
                <w:rFonts w:eastAsia="Times New Roman"/>
                <w:sz w:val="28"/>
                <w:szCs w:val="28"/>
                <w:lang w:val="ru-RU"/>
              </w:rPr>
              <w:t>й научный сотрудник научно-методического отдела ГБУК КК «Краснодарский государственный историко-археологический музей-заповедник им. Е.Д. Фелицына»</w:t>
            </w:r>
          </w:p>
          <w:p w:rsidR="00F8715C" w:rsidRDefault="00F8715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8715C" w:rsidRDefault="00F8715C">
            <w:pPr>
              <w:tabs>
                <w:tab w:val="left" w:pos="5250"/>
              </w:tabs>
              <w:ind w:left="0" w:firstLine="567"/>
              <w:jc w:val="left"/>
            </w:pPr>
          </w:p>
          <w:p w:rsidR="00F8715C" w:rsidRDefault="00F8715C">
            <w:pPr>
              <w:tabs>
                <w:tab w:val="left" w:pos="5250"/>
              </w:tabs>
              <w:ind w:left="0" w:firstLine="567"/>
              <w:jc w:val="left"/>
            </w:pPr>
          </w:p>
          <w:p w:rsidR="00F8715C" w:rsidRDefault="00F8715C">
            <w:pPr>
              <w:tabs>
                <w:tab w:val="left" w:pos="5250"/>
              </w:tabs>
              <w:ind w:left="0" w:firstLine="567"/>
              <w:jc w:val="left"/>
            </w:pPr>
          </w:p>
          <w:p w:rsidR="00F8715C" w:rsidRDefault="00F8715C">
            <w:pPr>
              <w:tabs>
                <w:tab w:val="left" w:pos="5250"/>
              </w:tabs>
              <w:ind w:left="0" w:firstLine="567"/>
              <w:jc w:val="left"/>
            </w:pPr>
          </w:p>
          <w:p w:rsidR="00F8715C" w:rsidRDefault="00F8715C">
            <w:pPr>
              <w:tabs>
                <w:tab w:val="left" w:pos="5250"/>
              </w:tabs>
              <w:ind w:left="0" w:firstLine="567"/>
              <w:jc w:val="left"/>
            </w:pPr>
          </w:p>
          <w:p w:rsidR="00F8715C" w:rsidRDefault="00F8715C">
            <w:pPr>
              <w:tabs>
                <w:tab w:val="left" w:pos="5250"/>
              </w:tabs>
              <w:ind w:left="0" w:firstLine="567"/>
              <w:jc w:val="right"/>
            </w:pPr>
          </w:p>
          <w:p w:rsidR="00F8715C" w:rsidRDefault="008440CC">
            <w:pPr>
              <w:tabs>
                <w:tab w:val="left" w:pos="5250"/>
              </w:tabs>
              <w:ind w:left="0" w:firstLine="567"/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А.Г. Ерёменко</w:t>
            </w:r>
          </w:p>
        </w:tc>
      </w:tr>
      <w:tr w:rsidR="00F8715C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Доцент, кандидат исторических наук, доцент кафедры истории, культурологии и </w:t>
            </w:r>
            <w:r>
              <w:rPr>
                <w:rFonts w:eastAsia="Times New Roman"/>
                <w:sz w:val="28"/>
                <w:szCs w:val="28"/>
                <w:lang w:val="ru-RU"/>
              </w:rPr>
              <w:t>музееведения КГИК</w:t>
            </w: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8715C" w:rsidRDefault="00F8715C">
            <w:pPr>
              <w:tabs>
                <w:tab w:val="left" w:pos="5250"/>
              </w:tabs>
              <w:jc w:val="right"/>
              <w:rPr>
                <w:lang w:val="ru-RU"/>
              </w:rPr>
            </w:pPr>
          </w:p>
          <w:p w:rsidR="00F8715C" w:rsidRDefault="00F8715C">
            <w:pPr>
              <w:tabs>
                <w:tab w:val="left" w:pos="5250"/>
              </w:tabs>
              <w:jc w:val="right"/>
              <w:rPr>
                <w:lang w:val="ru-RU"/>
              </w:rPr>
            </w:pPr>
          </w:p>
          <w:p w:rsidR="00F8715C" w:rsidRDefault="008440CC">
            <w:pPr>
              <w:tabs>
                <w:tab w:val="left" w:pos="5250"/>
              </w:tabs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Н.Е. Берлизов</w:t>
            </w:r>
          </w:p>
        </w:tc>
      </w:tr>
    </w:tbl>
    <w:p w:rsidR="00F8715C" w:rsidRDefault="00F8715C">
      <w:pPr>
        <w:tabs>
          <w:tab w:val="left" w:pos="5250"/>
        </w:tabs>
        <w:ind w:left="0" w:firstLine="567"/>
        <w:jc w:val="left"/>
      </w:pPr>
    </w:p>
    <w:p w:rsidR="00F8715C" w:rsidRDefault="00F8715C">
      <w:pPr>
        <w:tabs>
          <w:tab w:val="left" w:pos="5250"/>
        </w:tabs>
        <w:ind w:left="0" w:firstLine="567"/>
        <w:jc w:val="left"/>
      </w:pPr>
    </w:p>
    <w:p w:rsidR="00E87143" w:rsidRDefault="00E87143" w:rsidP="00E87143">
      <w:pPr>
        <w:ind w:left="0" w:firstLine="0"/>
        <w:rPr>
          <w:lang w:val="ru-RU"/>
        </w:rPr>
      </w:pPr>
      <w:r>
        <w:rPr>
          <w:b/>
          <w:sz w:val="28"/>
          <w:szCs w:val="24"/>
          <w:lang w:val="ru-RU"/>
        </w:rPr>
        <w:t xml:space="preserve">Составитель: </w:t>
      </w:r>
      <w:r>
        <w:rPr>
          <w:sz w:val="28"/>
          <w:szCs w:val="28"/>
          <w:lang w:val="ru-RU"/>
        </w:rPr>
        <w:t xml:space="preserve">Р.С. Лаво, доктор философских наук, профессор, профессор кафедры </w:t>
      </w:r>
      <w:r>
        <w:rPr>
          <w:rFonts w:eastAsia="Times New Roman"/>
          <w:sz w:val="28"/>
          <w:szCs w:val="28"/>
          <w:lang w:val="ru-RU"/>
        </w:rPr>
        <w:t xml:space="preserve">кафедры истории, культурологии и музееведения </w:t>
      </w:r>
      <w:r>
        <w:rPr>
          <w:sz w:val="28"/>
          <w:szCs w:val="28"/>
          <w:lang w:val="ru-RU"/>
        </w:rPr>
        <w:t>КГИК.</w:t>
      </w:r>
    </w:p>
    <w:p w:rsidR="00E87143" w:rsidRDefault="00E87143" w:rsidP="00E87143">
      <w:pPr>
        <w:ind w:left="0" w:firstLine="0"/>
        <w:rPr>
          <w:lang w:val="ru-RU"/>
        </w:rPr>
      </w:pPr>
    </w:p>
    <w:p w:rsidR="00E87143" w:rsidRPr="00FC72C6" w:rsidRDefault="00E87143" w:rsidP="00E87143">
      <w:pPr>
        <w:ind w:left="0" w:firstLine="709"/>
        <w:rPr>
          <w:rFonts w:eastAsia="Times New Roman"/>
          <w:sz w:val="28"/>
          <w:szCs w:val="28"/>
          <w:lang w:val="ru-RU"/>
        </w:rPr>
      </w:pPr>
      <w:r w:rsidRPr="00FC72C6">
        <w:rPr>
          <w:sz w:val="28"/>
          <w:szCs w:val="28"/>
          <w:lang w:val="ru-RU"/>
        </w:rPr>
        <w:t>Рабочая программа учебной дисциплины рассмотрена и утверждена на заседании кафедры истории, культурологии и музееведения «14» мая 2024 г., протокол № 16.</w:t>
      </w:r>
    </w:p>
    <w:p w:rsidR="00E87143" w:rsidRPr="00FC72C6" w:rsidRDefault="00E87143" w:rsidP="00E87143">
      <w:pPr>
        <w:spacing w:line="100" w:lineRule="atLeast"/>
        <w:ind w:left="0" w:firstLine="709"/>
        <w:rPr>
          <w:sz w:val="28"/>
          <w:szCs w:val="28"/>
          <w:lang w:val="ru-RU"/>
        </w:rPr>
      </w:pPr>
      <w:r w:rsidRPr="00FC72C6">
        <w:rPr>
          <w:sz w:val="28"/>
          <w:szCs w:val="28"/>
          <w:lang w:val="ru-RU"/>
        </w:rPr>
        <w:t>Рабочая программа учебной дисциплины одобрена и рекомендована к использованию в учебном процессе Учебно-методическим советом ФГБОУ ВО «КГИК» «23» мая 2024 г., протокол № 9.</w:t>
      </w:r>
    </w:p>
    <w:p w:rsidR="00F8715C" w:rsidRPr="004F569F" w:rsidRDefault="00F8715C" w:rsidP="00FC72C6">
      <w:pPr>
        <w:pStyle w:val="af7"/>
        <w:suppressLineNumbers/>
        <w:ind w:left="0" w:firstLine="709"/>
        <w:jc w:val="both"/>
        <w:rPr>
          <w:lang w:val="ru-RU"/>
        </w:rPr>
      </w:pPr>
    </w:p>
    <w:p w:rsidR="00F8715C" w:rsidRPr="004F569F" w:rsidRDefault="00F8715C">
      <w:pPr>
        <w:pStyle w:val="af7"/>
        <w:suppressLineNumbers/>
        <w:spacing w:after="0"/>
        <w:ind w:left="0"/>
        <w:rPr>
          <w:lang w:val="ru-RU"/>
        </w:rPr>
      </w:pPr>
    </w:p>
    <w:p w:rsidR="00F8715C" w:rsidRPr="004F569F" w:rsidRDefault="00F8715C">
      <w:pPr>
        <w:pStyle w:val="af7"/>
        <w:suppressLineNumbers/>
        <w:spacing w:after="0"/>
        <w:ind w:left="5664" w:firstLine="708"/>
        <w:rPr>
          <w:lang w:val="ru-RU"/>
        </w:rPr>
      </w:pPr>
    </w:p>
    <w:p w:rsidR="00F8715C" w:rsidRDefault="008440CC">
      <w:pPr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br w:type="page" w:clear="all"/>
      </w:r>
      <w:r>
        <w:rPr>
          <w:rFonts w:eastAsia="Times New Roman"/>
          <w:b/>
          <w:sz w:val="28"/>
          <w:szCs w:val="28"/>
        </w:rPr>
        <w:t>Содержание</w:t>
      </w:r>
    </w:p>
    <w:p w:rsidR="00F8715C" w:rsidRDefault="00F8715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</w:rPr>
      </w:pPr>
    </w:p>
    <w:tbl>
      <w:tblPr>
        <w:tblW w:w="10173" w:type="dxa"/>
        <w:tblInd w:w="108" w:type="dxa"/>
        <w:tblLayout w:type="fixed"/>
        <w:tblLook w:val="04A0"/>
      </w:tblPr>
      <w:tblGrid>
        <w:gridCol w:w="8897"/>
        <w:gridCol w:w="1276"/>
      </w:tblGrid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1. Цели и задачи освоения дисциплины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С.4 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2. Место дисциплины в структуре ОПОП ВО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4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3. Требования к результатам освоения содержания дисциплины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tabs>
                <w:tab w:val="left" w:pos="776"/>
              </w:tabs>
              <w:ind w:left="0" w:firstLine="3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 4 -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4. Структура и содержание и дисциплины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С.5-10 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4.1. Структура дисциплины: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5-6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4.2.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6-10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10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5250"/>
              </w:tabs>
              <w:ind w:left="0" w:firstLine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:rsidR="00F8715C" w:rsidRDefault="008440CC">
            <w:pPr>
              <w:tabs>
                <w:tab w:val="left" w:pos="5250"/>
              </w:tabs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6.1. Контроль освоения дисциплины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6.2. Оценочные средства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10-19</w:t>
            </w:r>
          </w:p>
          <w:p w:rsidR="00F8715C" w:rsidRDefault="00F8715C">
            <w:pPr>
              <w:widowControl w:val="0"/>
              <w:ind w:left="0" w:firstLine="0"/>
              <w:rPr>
                <w:sz w:val="28"/>
                <w:szCs w:val="28"/>
                <w:lang w:val="ru-RU"/>
              </w:rPr>
            </w:pPr>
          </w:p>
          <w:p w:rsidR="00F8715C" w:rsidRDefault="008440CC">
            <w:pPr>
              <w:widowControl w:val="0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С.10-11 </w:t>
            </w:r>
          </w:p>
          <w:p w:rsidR="00F8715C" w:rsidRDefault="008440CC">
            <w:pPr>
              <w:widowControl w:val="0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С.11-12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7. Учебно-методическое и информационно обеспечение дисциплины 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С.13-23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7.1. Основная литература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13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tabs>
                <w:tab w:val="left" w:pos="5250"/>
              </w:tabs>
              <w:spacing w:line="264" w:lineRule="auto"/>
              <w:ind w:left="0" w:firstLine="0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ru-RU"/>
              </w:rPr>
              <w:t>7.2. Дополнительная ли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тература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С.</w:t>
            </w:r>
            <w:r>
              <w:rPr>
                <w:bCs/>
                <w:iCs/>
                <w:sz w:val="28"/>
                <w:szCs w:val="28"/>
                <w:lang w:val="ru-RU"/>
              </w:rPr>
              <w:t>13-14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7.3. Периодические 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издания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С. 14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ru-RU"/>
              </w:rPr>
              <w:t>7.4. Интернет-ресурсы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С. 14-15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ru-RU"/>
              </w:rPr>
              <w:t>7.5. Методические указания и материалы по видам занятий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С. 15-20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ru-RU"/>
              </w:rPr>
              <w:t>7.6. Программное обеспечение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С. 20</w:t>
            </w:r>
          </w:p>
          <w:p w:rsidR="00F8715C" w:rsidRDefault="00F8715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F8715C">
        <w:tc>
          <w:tcPr>
            <w:tcW w:w="8897" w:type="dxa"/>
          </w:tcPr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7.7. Условия реализации программы для обучающихся инвалидов и лиц с ограниченными возможностями здоровья                                                                                               </w:t>
            </w:r>
          </w:p>
          <w:p w:rsidR="00F8715C" w:rsidRDefault="008440CC">
            <w:pPr>
              <w:widowControl w:val="0"/>
              <w:tabs>
                <w:tab w:val="left" w:pos="851"/>
                <w:tab w:val="left" w:pos="5250"/>
              </w:tabs>
              <w:ind w:left="0" w:firstLine="0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8. Материально-техническое обеспечение дисциплины       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                            </w:t>
            </w:r>
          </w:p>
        </w:tc>
        <w:tc>
          <w:tcPr>
            <w:tcW w:w="1276" w:type="dxa"/>
          </w:tcPr>
          <w:p w:rsidR="00F8715C" w:rsidRDefault="00F8715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С.20-21</w:t>
            </w:r>
          </w:p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С. 21</w:t>
            </w:r>
          </w:p>
        </w:tc>
      </w:tr>
      <w:tr w:rsidR="00F8715C">
        <w:tc>
          <w:tcPr>
            <w:tcW w:w="8897" w:type="dxa"/>
          </w:tcPr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9. Дополнения и изменения к рабочей программе учебной дисциплины </w:t>
            </w:r>
          </w:p>
        </w:tc>
        <w:tc>
          <w:tcPr>
            <w:tcW w:w="1276" w:type="dxa"/>
          </w:tcPr>
          <w:p w:rsidR="00F8715C" w:rsidRDefault="008440CC">
            <w:pPr>
              <w:widowControl w:val="0"/>
              <w:ind w:left="0" w:firstLine="3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32</w:t>
            </w:r>
          </w:p>
        </w:tc>
      </w:tr>
    </w:tbl>
    <w:p w:rsidR="00F8715C" w:rsidRDefault="00F8715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jc w:val="left"/>
        <w:rPr>
          <w:rFonts w:eastAsia="SimSu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jc w:val="left"/>
        <w:rPr>
          <w:rFonts w:eastAsia="SimSu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jc w:val="left"/>
        <w:rPr>
          <w:rFonts w:eastAsia="SimSu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jc w:val="left"/>
        <w:rPr>
          <w:rFonts w:eastAsia="SimSu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F8715C">
      <w:pPr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</w:p>
    <w:p w:rsidR="00F8715C" w:rsidRDefault="008440CC">
      <w:pPr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  <w:r>
        <w:rPr>
          <w:rFonts w:eastAsia="Times New Roman"/>
          <w:b/>
          <w:bCs/>
          <w:iCs/>
          <w:sz w:val="28"/>
          <w:szCs w:val="28"/>
          <w:lang w:val="ru-RU"/>
        </w:rPr>
        <w:t>1. ЦЕЛИ И ЗАДАЧИ ОСВОЕНИЯ ДИСЦИПЛИНЫ</w:t>
      </w:r>
    </w:p>
    <w:p w:rsidR="00F8715C" w:rsidRDefault="00F8715C">
      <w:pPr>
        <w:ind w:left="0" w:firstLine="720"/>
        <w:rPr>
          <w:rFonts w:eastAsia="Times New Roman"/>
          <w:bCs/>
          <w:iCs/>
          <w:sz w:val="28"/>
          <w:szCs w:val="28"/>
          <w:lang w:val="ru-RU"/>
        </w:rPr>
      </w:pPr>
    </w:p>
    <w:p w:rsidR="00F8715C" w:rsidRDefault="008440CC">
      <w:pPr>
        <w:shd w:val="clear" w:color="auto" w:fill="FFFFFF"/>
        <w:ind w:left="0" w:firstLine="696"/>
        <w:rPr>
          <w:sz w:val="28"/>
          <w:szCs w:val="28"/>
          <w:lang w:val="ru-RU"/>
        </w:rPr>
      </w:pPr>
      <w:r>
        <w:rPr>
          <w:rFonts w:eastAsia="Times New Roman"/>
          <w:b/>
          <w:bCs/>
          <w:iCs/>
          <w:sz w:val="28"/>
          <w:szCs w:val="28"/>
          <w:lang w:val="ru-RU"/>
        </w:rPr>
        <w:t>Целью</w:t>
      </w:r>
      <w:r>
        <w:rPr>
          <w:rFonts w:eastAsia="Times New Roman"/>
          <w:bCs/>
          <w:iCs/>
          <w:sz w:val="28"/>
          <w:szCs w:val="28"/>
          <w:lang w:val="ru-RU"/>
        </w:rPr>
        <w:t xml:space="preserve"> освоения дисциплины «Информационная безопасность в музеях» </w:t>
      </w:r>
      <w:r>
        <w:rPr>
          <w:rFonts w:eastAsia="Times New Roman"/>
          <w:spacing w:val="-1"/>
          <w:sz w:val="28"/>
          <w:szCs w:val="28"/>
          <w:lang w:val="ru-RU"/>
        </w:rPr>
        <w:t xml:space="preserve">изучение системы информационной безопасности в </w:t>
      </w:r>
      <w:r>
        <w:rPr>
          <w:rFonts w:eastAsia="Times New Roman"/>
          <w:sz w:val="28"/>
          <w:szCs w:val="28"/>
          <w:lang w:val="ru-RU"/>
        </w:rPr>
        <w:t xml:space="preserve">практике музейной деятельности. </w:t>
      </w:r>
      <w:r>
        <w:rPr>
          <w:sz w:val="28"/>
          <w:szCs w:val="28"/>
          <w:lang w:val="ru-RU"/>
        </w:rPr>
        <w:t>Получение студентами знаний по основным направлениям информационной безопасности в музеях и приобретения навыков прик</w:t>
      </w:r>
      <w:r>
        <w:rPr>
          <w:sz w:val="28"/>
          <w:szCs w:val="28"/>
          <w:lang w:val="ru-RU"/>
        </w:rPr>
        <w:t>ладного использования системы информационной безопасности в современном музее.</w:t>
      </w:r>
    </w:p>
    <w:p w:rsidR="00F8715C" w:rsidRDefault="008440CC">
      <w:pPr>
        <w:ind w:left="0" w:firstLine="720"/>
        <w:rPr>
          <w:rFonts w:eastAsia="Times New Roman"/>
          <w:bCs/>
          <w:iCs/>
          <w:sz w:val="28"/>
          <w:szCs w:val="28"/>
          <w:lang w:val="ru-RU"/>
        </w:rPr>
      </w:pPr>
      <w:r>
        <w:rPr>
          <w:rFonts w:eastAsia="Times New Roman"/>
          <w:b/>
          <w:bCs/>
          <w:iCs/>
          <w:sz w:val="28"/>
          <w:szCs w:val="28"/>
          <w:lang w:val="ru-RU"/>
        </w:rPr>
        <w:t xml:space="preserve">Задачи: </w:t>
      </w:r>
      <w:r>
        <w:rPr>
          <w:rFonts w:eastAsia="Times New Roman"/>
          <w:bCs/>
          <w:iCs/>
          <w:sz w:val="28"/>
          <w:szCs w:val="28"/>
          <w:lang w:val="ru-RU"/>
        </w:rPr>
        <w:t>системно рассмотреть проблемы обеспечения информационной безопасности в современных музеях.</w:t>
      </w:r>
    </w:p>
    <w:p w:rsidR="00F8715C" w:rsidRDefault="008440CC">
      <w:pPr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  <w:r>
        <w:rPr>
          <w:rFonts w:eastAsia="Times New Roman"/>
          <w:b/>
          <w:bCs/>
          <w:iCs/>
          <w:sz w:val="28"/>
          <w:szCs w:val="28"/>
          <w:lang w:val="ru-RU"/>
        </w:rPr>
        <w:t>2. МЕСТО ДИСЦИПЛИНЫ В СТРУКТУРЕ ОПОП ВО</w:t>
      </w:r>
    </w:p>
    <w:p w:rsidR="00F8715C" w:rsidRDefault="008440CC">
      <w:pPr>
        <w:tabs>
          <w:tab w:val="left" w:pos="851"/>
          <w:tab w:val="right" w:leader="underscore" w:pos="8505"/>
        </w:tabs>
        <w:ind w:left="0" w:firstLine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  <w:t>Дисциплина «Информационная безопасно</w:t>
      </w:r>
      <w:r>
        <w:rPr>
          <w:bCs/>
          <w:iCs/>
          <w:sz w:val="28"/>
          <w:szCs w:val="28"/>
          <w:lang w:val="ru-RU"/>
        </w:rPr>
        <w:t>сть музеях» относится к дисциплинам части Блока 1, формируемой участниками образовательных отношений. Ее изучение базируется на знаниях, полученных обучающимися в ходе освоения дисциплин: «Психология» и «Введение в информационные технологии».</w:t>
      </w:r>
    </w:p>
    <w:p w:rsidR="00F8715C" w:rsidRDefault="008440CC">
      <w:pPr>
        <w:tabs>
          <w:tab w:val="left" w:pos="851"/>
          <w:tab w:val="right" w:leader="underscore" w:pos="8505"/>
        </w:tabs>
        <w:ind w:left="0" w:firstLine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rFonts w:eastAsia="Times New Roman"/>
          <w:bCs/>
          <w:iCs/>
          <w:sz w:val="28"/>
          <w:szCs w:val="28"/>
          <w:lang w:val="ru-RU"/>
        </w:rPr>
        <w:t>Программа ад</w:t>
      </w:r>
      <w:r>
        <w:rPr>
          <w:rFonts w:eastAsia="Times New Roman"/>
          <w:bCs/>
          <w:iCs/>
          <w:sz w:val="28"/>
          <w:szCs w:val="28"/>
          <w:lang w:val="ru-RU"/>
        </w:rPr>
        <w:t>аптирована для инвалидов и лиц с ограниченными возможностями здоровья.</w:t>
      </w:r>
    </w:p>
    <w:p w:rsidR="00F8715C" w:rsidRDefault="008440CC">
      <w:pPr>
        <w:ind w:left="0" w:firstLine="720"/>
        <w:rPr>
          <w:rFonts w:eastAsia="Times New Roman"/>
          <w:b/>
          <w:bCs/>
          <w:iCs/>
          <w:sz w:val="28"/>
          <w:szCs w:val="28"/>
          <w:lang w:val="ru-RU"/>
        </w:rPr>
      </w:pPr>
      <w:r>
        <w:rPr>
          <w:rFonts w:eastAsia="Times New Roman"/>
          <w:b/>
          <w:bCs/>
          <w:iCs/>
          <w:sz w:val="28"/>
          <w:szCs w:val="28"/>
          <w:lang w:val="ru-RU"/>
        </w:rPr>
        <w:t>3. ТРЕБОВАНИЯ К РЕЗУЛЬТАТАМ ОСВОЕНИЯ СОДЕРЖАНИЯ ДИСЦИПЛИНЫ</w:t>
      </w:r>
    </w:p>
    <w:p w:rsidR="00F8715C" w:rsidRDefault="008440CC">
      <w:pPr>
        <w:ind w:left="0" w:firstLine="720"/>
        <w:rPr>
          <w:rFonts w:eastAsia="Times New Roman"/>
          <w:bCs/>
          <w:iCs/>
          <w:sz w:val="28"/>
          <w:szCs w:val="28"/>
          <w:lang w:val="ru-RU"/>
        </w:rPr>
      </w:pPr>
      <w:r>
        <w:rPr>
          <w:rFonts w:eastAsia="Times New Roman"/>
          <w:bCs/>
          <w:iCs/>
          <w:sz w:val="28"/>
          <w:szCs w:val="28"/>
          <w:lang w:val="ru-RU"/>
        </w:rPr>
        <w:t>Процесс изучения дисциплины направлен на формирование элементов следующих компетенций в соответствии с ФГОС ВО по данному напр</w:t>
      </w:r>
      <w:r>
        <w:rPr>
          <w:rFonts w:eastAsia="Times New Roman"/>
          <w:bCs/>
          <w:iCs/>
          <w:sz w:val="28"/>
          <w:szCs w:val="28"/>
          <w:lang w:val="ru-RU"/>
        </w:rPr>
        <w:t>авлению подготовки:</w:t>
      </w:r>
    </w:p>
    <w:p w:rsidR="00F8715C" w:rsidRDefault="008440CC">
      <w:pPr>
        <w:ind w:left="0" w:firstLine="72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общепрофессиональной компетенции (ОПК):</w:t>
      </w:r>
    </w:p>
    <w:p w:rsidR="00F8715C" w:rsidRDefault="008440CC">
      <w:pPr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(ОПК-2)</w:t>
      </w:r>
    </w:p>
    <w:p w:rsidR="00F8715C" w:rsidRDefault="008440CC">
      <w:pPr>
        <w:ind w:left="0" w:firstLine="720"/>
        <w:rPr>
          <w:sz w:val="28"/>
          <w:szCs w:val="28"/>
          <w:lang w:val="ru-RU"/>
        </w:rPr>
      </w:pPr>
      <w:r>
        <w:rPr>
          <w:rFonts w:eastAsia="Times New Roman"/>
          <w:bCs/>
          <w:iCs/>
          <w:sz w:val="28"/>
          <w:szCs w:val="28"/>
          <w:lang w:val="ru-RU"/>
        </w:rPr>
        <w:t xml:space="preserve">В результате освоения дисциплины обучающиеся </w:t>
      </w:r>
      <w:r>
        <w:rPr>
          <w:rFonts w:eastAsia="Times New Roman"/>
          <w:bCs/>
          <w:iCs/>
          <w:sz w:val="28"/>
          <w:szCs w:val="28"/>
          <w:lang w:val="ru-RU"/>
        </w:rPr>
        <w:t>должны:</w:t>
      </w:r>
    </w:p>
    <w:p w:rsidR="00F8715C" w:rsidRDefault="008440CC">
      <w:pPr>
        <w:pStyle w:val="Default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Знать: </w:t>
      </w:r>
    </w:p>
    <w:p w:rsidR="00F8715C" w:rsidRDefault="008440CC">
      <w:pPr>
        <w:pStyle w:val="Default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понятийный аппарат технологий информационной безопасности, используемых в музеях;</w:t>
      </w:r>
    </w:p>
    <w:p w:rsidR="00F8715C" w:rsidRDefault="008440CC">
      <w:pPr>
        <w:pStyle w:val="Default"/>
        <w:spacing w:after="0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знать принципы организации системы информационной безопасности в музеях,</w:t>
      </w:r>
    </w:p>
    <w:p w:rsidR="00F8715C" w:rsidRDefault="008440CC">
      <w:pPr>
        <w:pStyle w:val="Default"/>
        <w:spacing w:after="0"/>
        <w:ind w:left="0" w:firstLine="56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Уметь: </w:t>
      </w:r>
    </w:p>
    <w:p w:rsidR="00F8715C" w:rsidRDefault="008440CC">
      <w:pPr>
        <w:pStyle w:val="Default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ориентироваться в требованиях государственных и ведомственных </w:t>
      </w:r>
      <w:r>
        <w:rPr>
          <w:sz w:val="28"/>
          <w:szCs w:val="28"/>
          <w:lang w:val="ru-RU"/>
        </w:rPr>
        <w:t>стандартов по информационной безопасности в профессиональной деятельности;</w:t>
      </w:r>
    </w:p>
    <w:p w:rsidR="00F8715C" w:rsidRDefault="008440CC">
      <w:pPr>
        <w:pStyle w:val="Default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применять в профессиональной деятельности программные средства, обеспечивающие информационную безопасность в профессиональной деятельности.</w:t>
      </w:r>
    </w:p>
    <w:p w:rsidR="00F8715C" w:rsidRDefault="008440CC">
      <w:pPr>
        <w:pStyle w:val="Default"/>
        <w:spacing w:after="0"/>
        <w:ind w:left="0" w:firstLine="567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Владеть:</w:t>
      </w:r>
    </w:p>
    <w:p w:rsidR="00F8715C" w:rsidRDefault="008440CC">
      <w:pPr>
        <w:pStyle w:val="Default"/>
        <w:spacing w:after="0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знаниями и программным обесп</w:t>
      </w:r>
      <w:r>
        <w:rPr>
          <w:sz w:val="28"/>
          <w:szCs w:val="28"/>
          <w:lang w:val="ru-RU"/>
        </w:rPr>
        <w:t>ечением по информационной безопасности в профессиональной деятельности;</w:t>
      </w:r>
    </w:p>
    <w:p w:rsidR="00F8715C" w:rsidRDefault="008440CC">
      <w:pPr>
        <w:pStyle w:val="Default"/>
        <w:spacing w:after="0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основами знаний по управлению и контролю информационной безопасности в профессиональной деятельности;</w:t>
      </w:r>
    </w:p>
    <w:p w:rsidR="00F8715C" w:rsidRDefault="008440CC">
      <w:pPr>
        <w:suppressLineNumbers/>
        <w:tabs>
          <w:tab w:val="left" w:pos="5250"/>
        </w:tabs>
        <w:ind w:left="0" w:firstLine="0"/>
        <w:jc w:val="lef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Приобрести опыт деятельности </w:t>
      </w:r>
      <w:r>
        <w:rPr>
          <w:rFonts w:eastAsia="Times New Roman"/>
          <w:sz w:val="28"/>
          <w:szCs w:val="28"/>
          <w:lang w:val="ru-RU"/>
        </w:rPr>
        <w:t>в сфере организации и использования средств и прогр</w:t>
      </w:r>
      <w:r>
        <w:rPr>
          <w:rFonts w:eastAsia="Times New Roman"/>
          <w:sz w:val="28"/>
          <w:szCs w:val="28"/>
          <w:lang w:val="ru-RU"/>
        </w:rPr>
        <w:t>аммного обеспечения информационной безопасности в профессиональной деятельности.</w:t>
      </w:r>
    </w:p>
    <w:p w:rsidR="00F8715C" w:rsidRDefault="00F8715C">
      <w:pPr>
        <w:suppressLineNumbers/>
        <w:tabs>
          <w:tab w:val="left" w:pos="5250"/>
        </w:tabs>
        <w:ind w:left="0" w:firstLine="0"/>
        <w:jc w:val="left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4. СТРУКТУРА И СОДЕРЖАНИЕ ДИСЦИПЛИНЫ</w:t>
      </w:r>
    </w:p>
    <w:p w:rsidR="00F8715C" w:rsidRDefault="008440CC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ab/>
      </w:r>
    </w:p>
    <w:p w:rsidR="00F8715C" w:rsidRDefault="008440CC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4.1.</w:t>
      </w:r>
      <w:r w:rsidR="008158E5">
        <w:rPr>
          <w:rFonts w:eastAsia="Times New Roman"/>
          <w:b/>
          <w:sz w:val="28"/>
          <w:szCs w:val="28"/>
          <w:lang w:val="ru-RU"/>
        </w:rPr>
        <w:t>1</w:t>
      </w:r>
      <w:r>
        <w:rPr>
          <w:rFonts w:eastAsia="Times New Roman"/>
          <w:b/>
          <w:sz w:val="28"/>
          <w:szCs w:val="28"/>
          <w:lang w:val="ru-RU"/>
        </w:rPr>
        <w:t xml:space="preserve"> Структура дисциплины</w:t>
      </w:r>
    </w:p>
    <w:p w:rsidR="00F8715C" w:rsidRDefault="00F8715C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tabs>
          <w:tab w:val="left" w:pos="756"/>
          <w:tab w:val="left" w:pos="5250"/>
        </w:tabs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Общая трудоемкость дисциплины составляет </w:t>
      </w:r>
      <w:r>
        <w:rPr>
          <w:rFonts w:eastAsia="Times New Roman"/>
          <w:sz w:val="28"/>
          <w:szCs w:val="28"/>
          <w:u w:val="single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зачетных единицы (144 ч.).</w:t>
      </w:r>
    </w:p>
    <w:p w:rsidR="00F8715C" w:rsidRDefault="00F8715C">
      <w:pPr>
        <w:tabs>
          <w:tab w:val="left" w:pos="756"/>
          <w:tab w:val="left" w:pos="5250"/>
        </w:tabs>
        <w:ind w:left="0" w:firstLine="426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i/>
          <w:sz w:val="28"/>
          <w:szCs w:val="28"/>
          <w:lang w:val="ru-RU"/>
        </w:rPr>
      </w:pPr>
      <w:r>
        <w:rPr>
          <w:rFonts w:eastAsia="Times New Roman"/>
          <w:b/>
          <w:i/>
          <w:sz w:val="28"/>
          <w:szCs w:val="28"/>
          <w:lang w:val="ru-RU"/>
        </w:rPr>
        <w:t>По очной форме обучения</w:t>
      </w:r>
    </w:p>
    <w:p w:rsidR="00F8715C" w:rsidRDefault="00F8715C">
      <w:pPr>
        <w:tabs>
          <w:tab w:val="left" w:pos="0"/>
          <w:tab w:val="left" w:pos="708"/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4"/>
        <w:gridCol w:w="1993"/>
        <w:gridCol w:w="700"/>
        <w:gridCol w:w="709"/>
        <w:gridCol w:w="709"/>
        <w:gridCol w:w="709"/>
        <w:gridCol w:w="850"/>
        <w:gridCol w:w="709"/>
        <w:gridCol w:w="2257"/>
      </w:tblGrid>
      <w:tr w:rsidR="00F8715C" w:rsidRPr="00E96750">
        <w:trPr>
          <w:trHeight w:val="1312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№</w:t>
            </w:r>
          </w:p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Раздел</w:t>
            </w:r>
            <w:r>
              <w:rPr>
                <w:rFonts w:eastAsia="Times New Roman"/>
                <w:bCs/>
                <w:szCs w:val="24"/>
              </w:rPr>
              <w:br/>
              <w:t>дисциплины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Неделя семестра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Виды учебной работы, включая самостоятельную работу студентов</w:t>
            </w:r>
            <w:r>
              <w:rPr>
                <w:rFonts w:eastAsia="Times New Roman"/>
                <w:bCs/>
                <w:szCs w:val="24"/>
                <w:lang w:val="ru-RU"/>
              </w:rPr>
              <w:br/>
              <w:t>и трудоемкость (в часах)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i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Формы текущего контроля успеваемости </w:t>
            </w:r>
            <w:r>
              <w:rPr>
                <w:rFonts w:eastAsia="Times New Roman"/>
                <w:bCs/>
                <w:i/>
                <w:szCs w:val="24"/>
                <w:lang w:val="ru-RU"/>
              </w:rPr>
              <w:t>(по неделям семестра)</w:t>
            </w:r>
          </w:p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i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Форма промежуточной аттестации </w:t>
            </w:r>
            <w:r>
              <w:rPr>
                <w:rFonts w:eastAsia="Times New Roman"/>
                <w:bCs/>
                <w:i/>
                <w:szCs w:val="24"/>
                <w:lang w:val="ru-RU"/>
              </w:rPr>
              <w:t>(по семестрам)</w:t>
            </w:r>
          </w:p>
        </w:tc>
      </w:tr>
      <w:tr w:rsidR="00F8715C">
        <w:trPr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F8715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F8715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F8715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F8715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F8715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</w:p>
        </w:tc>
      </w:tr>
      <w:tr w:rsidR="00F8715C">
        <w:trPr>
          <w:cantSplit/>
          <w:trHeight w:val="113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F8715C">
            <w:pPr>
              <w:tabs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/>
              <w:jc w:val="center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ru-RU"/>
              </w:rPr>
              <w:t>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1-18 недели</w:t>
            </w:r>
          </w:p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опрос; задания для практического выполнения;</w:t>
            </w:r>
          </w:p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дискуссии</w:t>
            </w:r>
          </w:p>
        </w:tc>
      </w:tr>
      <w:tr w:rsidR="00F8715C">
        <w:trPr>
          <w:cantSplit/>
          <w:trHeight w:val="45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F8715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F8715C">
            <w:pPr>
              <w:tabs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F8715C">
            <w:pPr>
              <w:tabs>
                <w:tab w:val="left" w:pos="708"/>
                <w:tab w:val="left" w:pos="5250"/>
              </w:tabs>
              <w:ind w:left="0"/>
              <w:rPr>
                <w:bCs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F8715C">
            <w:pPr>
              <w:tabs>
                <w:tab w:val="left" w:pos="708"/>
                <w:tab w:val="left" w:pos="5250"/>
              </w:tabs>
              <w:ind w:left="0" w:firstLine="0"/>
              <w:rPr>
                <w:bCs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144 /4</w:t>
            </w:r>
          </w:p>
        </w:tc>
      </w:tr>
      <w:tr w:rsidR="00F8715C">
        <w:trPr>
          <w:trHeight w:val="29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F8715C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C" w:rsidRDefault="008440CC">
            <w:pPr>
              <w:tabs>
                <w:tab w:val="left" w:pos="708"/>
                <w:tab w:val="left" w:pos="5250"/>
              </w:tabs>
              <w:ind w:left="0" w:firstLine="0"/>
              <w:jc w:val="right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Вид  итогового контроля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5C" w:rsidRDefault="008440CC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i/>
                <w:szCs w:val="24"/>
                <w:lang w:val="ru-RU"/>
              </w:rPr>
            </w:pPr>
            <w:r>
              <w:rPr>
                <w:rFonts w:eastAsia="Times New Roman"/>
                <w:i/>
                <w:szCs w:val="24"/>
                <w:lang w:val="ru-RU"/>
              </w:rPr>
              <w:t>зачет</w:t>
            </w:r>
          </w:p>
        </w:tc>
      </w:tr>
    </w:tbl>
    <w:p w:rsidR="00F8715C" w:rsidRDefault="00F8715C">
      <w:pPr>
        <w:pStyle w:val="af7"/>
        <w:suppressLineNumbers/>
        <w:tabs>
          <w:tab w:val="left" w:pos="5250"/>
        </w:tabs>
        <w:spacing w:after="0"/>
        <w:ind w:left="0"/>
        <w:jc w:val="both"/>
        <w:rPr>
          <w:b/>
          <w:sz w:val="28"/>
          <w:szCs w:val="28"/>
          <w:lang w:val="ru-RU"/>
        </w:rPr>
      </w:pPr>
    </w:p>
    <w:p w:rsidR="008158E5" w:rsidRDefault="008440CC" w:rsidP="008158E5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ab/>
      </w:r>
      <w:r w:rsidR="008158E5">
        <w:rPr>
          <w:rFonts w:eastAsia="Times New Roman"/>
          <w:b/>
          <w:sz w:val="28"/>
          <w:szCs w:val="28"/>
          <w:lang w:val="ru-RU"/>
        </w:rPr>
        <w:t>4.1.2 Структура дисциплины</w:t>
      </w:r>
    </w:p>
    <w:p w:rsidR="008158E5" w:rsidRDefault="008158E5" w:rsidP="008158E5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sz w:val="28"/>
          <w:szCs w:val="28"/>
          <w:lang w:val="ru-RU"/>
        </w:rPr>
      </w:pPr>
    </w:p>
    <w:p w:rsidR="008158E5" w:rsidRDefault="008158E5" w:rsidP="008158E5">
      <w:pPr>
        <w:tabs>
          <w:tab w:val="left" w:pos="756"/>
          <w:tab w:val="left" w:pos="5250"/>
        </w:tabs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Общая трудоемкость дисциплины составляет </w:t>
      </w:r>
      <w:r>
        <w:rPr>
          <w:rFonts w:eastAsia="Times New Roman"/>
          <w:sz w:val="28"/>
          <w:szCs w:val="28"/>
          <w:u w:val="single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зачетных единицы (144 ч.).</w:t>
      </w:r>
    </w:p>
    <w:p w:rsidR="008158E5" w:rsidRDefault="008158E5" w:rsidP="008158E5">
      <w:pPr>
        <w:tabs>
          <w:tab w:val="left" w:pos="756"/>
          <w:tab w:val="left" w:pos="5250"/>
        </w:tabs>
        <w:ind w:left="0" w:firstLine="426"/>
        <w:rPr>
          <w:rFonts w:eastAsia="Times New Roman"/>
          <w:sz w:val="28"/>
          <w:szCs w:val="28"/>
          <w:lang w:val="ru-RU"/>
        </w:rPr>
      </w:pPr>
    </w:p>
    <w:p w:rsidR="008158E5" w:rsidRDefault="008158E5" w:rsidP="008158E5">
      <w:pPr>
        <w:tabs>
          <w:tab w:val="left" w:pos="756"/>
          <w:tab w:val="left" w:pos="5250"/>
        </w:tabs>
        <w:ind w:left="0" w:firstLine="426"/>
        <w:rPr>
          <w:rFonts w:eastAsia="Times New Roman"/>
          <w:b/>
          <w:i/>
          <w:sz w:val="28"/>
          <w:szCs w:val="28"/>
          <w:lang w:val="ru-RU"/>
        </w:rPr>
      </w:pPr>
      <w:r>
        <w:rPr>
          <w:rFonts w:eastAsia="Times New Roman"/>
          <w:b/>
          <w:i/>
          <w:sz w:val="28"/>
          <w:szCs w:val="28"/>
          <w:lang w:val="ru-RU"/>
        </w:rPr>
        <w:t>По заочной форме обучения</w:t>
      </w:r>
    </w:p>
    <w:p w:rsidR="008158E5" w:rsidRDefault="008158E5" w:rsidP="008158E5">
      <w:pPr>
        <w:tabs>
          <w:tab w:val="left" w:pos="0"/>
          <w:tab w:val="left" w:pos="708"/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4"/>
        <w:gridCol w:w="1993"/>
        <w:gridCol w:w="700"/>
        <w:gridCol w:w="709"/>
        <w:gridCol w:w="709"/>
        <w:gridCol w:w="709"/>
        <w:gridCol w:w="850"/>
        <w:gridCol w:w="709"/>
        <w:gridCol w:w="2257"/>
      </w:tblGrid>
      <w:tr w:rsidR="008158E5" w:rsidRPr="00E96750" w:rsidTr="004E3721">
        <w:trPr>
          <w:trHeight w:val="1312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№</w:t>
            </w:r>
          </w:p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Раздел</w:t>
            </w:r>
            <w:r>
              <w:rPr>
                <w:rFonts w:eastAsia="Times New Roman"/>
                <w:bCs/>
                <w:szCs w:val="24"/>
              </w:rPr>
              <w:br/>
              <w:t>дисциплины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Неделя семестра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Виды учебной работы, включая самостоятельную работу студентов</w:t>
            </w:r>
            <w:r>
              <w:rPr>
                <w:rFonts w:eastAsia="Times New Roman"/>
                <w:bCs/>
                <w:szCs w:val="24"/>
                <w:lang w:val="ru-RU"/>
              </w:rPr>
              <w:br/>
              <w:t>и трудоемкость (в часах)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i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Формы текущего контроля успеваемости </w:t>
            </w:r>
            <w:r>
              <w:rPr>
                <w:rFonts w:eastAsia="Times New Roman"/>
                <w:bCs/>
                <w:i/>
                <w:szCs w:val="24"/>
                <w:lang w:val="ru-RU"/>
              </w:rPr>
              <w:t>(по неделям семестра)</w:t>
            </w:r>
          </w:p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bCs/>
                <w:i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Форма промежуточной аттестации </w:t>
            </w:r>
            <w:r>
              <w:rPr>
                <w:rFonts w:eastAsia="Times New Roman"/>
                <w:bCs/>
                <w:i/>
                <w:szCs w:val="24"/>
                <w:lang w:val="ru-RU"/>
              </w:rPr>
              <w:t>(по семестрам)</w:t>
            </w:r>
          </w:p>
        </w:tc>
      </w:tr>
      <w:tr w:rsidR="008158E5" w:rsidTr="004E3721">
        <w:trPr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rPr>
                <w:rFonts w:eastAsia="Times New Roman"/>
                <w:szCs w:val="24"/>
              </w:rPr>
            </w:pPr>
          </w:p>
        </w:tc>
      </w:tr>
      <w:tr w:rsidR="008158E5" w:rsidTr="004E3721">
        <w:trPr>
          <w:cantSplit/>
          <w:trHeight w:val="113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8158E5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8158E5">
            <w:pPr>
              <w:tabs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8158E5">
            <w:pPr>
              <w:tabs>
                <w:tab w:val="left" w:pos="708"/>
                <w:tab w:val="left" w:pos="5250"/>
              </w:tabs>
              <w:ind w:left="0"/>
              <w:jc w:val="center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8158E5">
            <w:pPr>
              <w:tabs>
                <w:tab w:val="left" w:pos="708"/>
                <w:tab w:val="left" w:pos="5250"/>
              </w:tabs>
              <w:ind w:left="0"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ru-RU"/>
              </w:rPr>
              <w:t>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8158E5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8158E5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8158E5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8158E5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8158E5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1-18 недели</w:t>
            </w:r>
          </w:p>
          <w:p w:rsidR="008158E5" w:rsidRDefault="008158E5" w:rsidP="008158E5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опрос; задания для практического выполнения;</w:t>
            </w:r>
          </w:p>
          <w:p w:rsidR="008158E5" w:rsidRDefault="008158E5" w:rsidP="008158E5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дискуссии</w:t>
            </w:r>
          </w:p>
        </w:tc>
      </w:tr>
      <w:tr w:rsidR="008158E5" w:rsidTr="004E3721">
        <w:trPr>
          <w:cantSplit/>
          <w:trHeight w:val="45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/>
              <w:rPr>
                <w:bCs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rPr>
                <w:bCs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144 /4</w:t>
            </w:r>
          </w:p>
        </w:tc>
      </w:tr>
      <w:tr w:rsidR="008158E5" w:rsidTr="004E3721">
        <w:trPr>
          <w:trHeight w:val="29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708"/>
                <w:tab w:val="left" w:pos="5250"/>
              </w:tabs>
              <w:ind w:left="0" w:firstLine="0"/>
              <w:jc w:val="right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Вид  итогового контроля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5" w:rsidRDefault="008158E5" w:rsidP="004E3721">
            <w:pPr>
              <w:tabs>
                <w:tab w:val="left" w:pos="0"/>
                <w:tab w:val="left" w:pos="708"/>
                <w:tab w:val="left" w:pos="5250"/>
              </w:tabs>
              <w:ind w:left="0" w:firstLine="0"/>
              <w:jc w:val="center"/>
              <w:rPr>
                <w:rFonts w:eastAsia="Times New Roman"/>
                <w:i/>
                <w:szCs w:val="24"/>
                <w:lang w:val="ru-RU"/>
              </w:rPr>
            </w:pPr>
            <w:r>
              <w:rPr>
                <w:rFonts w:eastAsia="Times New Roman"/>
                <w:i/>
                <w:szCs w:val="24"/>
                <w:lang w:val="ru-RU"/>
              </w:rPr>
              <w:t>зачет</w:t>
            </w:r>
          </w:p>
        </w:tc>
      </w:tr>
    </w:tbl>
    <w:p w:rsidR="008158E5" w:rsidRDefault="008158E5" w:rsidP="008158E5">
      <w:pPr>
        <w:pStyle w:val="af7"/>
        <w:suppressLineNumbers/>
        <w:tabs>
          <w:tab w:val="left" w:pos="5250"/>
        </w:tabs>
        <w:spacing w:after="0"/>
        <w:ind w:left="0"/>
        <w:jc w:val="both"/>
        <w:rPr>
          <w:b/>
          <w:sz w:val="28"/>
          <w:szCs w:val="28"/>
          <w:lang w:val="ru-RU"/>
        </w:rPr>
      </w:pPr>
    </w:p>
    <w:p w:rsidR="008158E5" w:rsidRDefault="008158E5" w:rsidP="008158E5">
      <w:pPr>
        <w:tabs>
          <w:tab w:val="left" w:pos="756"/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ab/>
      </w:r>
    </w:p>
    <w:p w:rsidR="008158E5" w:rsidRDefault="008158E5">
      <w:pPr>
        <w:tabs>
          <w:tab w:val="left" w:pos="756"/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4.2.</w:t>
      </w:r>
      <w:r w:rsidR="008158E5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 Тематический план освоения дисциплины по видам учебной деятельности и виды самостоятельной (внеаудиторной) работы </w:t>
      </w:r>
    </w:p>
    <w:p w:rsidR="008158E5" w:rsidRDefault="008158E5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b/>
          <w:i/>
          <w:sz w:val="28"/>
          <w:szCs w:val="28"/>
          <w:lang w:val="ru-RU"/>
        </w:rPr>
      </w:pPr>
    </w:p>
    <w:p w:rsidR="00F8715C" w:rsidRDefault="008440CC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 очной форме обучения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4"/>
        <w:gridCol w:w="1134"/>
        <w:gridCol w:w="1134"/>
      </w:tblGrid>
      <w:tr w:rsidR="00F8715C" w:rsidRPr="00E96750">
        <w:trPr>
          <w:trHeight w:val="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Содержание учебного материала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(темы, перечень раскрываемых вопросов):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 xml:space="preserve">лекции, </w:t>
            </w:r>
            <w:r>
              <w:rPr>
                <w:rFonts w:eastAsia="Times New Roman"/>
                <w:b/>
                <w:bCs/>
                <w:szCs w:val="24"/>
                <w:lang w:val="ru-RU"/>
              </w:rPr>
              <w:t>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Объе</w:t>
            </w:r>
            <w:r>
              <w:rPr>
                <w:rFonts w:eastAsia="Times New Roman"/>
                <w:b/>
                <w:bCs/>
                <w:szCs w:val="24"/>
                <w:lang w:val="ru-RU"/>
              </w:rPr>
              <w:t xml:space="preserve">м </w:t>
            </w:r>
            <w:r>
              <w:rPr>
                <w:rFonts w:eastAsia="Times New Roman"/>
                <w:b/>
                <w:bCs/>
                <w:szCs w:val="24"/>
              </w:rPr>
              <w:t xml:space="preserve">часов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left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Формируемые компетен-ции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(по теме)</w:t>
            </w:r>
          </w:p>
        </w:tc>
      </w:tr>
      <w:tr w:rsidR="00F8715C">
        <w:trPr>
          <w:trHeight w:val="2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4</w:t>
            </w:r>
          </w:p>
        </w:tc>
      </w:tr>
      <w:tr w:rsidR="00F8715C">
        <w:trPr>
          <w:trHeight w:val="2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2</w:t>
            </w:r>
            <w:r>
              <w:rPr>
                <w:rFonts w:eastAsia="Times New Roman"/>
                <w:b/>
                <w:bCs/>
                <w:szCs w:val="24"/>
              </w:rPr>
              <w:t xml:space="preserve"> семестр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8715C" w:rsidRPr="00E96750">
        <w:trPr>
          <w:trHeight w:val="201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44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Раздел 1.</w:t>
            </w:r>
            <w:r>
              <w:rPr>
                <w:b/>
                <w:bCs/>
                <w:lang w:val="ru-RU"/>
              </w:rPr>
              <w:t xml:space="preserve"> Общие вопросы информационный безопасности</w:t>
            </w:r>
          </w:p>
        </w:tc>
      </w:tr>
      <w:tr w:rsidR="00F8715C">
        <w:trPr>
          <w:trHeight w:val="397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 xml:space="preserve">Тема 1.1.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Международные стандарты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информационного обмена. </w:t>
            </w:r>
          </w:p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Лекции:</w:t>
            </w:r>
            <w:r>
              <w:rPr>
                <w:szCs w:val="24"/>
                <w:lang w:val="ru-RU"/>
              </w:rPr>
              <w:t xml:space="preserve"> Основные понятия и определения. Понятия информация, информатизация,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информационная система, информационная безопасность. Понятия автора и собственника информации, взаимодействие субъектов в информац</w:t>
            </w:r>
            <w:r>
              <w:rPr>
                <w:szCs w:val="24"/>
                <w:lang w:val="ru-RU"/>
              </w:rPr>
              <w:t xml:space="preserve">ионном обмене. Защита информации, тайна, средства защиты информации. Международные стандарты информационного обмена. Показатели информации: важность, полнота, адекватность, релевантность, толерантность. Требования к защите информации. Комплексность защиты </w:t>
            </w:r>
            <w:r>
              <w:rPr>
                <w:szCs w:val="24"/>
                <w:lang w:val="ru-RU"/>
              </w:rPr>
              <w:t>информации: инструментальная, структурная,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функциональная, временная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</w:t>
            </w:r>
            <w:r>
              <w:rPr>
                <w:rFonts w:eastAsia="Times New Roman"/>
                <w:bCs/>
                <w:szCs w:val="24"/>
              </w:rPr>
              <w:t>/ 0,</w:t>
            </w:r>
            <w:r>
              <w:rPr>
                <w:rFonts w:eastAsia="Times New Roman"/>
                <w:bCs/>
                <w:szCs w:val="24"/>
                <w:lang w:val="ru-RU"/>
              </w:rPr>
              <w:t>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F8715C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1.Основные понятия и определения. Понятия информация, информатизация, информационная система, информационная безопасность. </w:t>
            </w:r>
            <w:r>
              <w:rPr>
                <w:color w:val="000000"/>
                <w:szCs w:val="24"/>
                <w:lang w:val="ru-RU"/>
              </w:rPr>
              <w:t>2.Понятия автора и собственника информации, взаимодействие субъектов в информационном обмене.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3.Защита информации, тайна, средства защиты информации. 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4.Международные стандарты информационного обмена. 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5.Показатели информации: важность, полнота, адекватнос</w:t>
            </w:r>
            <w:r>
              <w:rPr>
                <w:color w:val="000000"/>
                <w:szCs w:val="24"/>
                <w:lang w:val="ru-RU"/>
              </w:rPr>
              <w:t>ть, релевантность, толерантность. 6.Требования к защите информации. Комплексность защиты информации: инструментальная, структурная, функциональная, временная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</w:t>
            </w:r>
            <w:r>
              <w:rPr>
                <w:rFonts w:eastAsia="Times New Roman"/>
                <w:bCs/>
                <w:szCs w:val="24"/>
              </w:rPr>
              <w:t>/0,</w:t>
            </w:r>
            <w:r>
              <w:rPr>
                <w:rFonts w:eastAsia="Times New Roman"/>
                <w:bCs/>
                <w:szCs w:val="24"/>
                <w:lang w:val="ru-RU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8158E5" w:rsidRDefault="008158E5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</w:t>
            </w:r>
            <w:r>
              <w:rPr>
                <w:szCs w:val="24"/>
                <w:lang w:val="ru-RU"/>
              </w:rPr>
              <w:t xml:space="preserve"> дополнительной литературы.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F8715C" w:rsidRDefault="00F8715C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6/0,16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765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Тема 1.2.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Угрозы информационной безопасности. Понятие угрозы.  Понятие о видах вирусов.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Лекции:</w:t>
            </w:r>
            <w:r>
              <w:rPr>
                <w:szCs w:val="24"/>
                <w:lang w:val="ru-RU"/>
              </w:rPr>
              <w:t xml:space="preserve"> Основные понятия. Механизмы безопасности. Классы безопасности. Основные определения и критерии классификации угроз. Понятие нарушителя информационной безопасности. Хакеры. Виды хакеров. Примеры хакерских атак. Вирусы как класс вредоносного программного об</w:t>
            </w:r>
            <w:r>
              <w:rPr>
                <w:szCs w:val="24"/>
                <w:lang w:val="ru-RU"/>
              </w:rPr>
              <w:t>еспечения. Виды вирусов и их классификация.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ПК-3</w:t>
            </w:r>
          </w:p>
        </w:tc>
      </w:tr>
      <w:tr w:rsidR="00F8715C">
        <w:trPr>
          <w:trHeight w:val="765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</w:t>
            </w:r>
            <w:r>
              <w:rPr>
                <w:rFonts w:eastAsia="Times New Roman"/>
                <w:bCs/>
                <w:szCs w:val="24"/>
                <w:lang w:val="ru-RU"/>
              </w:rPr>
              <w:t>: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1.Основные понятия. 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2.Механизмы безопасности. Классы безопасности. 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3.Основные определения и критерии классификации угроз. 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4. Понятие нарушителя информационной безопасности. 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5. Хакеры. Виды хакеров. Примеры хакерских атак. 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 Вирусы как класс вредоносного программного обеспечения. Виды вирусов и их классификация.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iCs/>
                <w:szCs w:val="24"/>
              </w:rPr>
            </w:pPr>
          </w:p>
        </w:tc>
      </w:tr>
      <w:tr w:rsidR="00F8715C">
        <w:trPr>
          <w:trHeight w:val="1468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Изучение лекционного </w:t>
            </w:r>
            <w:r>
              <w:rPr>
                <w:szCs w:val="24"/>
                <w:lang w:val="ru-RU"/>
              </w:rPr>
              <w:t>материала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Интернет-ресурсов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Подготовка к семинарскому занятию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6/0,16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549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Тема 1.3.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Информационная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безопасность 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условиях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функционирования 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России глобальных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сетей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szCs w:val="24"/>
                <w:lang w:val="ru-RU"/>
              </w:rPr>
              <w:t xml:space="preserve">Основные нормативные </w:t>
            </w:r>
            <w:r>
              <w:rPr>
                <w:rFonts w:eastAsia="Times New Roman"/>
                <w:szCs w:val="24"/>
                <w:lang w:val="ru-RU"/>
              </w:rPr>
              <w:t>руководящие документы, касающиеся государственной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тайны, нормативно справочные документы. Назначение и задачи в сфере обеспечения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информационной безопасности на уровне государства. Доктрина информационной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безопасности Российской Федерации. Структура госуда</w:t>
            </w:r>
            <w:r>
              <w:rPr>
                <w:rFonts w:eastAsia="Times New Roman"/>
                <w:szCs w:val="24"/>
                <w:lang w:val="ru-RU"/>
              </w:rPr>
              <w:t>рственной системы информационной безопасности. Структура законодательной базы по вопросам информационной безопасности. Лицензирование и сертификация в области защиты информации. Место информационной безопасности экономических систем в национальной безопасн</w:t>
            </w:r>
            <w:r>
              <w:rPr>
                <w:rFonts w:eastAsia="Times New Roman"/>
                <w:szCs w:val="24"/>
                <w:lang w:val="ru-RU"/>
              </w:rPr>
              <w:t>ости страны, опасности страны.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 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ind w:left="34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ПК-3</w:t>
            </w:r>
          </w:p>
        </w:tc>
      </w:tr>
      <w:tr w:rsidR="00F8715C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1.</w:t>
            </w:r>
            <w:r>
              <w:rPr>
                <w:rFonts w:eastAsia="Times New Roman"/>
                <w:bCs/>
                <w:szCs w:val="24"/>
                <w:lang w:val="ru-RU"/>
              </w:rPr>
              <w:t>Основные нормативные руководящие документы, касающиеся государственной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тайны, нормативно справочные документы. 2.Назначение и задачи в сфере обеспечения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информационной безопасности на уровне государства. 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3.Доктрина информационной безопасности Российской Федерации. 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4.Структура государственной системы информационной безопасности. 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5.Структура законодательной базы по вопросам информационной безопасности. 6. 6.Лицензирование и сертификация в области защиты информации. 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7.Место информационной безопасности экономических систем в национальной безопасности страны.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 0,11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</w:tc>
      </w:tr>
      <w:tr w:rsidR="00F8715C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информации основной и дополнительной литературы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Интернет-ресурсов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>Подготовка к семинарскому занятию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6/0,16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208"/>
        </w:trPr>
        <w:tc>
          <w:tcPr>
            <w:tcW w:w="102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Раздел 2. Защита информации</w:t>
            </w:r>
          </w:p>
        </w:tc>
      </w:tr>
      <w:tr w:rsidR="00F8715C">
        <w:trPr>
          <w:trHeight w:val="208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 xml:space="preserve">Тема 1.4. </w:t>
            </w:r>
            <w:r>
              <w:rPr>
                <w:rFonts w:eastAsia="Times New Roman"/>
                <w:bCs/>
                <w:szCs w:val="24"/>
                <w:lang w:val="ru-RU"/>
              </w:rPr>
              <w:t xml:space="preserve">Теория и модели информационной </w:t>
            </w:r>
            <w:r>
              <w:rPr>
                <w:rFonts w:eastAsia="Times New Roman"/>
                <w:bCs/>
                <w:szCs w:val="24"/>
                <w:lang w:val="ru-RU"/>
              </w:rPr>
              <w:t>безопасности.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</w:t>
            </w:r>
            <w:r>
              <w:rPr>
                <w:rFonts w:eastAsia="Times New Roman"/>
                <w:bCs/>
                <w:szCs w:val="24"/>
                <w:lang w:val="ru-RU"/>
              </w:rPr>
              <w:t>: Основные положения теории информационной безопасности. Анализ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различных моделей безопасности для учреждений социально-культурной сферы. Модели безопасности для музеев различных типов. Модели безопасности для домашней информационной си</w:t>
            </w:r>
            <w:r>
              <w:rPr>
                <w:rFonts w:eastAsia="Times New Roman"/>
                <w:bCs/>
                <w:szCs w:val="24"/>
                <w:lang w:val="ru-RU"/>
              </w:rPr>
              <w:t>стемы. Применение методов информационной безопасности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 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ПК-3</w:t>
            </w:r>
          </w:p>
        </w:tc>
      </w:tr>
      <w:tr w:rsidR="00F8715C">
        <w:trPr>
          <w:trHeight w:val="208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F8715C" w:rsidRDefault="008440CC">
            <w:pPr>
              <w:shd w:val="clear" w:color="auto" w:fill="FFFFFF"/>
              <w:tabs>
                <w:tab w:val="left" w:pos="2532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Основные положения теории информационной безопасности. Анализ различных моделей безопасности для учреждений социально-культурной сферы. Модели безопасности для музеев различных типов. Модели безопасности для домашней информационной системы. Применение мето</w:t>
            </w:r>
            <w:r>
              <w:rPr>
                <w:rFonts w:eastAsia="Times New Roman"/>
                <w:bCs/>
                <w:szCs w:val="24"/>
                <w:lang w:val="ru-RU"/>
              </w:rPr>
              <w:t>дов информационной безопасности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 0,11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szCs w:val="24"/>
                <w:lang w:val="ru-RU"/>
              </w:rPr>
            </w:pPr>
          </w:p>
        </w:tc>
      </w:tr>
      <w:tr w:rsidR="00F8715C">
        <w:trPr>
          <w:trHeight w:val="208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Самостоятельная работа</w:t>
            </w:r>
            <w:r>
              <w:rPr>
                <w:rFonts w:eastAsia="Times New Roman"/>
                <w:bCs/>
                <w:szCs w:val="24"/>
                <w:lang w:val="ru-RU"/>
              </w:rPr>
              <w:t>: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лекционного материала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информации основной и дополнительной литературы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Интернет-ресурсов</w:t>
            </w:r>
          </w:p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Подготовка к семинарскому занятию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6/0,16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szCs w:val="24"/>
                <w:lang w:val="ru-RU"/>
              </w:rPr>
            </w:pPr>
          </w:p>
        </w:tc>
      </w:tr>
      <w:tr w:rsidR="00F8715C">
        <w:trPr>
          <w:trHeight w:val="623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Тема 1.5.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Основные технологии построения защищенных систем. 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bCs/>
                <w:szCs w:val="24"/>
                <w:lang w:val="ru-RU"/>
              </w:rPr>
              <w:t xml:space="preserve"> Основные технологии построения защищенных систем. Физические устройства. Их виды и использование. Программные пакеты. Виды программных пакетов для обеспечения защищенной системы. Правовые особеннос</w:t>
            </w:r>
            <w:r>
              <w:rPr>
                <w:rFonts w:eastAsia="Times New Roman"/>
                <w:bCs/>
                <w:szCs w:val="24"/>
                <w:lang w:val="ru-RU"/>
              </w:rPr>
              <w:t>ти использования средств информационной защиты.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 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F8715C">
        <w:trPr>
          <w:trHeight w:val="62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pStyle w:val="24"/>
              <w:ind w:left="32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pStyle w:val="24"/>
              <w:tabs>
                <w:tab w:val="left" w:pos="32"/>
              </w:tabs>
              <w:ind w:left="720" w:hanging="688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>Вопросы: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Основные технологии построения защищенных систем. 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Физические устройства. Их виды и использование. 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Программные пакеты. Виды программных пакетов для обеспечения защищенной системы. 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Правовые особенности использования средств информационной защиты.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Использование защищенных компьютерных систем. 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Аппаратные и программные средства для защиты компьютерных сис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тем от несанкционированных действий.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2. Средства операционной системы. Средства резервирования данных. Проверка</w:t>
            </w:r>
          </w:p>
          <w:p w:rsidR="00F8715C" w:rsidRDefault="008440CC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целостности. Способы и средства восстановления работоспособности.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</w:t>
            </w:r>
            <w:r>
              <w:rPr>
                <w:rFonts w:eastAsia="Times New Roman"/>
                <w:bCs/>
                <w:szCs w:val="24"/>
              </w:rPr>
              <w:t>/0,1</w:t>
            </w:r>
            <w:r>
              <w:rPr>
                <w:rFonts w:eastAsia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175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лекционного материала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Изучение </w:t>
            </w:r>
            <w:r>
              <w:rPr>
                <w:rFonts w:eastAsia="Times New Roman"/>
                <w:bCs/>
                <w:szCs w:val="24"/>
                <w:lang w:val="ru-RU"/>
              </w:rPr>
              <w:t>информации основной и дополнительной литературы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информации Интернет-ресурсов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Подготовка к семинарским и практическим занятиям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6/016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898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lang w:val="ru-RU"/>
              </w:rPr>
            </w:pPr>
            <w:r>
              <w:rPr>
                <w:rFonts w:eastAsia="Times New Roman"/>
                <w:szCs w:val="24"/>
                <w:u w:val="single"/>
                <w:lang w:val="ru-RU"/>
              </w:rPr>
              <w:t>Тема 1.6.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lang w:val="ru-RU"/>
              </w:rPr>
              <w:t>Конфиденциальность информации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pStyle w:val="24"/>
              <w:tabs>
                <w:tab w:val="left" w:pos="32"/>
              </w:tabs>
              <w:ind w:left="2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Лекции</w:t>
            </w:r>
            <w:r>
              <w:rPr>
                <w:rFonts w:eastAsia="Times New Roman"/>
                <w:sz w:val="28"/>
                <w:szCs w:val="28"/>
                <w:lang w:val="ru-RU"/>
              </w:rPr>
              <w:t>: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Целостность, доступность и конфиденциальность информации.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Классификация информации по видам тайны и степеням конфиденциальности. Понятия государственной тайны и конфиденциальной информации.Жизненные циклы конфиденциальной информации в процессе ее создания, обработки, передачи.Элементы процесса менеджмента ИБ. Мод</w:t>
            </w:r>
            <w:r>
              <w:rPr>
                <w:rFonts w:eastAsia="Times New Roman"/>
                <w:sz w:val="24"/>
                <w:szCs w:val="24"/>
                <w:lang w:val="ru-RU"/>
              </w:rPr>
              <w:t>ель интеграции информационной безопасности</w:t>
            </w:r>
          </w:p>
          <w:p w:rsidR="00F8715C" w:rsidRDefault="008440CC">
            <w:pPr>
              <w:pStyle w:val="24"/>
              <w:tabs>
                <w:tab w:val="left" w:pos="32"/>
              </w:tabs>
              <w:ind w:left="2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 основную деятельность организации. Понятие Политики безопасности.</w:t>
            </w:r>
          </w:p>
          <w:p w:rsidR="00F8715C" w:rsidRDefault="008440CC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ab/>
              <w:t>Аппаратные и программные средства для защиты компьютерных систем от несанкционированных действий.</w:t>
            </w:r>
            <w:r>
              <w:rPr>
                <w:rFonts w:eastAsia="Times New Roman"/>
                <w:szCs w:val="24"/>
                <w:lang w:val="ru-RU"/>
              </w:rPr>
              <w:tab/>
              <w:t>Аппаратные и программные средства для защиты к</w:t>
            </w:r>
            <w:r>
              <w:rPr>
                <w:rFonts w:eastAsia="Times New Roman"/>
                <w:szCs w:val="24"/>
                <w:lang w:val="ru-RU"/>
              </w:rPr>
              <w:t>омпьютерных систем от несанкционированных действий.</w:t>
            </w:r>
            <w:r>
              <w:rPr>
                <w:rFonts w:eastAsia="Times New Roman"/>
                <w:szCs w:val="24"/>
                <w:lang w:val="ru-RU"/>
              </w:rPr>
              <w:tab/>
              <w:t>2. Средст</w:t>
            </w:r>
            <w:r>
              <w:rPr>
                <w:rFonts w:eastAsia="Times New Roman"/>
                <w:szCs w:val="24"/>
                <w:lang w:val="ru-RU"/>
              </w:rPr>
              <w:tab/>
              <w:t>целостности. С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F8715C">
        <w:trPr>
          <w:trHeight w:val="254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pStyle w:val="24"/>
              <w:shd w:val="clear" w:color="auto" w:fill="FFFFFF"/>
              <w:tabs>
                <w:tab w:val="left" w:pos="296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pStyle w:val="24"/>
              <w:shd w:val="clear" w:color="auto" w:fill="FFFFFF"/>
              <w:tabs>
                <w:tab w:val="left" w:pos="296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 xml:space="preserve">Вопросы: </w:t>
            </w:r>
          </w:p>
          <w:p w:rsidR="00F8715C" w:rsidRDefault="008440CC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Целостность, доступность и конфиденциальность информации.</w:t>
            </w:r>
          </w:p>
          <w:p w:rsidR="00F8715C" w:rsidRDefault="008440CC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Классификация информации по видам тайны и степеням конфиденциальности. </w:t>
            </w:r>
          </w:p>
          <w:p w:rsidR="00F8715C" w:rsidRDefault="008440CC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Понятия государственной тайны и конфиденциальной информации.</w:t>
            </w:r>
          </w:p>
          <w:p w:rsidR="00F8715C" w:rsidRDefault="008440CC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Жизненные циклы конфиденциальной информации в процессе ее создания, обработки, передачи. </w:t>
            </w:r>
          </w:p>
          <w:p w:rsidR="00F8715C" w:rsidRDefault="008440CC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Элементы процесса менеджмента инф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ормационной безопасности. </w:t>
            </w:r>
          </w:p>
          <w:p w:rsidR="00F8715C" w:rsidRDefault="008440CC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Модель интеграции информационной безопасности в основную деятельность организации. Понятие политики безопасности в музее.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4/ 0,11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информации в основной и дополнительной литературе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Изучение </w:t>
            </w:r>
            <w:r>
              <w:rPr>
                <w:rFonts w:eastAsia="Times New Roman"/>
                <w:bCs/>
                <w:szCs w:val="24"/>
                <w:lang w:val="ru-RU"/>
              </w:rPr>
              <w:t>Интернет-ресурсов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программного обеспечения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Подготовка к практическим занятиям</w:t>
            </w:r>
          </w:p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</w:t>
            </w:r>
            <w:r>
              <w:rPr>
                <w:rFonts w:eastAsia="Times New Roman"/>
                <w:bCs/>
                <w:szCs w:val="24"/>
              </w:rPr>
              <w:t>/0,</w:t>
            </w:r>
            <w:r>
              <w:rPr>
                <w:rFonts w:eastAsia="Times New Roman"/>
                <w:bCs/>
                <w:szCs w:val="24"/>
                <w:lang w:val="ru-RU"/>
              </w:rPr>
              <w:t>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1692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Тема 1.7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Алгоритмы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безопасности 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компьютерных сетях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bCs/>
                <w:szCs w:val="24"/>
                <w:lang w:val="ru-RU"/>
              </w:rPr>
              <w:t>Межсетевые экраны. Проектирование межсетевых экранов. Снифферы. Эксплоиты.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Атаки на сервера. Атаки </w:t>
            </w:r>
            <w:r>
              <w:rPr>
                <w:rFonts w:eastAsia="Times New Roman"/>
                <w:bCs/>
                <w:szCs w:val="24"/>
                <w:lang w:val="ru-RU"/>
              </w:rPr>
              <w:t>на рабочие станции. Атака типа «отказ в обслуживании».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Протоколирование. Сетевые защищенные протоколы. Риски информационной безопасности для музеев. Мониторинг рисков.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F8715C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1.Межсетевые экраны.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2. Проектирование межсетевых экранов.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3. Снифферы.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4.Эксплоиты.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5. Атаки на сервера. Атаки на рабочие станции. Атака типа «отказ в обслуживании».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6. Протоколирование. Сетевые защищенные протоколы.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7. Риски информационной безопасности для музеев. </w:t>
            </w:r>
            <w:r>
              <w:rPr>
                <w:rFonts w:eastAsia="Times New Roman"/>
                <w:bCs/>
                <w:szCs w:val="24"/>
                <w:lang w:val="ru-RU"/>
              </w:rPr>
              <w:t>Мониторинг рисков.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информации в основной и дополнительной литературе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Интернет-ресурсов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программного обеспечения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Подготовка к практическим занятиям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3/0,08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132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Тема 1.8.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Нормативно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 xml:space="preserve">правовое </w:t>
            </w:r>
            <w:r>
              <w:rPr>
                <w:rFonts w:eastAsia="Times New Roman"/>
                <w:iCs/>
                <w:szCs w:val="24"/>
                <w:lang w:val="ru-RU"/>
              </w:rPr>
              <w:t>регулирование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защиты информации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bCs/>
                <w:szCs w:val="24"/>
                <w:lang w:val="ru-RU"/>
              </w:rPr>
              <w:t>Организационная структура системы защиты информации.Законодательные акты в области защиты информации.Российские и международные стандарты, определяющие требования к защите информации. Система сертификации РФ в области</w:t>
            </w:r>
            <w:r>
              <w:rPr>
                <w:rFonts w:eastAsia="Times New Roman"/>
                <w:bCs/>
                <w:szCs w:val="24"/>
                <w:lang w:val="ru-RU"/>
              </w:rPr>
              <w:t xml:space="preserve"> защиты информации. Основные правила и документы системы сертификации РФ в области защиты информации.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F8715C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1.Организационная структура системы защиты информации.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2.Законодательные акты в области защиты информации.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3.Российские и международные стандарты, определяющие требования к защите информации.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4.Система сертификации РФ в области защиты информации. 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5. Основные правила и документы системы сертификации РФ в обл</w:t>
            </w:r>
            <w:r>
              <w:rPr>
                <w:rFonts w:eastAsia="Times New Roman"/>
                <w:bCs/>
                <w:szCs w:val="24"/>
                <w:lang w:val="ru-RU"/>
              </w:rPr>
              <w:t>асти защиты информации.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4/0,11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Самостоятельная работа: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информации в основной и дополнительной литературе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Интернет-ресурсов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Изучение программного обеспечения</w:t>
            </w:r>
          </w:p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Подготовка к практическим занятиям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2/ 0,05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399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rFonts w:eastAsia="Times New Roman"/>
                <w:b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144/4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F8715C">
        <w:trPr>
          <w:trHeight w:val="399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rFonts w:eastAsia="Times New Roman"/>
                <w:b/>
                <w:szCs w:val="24"/>
                <w:lang w:val="ru-RU"/>
              </w:rPr>
              <w:t xml:space="preserve">Форма итоговой </w:t>
            </w:r>
            <w:r>
              <w:rPr>
                <w:rFonts w:eastAsia="Times New Roman"/>
                <w:b/>
                <w:szCs w:val="24"/>
                <w:lang w:val="ru-RU"/>
              </w:rPr>
              <w:t>аттестации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15C" w:rsidRDefault="0084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rPr>
                <w:rFonts w:eastAsia="Times New Roman"/>
                <w:bCs/>
                <w:i/>
                <w:szCs w:val="24"/>
                <w:lang w:val="ru-RU"/>
              </w:rPr>
            </w:pPr>
            <w:r>
              <w:rPr>
                <w:rFonts w:eastAsia="Times New Roman"/>
                <w:bCs/>
                <w:i/>
                <w:szCs w:val="24"/>
                <w:lang w:val="ru-RU"/>
              </w:rPr>
              <w:t>Экзамен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8715C" w:rsidRDefault="00F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</w:tbl>
    <w:p w:rsidR="00F8715C" w:rsidRDefault="00F87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b/>
          <w:bCs/>
          <w:i/>
          <w:sz w:val="28"/>
          <w:szCs w:val="28"/>
          <w:highlight w:val="yellow"/>
          <w:lang w:val="ru-RU"/>
        </w:rPr>
      </w:pPr>
    </w:p>
    <w:p w:rsidR="008158E5" w:rsidRDefault="008440CC" w:rsidP="008158E5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8158E5" w:rsidRDefault="008158E5" w:rsidP="008158E5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b/>
          <w:sz w:val="28"/>
          <w:szCs w:val="28"/>
          <w:lang w:val="ru-RU"/>
        </w:rPr>
      </w:pPr>
    </w:p>
    <w:p w:rsidR="008158E5" w:rsidRDefault="008158E5" w:rsidP="008158E5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4.2.2 Тематический план освоения дисциплины по видам учебной деятельности и виды самостоятельной (внеаудиторной) работы </w:t>
      </w:r>
    </w:p>
    <w:p w:rsidR="008158E5" w:rsidRDefault="008158E5" w:rsidP="008158E5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b/>
          <w:i/>
          <w:sz w:val="28"/>
          <w:szCs w:val="28"/>
          <w:lang w:val="ru-RU"/>
        </w:rPr>
      </w:pPr>
    </w:p>
    <w:p w:rsidR="008158E5" w:rsidRDefault="008158E5" w:rsidP="008158E5">
      <w:pPr>
        <w:pStyle w:val="af7"/>
        <w:suppressLineNumbers/>
        <w:tabs>
          <w:tab w:val="left" w:pos="5250"/>
        </w:tabs>
        <w:spacing w:after="0"/>
        <w:ind w:left="0" w:firstLine="567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По </w:t>
      </w:r>
      <w:r w:rsidR="00552A33">
        <w:rPr>
          <w:b/>
          <w:i/>
          <w:sz w:val="28"/>
          <w:szCs w:val="28"/>
          <w:lang w:val="ru-RU"/>
        </w:rPr>
        <w:t>за</w:t>
      </w:r>
      <w:r>
        <w:rPr>
          <w:b/>
          <w:i/>
          <w:sz w:val="28"/>
          <w:szCs w:val="28"/>
          <w:lang w:val="ru-RU"/>
        </w:rPr>
        <w:t>очной форме обучения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4"/>
        <w:gridCol w:w="1134"/>
        <w:gridCol w:w="1134"/>
      </w:tblGrid>
      <w:tr w:rsidR="008158E5" w:rsidRPr="00E96750" w:rsidTr="004E3721">
        <w:trPr>
          <w:trHeight w:val="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Содержание учебного материала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(темы, перечень раскрываемых вопросов):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лекции, 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Объе</w:t>
            </w:r>
            <w:r>
              <w:rPr>
                <w:rFonts w:eastAsia="Times New Roman"/>
                <w:b/>
                <w:bCs/>
                <w:szCs w:val="24"/>
                <w:lang w:val="ru-RU"/>
              </w:rPr>
              <w:t xml:space="preserve">м </w:t>
            </w:r>
            <w:r>
              <w:rPr>
                <w:rFonts w:eastAsia="Times New Roman"/>
                <w:b/>
                <w:bCs/>
                <w:szCs w:val="24"/>
              </w:rPr>
              <w:t>часов / з.е.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left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Формируемые компетен-ции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(по теме)</w:t>
            </w:r>
          </w:p>
        </w:tc>
      </w:tr>
      <w:tr w:rsidR="008158E5" w:rsidTr="004E3721">
        <w:trPr>
          <w:trHeight w:val="2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4</w:t>
            </w:r>
          </w:p>
        </w:tc>
      </w:tr>
      <w:tr w:rsidR="008158E5" w:rsidTr="004E3721">
        <w:trPr>
          <w:trHeight w:val="2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2</w:t>
            </w:r>
            <w:r>
              <w:rPr>
                <w:rFonts w:eastAsia="Times New Roman"/>
                <w:b/>
                <w:bCs/>
                <w:szCs w:val="24"/>
              </w:rPr>
              <w:t xml:space="preserve"> семестр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158E5" w:rsidRPr="00E96750" w:rsidTr="004E3721">
        <w:trPr>
          <w:trHeight w:val="201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44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szCs w:val="24"/>
                <w:lang w:val="ru-RU"/>
              </w:rPr>
              <w:t>Раздел 1.</w:t>
            </w:r>
            <w:r>
              <w:rPr>
                <w:b/>
                <w:bCs/>
                <w:lang w:val="ru-RU"/>
              </w:rPr>
              <w:t xml:space="preserve"> Общие вопросы информационный безопасности</w:t>
            </w:r>
          </w:p>
        </w:tc>
      </w:tr>
      <w:tr w:rsidR="008158E5" w:rsidTr="004E3721">
        <w:trPr>
          <w:trHeight w:val="397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 xml:space="preserve">Тема 1.1.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Международные стандарты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информационного обмена.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Лекции:</w:t>
            </w:r>
            <w:r>
              <w:rPr>
                <w:szCs w:val="24"/>
                <w:lang w:val="ru-RU"/>
              </w:rPr>
              <w:t xml:space="preserve"> Основные понятия и определения. Понятия информация, информатизация,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информационная система, информационная безопасность. Понятия автора и собственника информации, взаимодействие субъектов в информационном обмене. Защита информации, тайна, средства защиты информации. Международные стандарты информационного обмена. Показатели информации: важность, полнота, адекватность, релевантность, толерантность. Требования к защите информации. Комплексность защиты информации: инструментальная, структурная,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функциональная, временная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1.Основные понятия и определения. Понятия информация, информатизация, информационная система, информационная безопасность. 2.Понятия автора и собственника информации, взаимодействие субъектов в информационном обмене.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3.Защита информации, тайна, средства защиты информации. 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4.Международные стандарты информационного обмена. 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5.Показатели информации: важность, полнота, адекватность, релевантность, толерантность. 6.Требования к защите информации. Комплексность защиты информации: инструментальная, структурная, функциональная, временная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4E3721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765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Тема 1.2.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Угрозы информационной безопасности. Понятие угрозы.  Понятие о видах вирусов.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Лекции:</w:t>
            </w:r>
            <w:r>
              <w:rPr>
                <w:szCs w:val="24"/>
                <w:lang w:val="ru-RU"/>
              </w:rPr>
              <w:t xml:space="preserve"> Основные понятия. Механизмы безопасности. Классы безопасности. Основные определения и критерии классификации угроз. Понятие нарушителя информационной безопасности. Хакеры. Виды хакеров. Примеры хакерских атак. Вирусы как класс вредоносного программного обеспечения. Виды вирусов и их классификация.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765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</w:t>
            </w:r>
            <w:r>
              <w:rPr>
                <w:rFonts w:eastAsia="Times New Roman"/>
                <w:bCs/>
                <w:szCs w:val="24"/>
                <w:lang w:val="ru-RU"/>
              </w:rPr>
              <w:t>: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1.Основные понятия. 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2.Механизмы безопасности. Классы безопасности. 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3.Основные определения и критерии классификации угроз. 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4. Понятие нарушителя информационной безопасности. 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5. Хакеры. Виды хакеров. Примеры хакерских атак. 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ind w:left="0" w:firstLine="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 Вирусы как класс вредоносного программного обеспечения. Виды вирусов и их классификация.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iCs/>
                <w:szCs w:val="24"/>
              </w:rPr>
            </w:pPr>
          </w:p>
        </w:tc>
      </w:tr>
      <w:tr w:rsidR="00552A33" w:rsidTr="004E3721">
        <w:trPr>
          <w:trHeight w:val="1468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549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Тема 1.3.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Информационная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безопасность в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условиях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функционирования в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России глобальных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сетей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szCs w:val="24"/>
                <w:lang w:val="ru-RU"/>
              </w:rPr>
              <w:t>Основные нормативные руководящие документы, касающиеся государственной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тайны, нормативно справочные документы. Назначение и задачи в сфере обеспечения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информационной безопасности на уровне государства. Доктрина информационной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безопасности Российской Федерации. Структура государственной системы информационной безопасности. Структура законодательной базы по вопросам информационной безопасности. Лицензирование и сертификация в области защиты информации. Место информационной безопасности экономических систем в национальной безопасности страны, опасности страны.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ind w:left="34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1.</w:t>
            </w:r>
            <w:r>
              <w:rPr>
                <w:rFonts w:eastAsia="Times New Roman"/>
                <w:bCs/>
                <w:szCs w:val="24"/>
                <w:lang w:val="ru-RU"/>
              </w:rPr>
              <w:t>Основные нормативные руководящие документы, касающиеся государственной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тайны, нормативно справочные документы. 2.Назначение и задачи в сфере обеспечения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информационной безопасности на уровне государства. 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3.Доктрина информационной безопасности Российской Федерации. 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4.Структура государственной системы информационной безопасности. 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5.Структура законодательной базы по вопросам информационной безопасности. 6. 6.Лицензирование и сертификация в области защиты информации. 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5250"/>
              </w:tabs>
              <w:ind w:left="0" w:firstLine="27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7.Место информационной безопасности экономических систем в национальной безопасности страны.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</w:tc>
      </w:tr>
      <w:tr w:rsidR="00552A33" w:rsidTr="004E3721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208"/>
        </w:trPr>
        <w:tc>
          <w:tcPr>
            <w:tcW w:w="102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Раздел 2. Защита информации</w:t>
            </w:r>
          </w:p>
        </w:tc>
      </w:tr>
      <w:tr w:rsidR="008158E5" w:rsidTr="004E3721">
        <w:trPr>
          <w:trHeight w:val="208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 xml:space="preserve">Тема 1.4. </w:t>
            </w:r>
            <w:r>
              <w:rPr>
                <w:rFonts w:eastAsia="Times New Roman"/>
                <w:bCs/>
                <w:szCs w:val="24"/>
                <w:lang w:val="ru-RU"/>
              </w:rPr>
              <w:t>Теория и модели информационной безопасности.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</w:t>
            </w:r>
            <w:r>
              <w:rPr>
                <w:rFonts w:eastAsia="Times New Roman"/>
                <w:bCs/>
                <w:szCs w:val="24"/>
                <w:lang w:val="ru-RU"/>
              </w:rPr>
              <w:t>: Основные положения теории информационной безопасности. Анализ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различных моделей безопасности для учреждений социально-культурной сферы. Модели безопасности для музеев различных типов. Модели безопасности для домашней информационной системы. Применение методов информационной безопасности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208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8158E5" w:rsidRDefault="008158E5" w:rsidP="004E3721">
            <w:pPr>
              <w:shd w:val="clear" w:color="auto" w:fill="FFFFFF"/>
              <w:tabs>
                <w:tab w:val="left" w:pos="2532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Основные положения теории информационной безопасности. Анализ различных моделей безопасности для учреждений социально-культурной сферы. Модели безопасности для музеев различных типов. Модели безопасности для домашней информационной системы. Применение методов информационной безопасности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szCs w:val="24"/>
                <w:lang w:val="ru-RU"/>
              </w:rPr>
            </w:pPr>
          </w:p>
        </w:tc>
      </w:tr>
      <w:tr w:rsidR="00552A33" w:rsidTr="004E3721">
        <w:trPr>
          <w:trHeight w:val="208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Cs/>
                <w:szCs w:val="24"/>
                <w:u w:val="single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szCs w:val="24"/>
                <w:lang w:val="ru-RU"/>
              </w:rPr>
            </w:pPr>
          </w:p>
        </w:tc>
      </w:tr>
      <w:tr w:rsidR="008158E5" w:rsidTr="004E3721">
        <w:trPr>
          <w:trHeight w:val="623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Тема 1.5.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Основные технологии построения защищенных систем. 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shd w:val="clear" w:color="auto" w:fill="FFFFFF"/>
              <w:tabs>
                <w:tab w:val="left" w:pos="5250"/>
              </w:tabs>
              <w:spacing w:line="255" w:lineRule="atLeast"/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bCs/>
                <w:szCs w:val="24"/>
                <w:lang w:val="ru-RU"/>
              </w:rPr>
              <w:t xml:space="preserve"> Основные технологии построения защищенных систем. Физические устройства. Их виды и использование. Программные пакеты. Виды программных пакетов для обеспечения защищенной системы. Правовые особенности использования средств информационной защиты.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62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pStyle w:val="24"/>
              <w:ind w:left="32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pStyle w:val="24"/>
              <w:tabs>
                <w:tab w:val="left" w:pos="32"/>
              </w:tabs>
              <w:ind w:left="720" w:hanging="688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>Вопросы: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Основные технологии построения защищенных систем. 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Физические устройства. Их виды и использование. 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Программные пакеты. Виды программных пакетов для обеспечения защищенной системы. 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Правовые особенности использования средств информационной защиты.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Использование защищенных компьютерных систем. 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Аппаратные и программные средства для защиты компьютерных систем от несанкционированных действий.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2. Средства операционной системы. Средства резервирования данных. Проверка</w:t>
            </w:r>
          </w:p>
          <w:p w:rsidR="008158E5" w:rsidRDefault="008158E5" w:rsidP="008440CC">
            <w:pPr>
              <w:pStyle w:val="24"/>
              <w:numPr>
                <w:ilvl w:val="0"/>
                <w:numId w:val="8"/>
              </w:numPr>
              <w:tabs>
                <w:tab w:val="left" w:pos="32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целостности. Способы и средства восстановления работоспособности.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552A33" w:rsidTr="004E3721">
        <w:trPr>
          <w:trHeight w:val="175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898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lang w:val="ru-RU"/>
              </w:rPr>
            </w:pPr>
            <w:r>
              <w:rPr>
                <w:rFonts w:eastAsia="Times New Roman"/>
                <w:szCs w:val="24"/>
                <w:u w:val="single"/>
                <w:lang w:val="ru-RU"/>
              </w:rPr>
              <w:t>Тема 1.6.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>
              <w:rPr>
                <w:lang w:val="ru-RU"/>
              </w:rPr>
              <w:t>Конфиденциальность информации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pStyle w:val="24"/>
              <w:tabs>
                <w:tab w:val="left" w:pos="32"/>
              </w:tabs>
              <w:ind w:left="2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Лекции</w:t>
            </w:r>
            <w:r>
              <w:rPr>
                <w:rFonts w:eastAsia="Times New Roman"/>
                <w:sz w:val="28"/>
                <w:szCs w:val="28"/>
                <w:lang w:val="ru-RU"/>
              </w:rPr>
              <w:t>:</w:t>
            </w:r>
            <w:r>
              <w:rPr>
                <w:rFonts w:eastAsia="Times New Roman"/>
                <w:sz w:val="24"/>
                <w:szCs w:val="24"/>
                <w:lang w:val="ru-RU"/>
              </w:rPr>
              <w:t>Целостность, доступность и конфиденциальность информации. Классификация информации по видам тайны и степеням конфиденциальности. Понятия государственной тайны и конфиденциальной информации.Жизненные циклы конфиденциальной информации в процессе ее создания, обработки, передачи.Элементы процесса менеджмента ИБ. Модель интеграции информационной безопасности</w:t>
            </w:r>
          </w:p>
          <w:p w:rsidR="008158E5" w:rsidRDefault="008158E5" w:rsidP="004E3721">
            <w:pPr>
              <w:pStyle w:val="24"/>
              <w:tabs>
                <w:tab w:val="left" w:pos="32"/>
              </w:tabs>
              <w:ind w:left="2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 основную деятельность организации. Понятие Политики безопасности.</w:t>
            </w:r>
          </w:p>
          <w:p w:rsidR="008158E5" w:rsidRDefault="008158E5" w:rsidP="004E3721">
            <w:pPr>
              <w:tabs>
                <w:tab w:val="left" w:pos="5250"/>
              </w:tabs>
              <w:ind w:left="0"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ab/>
              <w:t>Аппаратные и программные средства для защиты компьютерных систем от несанкционированных действий.</w:t>
            </w:r>
            <w:r>
              <w:rPr>
                <w:rFonts w:eastAsia="Times New Roman"/>
                <w:szCs w:val="24"/>
                <w:lang w:val="ru-RU"/>
              </w:rPr>
              <w:tab/>
              <w:t>Аппаратные и программные средства для защиты компьютерных систем от несанкционированных действий.</w:t>
            </w:r>
            <w:r>
              <w:rPr>
                <w:rFonts w:eastAsia="Times New Roman"/>
                <w:szCs w:val="24"/>
                <w:lang w:val="ru-RU"/>
              </w:rPr>
              <w:tab/>
              <w:t>2. Средст</w:t>
            </w:r>
            <w:r>
              <w:rPr>
                <w:rFonts w:eastAsia="Times New Roman"/>
                <w:szCs w:val="24"/>
                <w:lang w:val="ru-RU"/>
              </w:rPr>
              <w:tab/>
              <w:t>целостности. С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254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  <w:lang w:val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pStyle w:val="24"/>
              <w:shd w:val="clear" w:color="auto" w:fill="FFFFFF"/>
              <w:tabs>
                <w:tab w:val="left" w:pos="296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pStyle w:val="24"/>
              <w:shd w:val="clear" w:color="auto" w:fill="FFFFFF"/>
              <w:tabs>
                <w:tab w:val="left" w:pos="296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  <w:lang w:val="ru-RU"/>
              </w:rPr>
              <w:t xml:space="preserve">Вопросы: </w:t>
            </w:r>
          </w:p>
          <w:p w:rsidR="008158E5" w:rsidRDefault="008158E5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Целостность, доступность и конфиденциальность информации.</w:t>
            </w:r>
          </w:p>
          <w:p w:rsidR="008158E5" w:rsidRDefault="008158E5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Классификация информации по видам тайны и степеням конфиденциальности. </w:t>
            </w:r>
          </w:p>
          <w:p w:rsidR="008158E5" w:rsidRDefault="008158E5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Понятия государственной тайны и конфиденциальной информации.</w:t>
            </w:r>
          </w:p>
          <w:p w:rsidR="008158E5" w:rsidRDefault="008158E5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Жизненные циклы конфиденциальной информации в процессе ее создания, обработки, передачи. </w:t>
            </w:r>
          </w:p>
          <w:p w:rsidR="008158E5" w:rsidRDefault="008158E5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Элементы процесса менеджмента информационной безопасности. </w:t>
            </w:r>
          </w:p>
          <w:p w:rsidR="008158E5" w:rsidRDefault="008158E5" w:rsidP="008440CC">
            <w:pPr>
              <w:pStyle w:val="24"/>
              <w:numPr>
                <w:ilvl w:val="0"/>
                <w:numId w:val="9"/>
              </w:numPr>
              <w:shd w:val="clear" w:color="auto" w:fill="FFFFFF"/>
              <w:tabs>
                <w:tab w:val="left" w:pos="296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Модель интеграции информационной безопасности в основную деятельность организации. Понятие политики безопасности в музее.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552A33" w:rsidTr="004E3721">
        <w:trPr>
          <w:trHeight w:val="399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1692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Тема 1.7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Алгоритмы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безопасности в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компьютерных сетях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bCs/>
                <w:szCs w:val="24"/>
                <w:lang w:val="ru-RU"/>
              </w:rPr>
              <w:t>Межсетевые экраны. Проектирование межсетевых экранов. Снифферы. Эксплоиты.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Атаки на сервера. Атаки на рабочие станции. Атака типа «отказ в обслуживании».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Протоколирование. Сетевые защищенные протоколы. Риски информационной безопасности для музеев. Мониторинг рисков.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1.Межсетевые экраны.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2. Проектирование межсетевых экранов.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3. Снифферы.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4.Эксплоиты.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5. Атаки на сервера. Атаки на рабочие станции. Атака типа «отказ в обслуживании».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6. Протоколирование. Сетевые защищенные протоколы.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7. Риски информационной безопасности для музеев. Мониторинг рисков.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552A33" w:rsidTr="004E3721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132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Тема 1.8.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Нормативно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правовое регулирование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iCs/>
                <w:szCs w:val="24"/>
                <w:lang w:val="ru-RU"/>
              </w:rPr>
            </w:pPr>
            <w:r>
              <w:rPr>
                <w:rFonts w:eastAsia="Times New Roman"/>
                <w:iCs/>
                <w:szCs w:val="24"/>
                <w:lang w:val="ru-RU"/>
              </w:rPr>
              <w:t>защиты информации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Лекции:</w:t>
            </w:r>
            <w:r>
              <w:rPr>
                <w:rFonts w:eastAsia="Times New Roman"/>
                <w:bCs/>
                <w:szCs w:val="24"/>
                <w:lang w:val="ru-RU"/>
              </w:rPr>
              <w:t>Организационная структура системы защиты информации.Законодательные акты в области защиты информации.Российские и международные стандарты, определяющие требования к защите информации. Система сертификации РФ в области защиты информации. Основные правила и документы системы сертификации РФ в области защиты информации.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ПК-3</w:t>
            </w:r>
          </w:p>
        </w:tc>
      </w:tr>
      <w:tr w:rsidR="008158E5" w:rsidTr="004E3721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Практические занятия (семинары):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u w:val="single"/>
                <w:lang w:val="ru-RU"/>
              </w:rPr>
            </w:pPr>
            <w:r>
              <w:rPr>
                <w:rFonts w:eastAsia="Times New Roman"/>
                <w:bCs/>
                <w:szCs w:val="24"/>
                <w:u w:val="single"/>
                <w:lang w:val="ru-RU"/>
              </w:rPr>
              <w:t>Вопросы: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1.Организационная структура системы защиты информации.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2.Законодательные акты в области защиты информации.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3.Российские и международные стандарты, определяющие требования к защите информации.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 xml:space="preserve">4.Система сертификации РФ в области защиты информации. </w:t>
            </w:r>
          </w:p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5. Основные правила и документы системы сертификации РФ в области защиты информации.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552A33" w:rsidTr="004E3721">
        <w:trPr>
          <w:trHeight w:val="13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Консультации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u w:val="single"/>
                <w:lang w:val="ru-RU"/>
              </w:rPr>
              <w:t>Самостоятельная работа: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лекционного материала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основной и дополнительной литературы.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Изучение Интернет-ресурсов</w:t>
            </w:r>
          </w:p>
          <w:p w:rsidR="00552A33" w:rsidRDefault="00552A33" w:rsidP="00552A33">
            <w:pPr>
              <w:tabs>
                <w:tab w:val="left" w:pos="5250"/>
              </w:tabs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1,5</w:t>
            </w: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</w:p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rFonts w:eastAsia="Times New Roman"/>
                <w:bCs/>
                <w:szCs w:val="24"/>
                <w:lang w:val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A33" w:rsidRDefault="00552A33" w:rsidP="0055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399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rFonts w:eastAsia="Times New Roman"/>
                <w:b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552A33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jc w:val="center"/>
              <w:rPr>
                <w:rFonts w:eastAsia="Times New Roman"/>
                <w:bCs/>
                <w:iCs/>
                <w:szCs w:val="24"/>
                <w:lang w:val="ru-RU"/>
              </w:rPr>
            </w:pPr>
            <w:r>
              <w:rPr>
                <w:rFonts w:eastAsia="Times New Roman"/>
                <w:bCs/>
                <w:iCs/>
                <w:szCs w:val="24"/>
                <w:lang w:val="ru-RU"/>
              </w:rPr>
              <w:t>144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8158E5" w:rsidTr="004E3721">
        <w:trPr>
          <w:trHeight w:val="399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eastAsia="Times New Roman"/>
                <w:b/>
                <w:bCs/>
                <w:i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rFonts w:eastAsia="Times New Roman"/>
                <w:b/>
                <w:szCs w:val="24"/>
                <w:lang w:val="ru-RU"/>
              </w:rPr>
              <w:t>Форма итоговой аттестации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44"/>
              <w:rPr>
                <w:rFonts w:eastAsia="Times New Roman"/>
                <w:bCs/>
                <w:i/>
                <w:szCs w:val="24"/>
                <w:lang w:val="ru-RU"/>
              </w:rPr>
            </w:pPr>
            <w:r>
              <w:rPr>
                <w:rFonts w:eastAsia="Times New Roman"/>
                <w:bCs/>
                <w:i/>
                <w:szCs w:val="24"/>
                <w:lang w:val="ru-RU"/>
              </w:rPr>
              <w:t>Экзамен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58E5" w:rsidRDefault="008158E5" w:rsidP="004E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center"/>
              <w:rPr>
                <w:rFonts w:eastAsia="Times New Roman"/>
                <w:bCs/>
                <w:szCs w:val="24"/>
              </w:rPr>
            </w:pPr>
          </w:p>
        </w:tc>
      </w:tr>
    </w:tbl>
    <w:p w:rsidR="008158E5" w:rsidRDefault="008158E5" w:rsidP="0081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b/>
          <w:bCs/>
          <w:i/>
          <w:sz w:val="28"/>
          <w:szCs w:val="28"/>
          <w:highlight w:val="yellow"/>
          <w:lang w:val="ru-RU"/>
        </w:rPr>
      </w:pPr>
    </w:p>
    <w:p w:rsidR="008158E5" w:rsidRDefault="008158E5" w:rsidP="008158E5">
      <w:pPr>
        <w:tabs>
          <w:tab w:val="left" w:pos="756"/>
          <w:tab w:val="left" w:pos="5250"/>
        </w:tabs>
        <w:ind w:left="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ab/>
      </w:r>
    </w:p>
    <w:p w:rsidR="00F8715C" w:rsidRDefault="00F8715C">
      <w:pPr>
        <w:tabs>
          <w:tab w:val="left" w:pos="756"/>
          <w:tab w:val="left" w:pos="5250"/>
        </w:tabs>
        <w:ind w:left="0"/>
        <w:rPr>
          <w:rFonts w:eastAsia="Times New Roman"/>
          <w:b/>
          <w:sz w:val="28"/>
          <w:szCs w:val="28"/>
          <w:lang w:val="ru-RU"/>
        </w:rPr>
      </w:pPr>
    </w:p>
    <w:p w:rsidR="00F8715C" w:rsidRDefault="00F8715C">
      <w:pPr>
        <w:tabs>
          <w:tab w:val="left" w:pos="756"/>
          <w:tab w:val="left" w:pos="5250"/>
        </w:tabs>
        <w:ind w:left="0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tabs>
          <w:tab w:val="left" w:pos="756"/>
          <w:tab w:val="left" w:pos="5250"/>
        </w:tabs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ОБРАЗОВАТЕЛЬНЫЕ ТЕХНОЛОГИИ</w:t>
      </w:r>
    </w:p>
    <w:p w:rsidR="00552A33" w:rsidRDefault="00552A33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В процессе изучения </w:t>
      </w:r>
      <w:r>
        <w:rPr>
          <w:rFonts w:eastAsia="Times New Roman"/>
          <w:sz w:val="28"/>
          <w:szCs w:val="28"/>
          <w:lang w:val="ru-RU"/>
        </w:rPr>
        <w:t>дисциплины используются следующие образовательные технологии:</w:t>
      </w:r>
    </w:p>
    <w:p w:rsidR="00F8715C" w:rsidRDefault="008440CC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Лекционные занятия: проблемные и интерактивные лекции.</w:t>
      </w:r>
    </w:p>
    <w:p w:rsidR="00F8715C" w:rsidRDefault="008440CC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Практические занятия: тренинги, операционные игры, логико-методологическое проектирование.</w:t>
      </w:r>
    </w:p>
    <w:p w:rsidR="00F8715C" w:rsidRDefault="008440CC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Самостоятельная работа: обязательная самостоятел</w:t>
      </w:r>
      <w:r>
        <w:rPr>
          <w:rFonts w:eastAsia="Times New Roman"/>
          <w:sz w:val="28"/>
          <w:szCs w:val="28"/>
          <w:lang w:val="ru-RU"/>
        </w:rPr>
        <w:t>ьная работа студента по заданию преподавателя, выполняемая во внеаудиторное время, индивидуальная самостоятельная работа студента под руководством преподавателя;</w:t>
      </w:r>
    </w:p>
    <w:p w:rsidR="00F8715C" w:rsidRDefault="008440CC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Занятия лекционного типа на очном отделении составляют 36 часов, что равняется 33%  аудиторных</w:t>
      </w:r>
      <w:r>
        <w:rPr>
          <w:rFonts w:eastAsia="Times New Roman"/>
          <w:sz w:val="28"/>
          <w:szCs w:val="28"/>
          <w:lang w:val="ru-RU"/>
        </w:rPr>
        <w:t xml:space="preserve"> занятий.</w:t>
      </w:r>
    </w:p>
    <w:p w:rsidR="00F8715C" w:rsidRDefault="008440CC">
      <w:pPr>
        <w:tabs>
          <w:tab w:val="left" w:pos="756"/>
          <w:tab w:val="left" w:pos="5250"/>
        </w:tabs>
        <w:ind w:left="0" w:firstLine="75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Объем учебных занятий, проводимых в интерактивных формах, составляет 36 часов, что равняется 50% аудиторных занятий. </w:t>
      </w:r>
    </w:p>
    <w:p w:rsidR="00F8715C" w:rsidRDefault="00F8715C">
      <w:pPr>
        <w:suppressLineNumbers/>
        <w:tabs>
          <w:tab w:val="left" w:pos="5250"/>
        </w:tabs>
        <w:ind w:left="0" w:firstLine="0"/>
        <w:jc w:val="left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6. ОЦЕНОЧНЫЕ СРЕДСТВА ДЛЯ ТЕКУЩЕГО КОНТРОЛЯ УСПЕВАЕМОСТИ И ПРОМЕЖУТОЧНОЙ АТТЕСТАЦИИ</w:t>
      </w:r>
    </w:p>
    <w:p w:rsidR="00F8715C" w:rsidRDefault="00F8715C">
      <w:pPr>
        <w:tabs>
          <w:tab w:val="left" w:pos="5250"/>
        </w:tabs>
        <w:ind w:left="0" w:firstLine="567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6.1. Контроль освоения дисциплины</w:t>
      </w:r>
    </w:p>
    <w:p w:rsidR="00F8715C" w:rsidRDefault="00F8715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567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Контрол</w:t>
      </w:r>
      <w:r>
        <w:rPr>
          <w:rFonts w:eastAsia="Times New Roman"/>
          <w:sz w:val="28"/>
          <w:szCs w:val="28"/>
          <w:lang w:val="ru-RU"/>
        </w:rPr>
        <w:t>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</w:t>
      </w:r>
      <w:r>
        <w:rPr>
          <w:rFonts w:eastAsia="Times New Roman"/>
          <w:sz w:val="28"/>
          <w:szCs w:val="28"/>
          <w:lang w:val="ru-RU"/>
        </w:rPr>
        <w:t>оения материала предусматривается проведение различных форм контроля.</w:t>
      </w:r>
    </w:p>
    <w:p w:rsidR="00F8715C" w:rsidRDefault="008440CC">
      <w:pPr>
        <w:tabs>
          <w:tab w:val="left" w:pos="5250"/>
        </w:tabs>
        <w:ind w:left="0" w:firstLine="426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i/>
          <w:sz w:val="28"/>
          <w:szCs w:val="28"/>
          <w:lang w:val="ru-RU"/>
        </w:rPr>
        <w:t>Текущий контроль</w:t>
      </w:r>
      <w:r>
        <w:rPr>
          <w:rFonts w:eastAsia="Times New Roman"/>
          <w:sz w:val="28"/>
          <w:szCs w:val="28"/>
          <w:lang w:val="ru-RU"/>
        </w:rPr>
        <w:t xml:space="preserve"> успеваемости студентов по дисциплине производится в следующих формах:</w:t>
      </w: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- </w:t>
      </w:r>
      <w:r>
        <w:rPr>
          <w:rFonts w:eastAsia="Times New Roman"/>
          <w:color w:val="000000"/>
          <w:sz w:val="28"/>
          <w:szCs w:val="28"/>
          <w:lang w:val="ru-RU"/>
        </w:rPr>
        <w:t>устный опрос</w:t>
      </w: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b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- </w:t>
      </w:r>
      <w:r>
        <w:rPr>
          <w:rFonts w:eastAsia="Times New Roman"/>
          <w:sz w:val="28"/>
          <w:szCs w:val="28"/>
          <w:lang w:val="ru-RU"/>
        </w:rPr>
        <w:t xml:space="preserve">письменные задания (рефераты); 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i/>
          <w:color w:val="000000"/>
          <w:sz w:val="28"/>
          <w:szCs w:val="28"/>
          <w:lang w:val="ru-RU"/>
        </w:rPr>
        <w:t>Рубежный контроль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- устные ответы, 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- письменные работы, 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- практические работы, 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- оценка выполнения самостоятельной работы студентов: 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- работа с первоисточниками, </w:t>
      </w:r>
    </w:p>
    <w:p w:rsidR="00F8715C" w:rsidRDefault="008440CC">
      <w:pPr>
        <w:shd w:val="clear" w:color="auto" w:fill="FFFFFF"/>
        <w:tabs>
          <w:tab w:val="left" w:pos="5250"/>
        </w:tabs>
        <w:ind w:left="0" w:firstLine="426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- реферативная.</w:t>
      </w:r>
    </w:p>
    <w:p w:rsidR="00F8715C" w:rsidRDefault="008440CC">
      <w:pPr>
        <w:tabs>
          <w:tab w:val="left" w:pos="5250"/>
        </w:tabs>
        <w:ind w:left="0" w:firstLine="567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i/>
          <w:sz w:val="28"/>
          <w:szCs w:val="28"/>
          <w:lang w:val="ru-RU"/>
        </w:rPr>
        <w:t>Промежуточный контроль</w:t>
      </w:r>
      <w:r>
        <w:rPr>
          <w:rFonts w:eastAsia="Times New Roman"/>
          <w:sz w:val="28"/>
          <w:szCs w:val="28"/>
          <w:lang w:val="ru-RU"/>
        </w:rPr>
        <w:t xml:space="preserve"> по результатам семестров по дисциплине проходит в форме зачёта и экз</w:t>
      </w:r>
      <w:r>
        <w:rPr>
          <w:rFonts w:eastAsia="Times New Roman"/>
          <w:sz w:val="28"/>
          <w:szCs w:val="28"/>
          <w:lang w:val="ru-RU"/>
        </w:rPr>
        <w:t>амена.</w:t>
      </w:r>
    </w:p>
    <w:p w:rsidR="00F8715C" w:rsidRDefault="00F8715C">
      <w:pPr>
        <w:tabs>
          <w:tab w:val="left" w:pos="5250"/>
        </w:tabs>
        <w:ind w:left="0" w:firstLine="567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0"/>
        <w:jc w:val="left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6.2. Оценочные средства</w:t>
      </w:r>
    </w:p>
    <w:p w:rsidR="00F8715C" w:rsidRDefault="008440CC">
      <w:p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6.2.1. Примерные тестовые задания (ситуации) – </w:t>
      </w:r>
      <w:r>
        <w:rPr>
          <w:sz w:val="28"/>
          <w:szCs w:val="28"/>
          <w:lang w:val="ru-RU"/>
        </w:rPr>
        <w:t>не предусмотрены</w:t>
      </w:r>
    </w:p>
    <w:p w:rsidR="00F8715C" w:rsidRDefault="008440CC">
      <w:p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6.2.2. Вопросы для проведения текущего контроля</w:t>
      </w:r>
    </w:p>
    <w:p w:rsidR="00F8715C" w:rsidRDefault="00F8715C">
      <w:pPr>
        <w:pStyle w:val="1-21"/>
        <w:ind w:firstLine="0"/>
        <w:rPr>
          <w:sz w:val="28"/>
          <w:szCs w:val="28"/>
          <w:lang w:val="ru-RU"/>
        </w:rPr>
      </w:pP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1.Угрозы информационной безопасности музею и средства борьбы с ними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Современные средства защиты информации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  <w:lang w:val="ru-RU"/>
        </w:rPr>
        <w:t>Современные системы компьютерной безопасности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Современные средства противодействия угрозам информационной безопасности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Классификация хакерских атак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Классификация средств антивирусной защиты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Правовые основы защиты информации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Технические аспекты об</w:t>
      </w:r>
      <w:r>
        <w:rPr>
          <w:sz w:val="28"/>
          <w:szCs w:val="28"/>
          <w:lang w:val="ru-RU"/>
        </w:rPr>
        <w:t>еспечения защиты информации. Современное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Атаки на систему безопасности и современные методы защиты</w:t>
      </w:r>
    </w:p>
    <w:p w:rsidR="00F8715C" w:rsidRDefault="008440CC">
      <w:pPr>
        <w:pStyle w:val="1-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Современные пути решения проблемы информационной безопасности РФ</w:t>
      </w:r>
    </w:p>
    <w:p w:rsidR="00F8715C" w:rsidRDefault="008440CC">
      <w:pPr>
        <w:pStyle w:val="1-21"/>
        <w:ind w:left="284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6.2.3.Тематика эссе, рефератов, презентаций</w:t>
      </w:r>
    </w:p>
    <w:p w:rsidR="00F8715C" w:rsidRDefault="00F8715C">
      <w:pPr>
        <w:pStyle w:val="1-21"/>
        <w:ind w:left="1080" w:firstLine="0"/>
        <w:rPr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jc w:val="left"/>
        <w:rPr>
          <w:rFonts w:eastAsia="Times New Roman"/>
          <w:b/>
          <w:bCs/>
          <w:sz w:val="28"/>
          <w:szCs w:val="28"/>
          <w:lang w:val="ru-RU"/>
        </w:rPr>
      </w:pPr>
    </w:p>
    <w:p w:rsidR="00F8715C" w:rsidRDefault="008440CC">
      <w:pPr>
        <w:tabs>
          <w:tab w:val="left" w:pos="1843"/>
        </w:tabs>
        <w:ind w:left="0" w:firstLine="142"/>
        <w:jc w:val="left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6.2.4 Вопросы к зачету по дисциплине - </w:t>
      </w:r>
      <w:r>
        <w:rPr>
          <w:rFonts w:eastAsia="Times New Roman"/>
          <w:sz w:val="28"/>
          <w:szCs w:val="28"/>
          <w:lang w:val="ru-RU"/>
        </w:rPr>
        <w:t>зачет по дисциплине учебным планом не предусмотрен.</w:t>
      </w:r>
    </w:p>
    <w:p w:rsidR="00F8715C" w:rsidRDefault="008440CC">
      <w:pPr>
        <w:tabs>
          <w:tab w:val="left" w:pos="5250"/>
        </w:tabs>
        <w:ind w:left="0" w:firstLine="142"/>
        <w:jc w:val="left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6.2.5.  Вопросы к экзамену по дисциплине 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1. Информационная безопасность: понятие и функции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 xml:space="preserve">2. Система информационной безопасности  в музейной деятельности. 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3. Наци</w:t>
      </w:r>
      <w:r>
        <w:rPr>
          <w:rFonts w:eastAsia="Times New Roman"/>
          <w:iCs/>
          <w:sz w:val="28"/>
          <w:szCs w:val="28"/>
          <w:lang w:val="ru-RU"/>
        </w:rPr>
        <w:t>ональные интересы РФ в сфере информационной безопасности.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4. Общие принципы обеспечения защиты информации в музейной сфере.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5. Виды угроз информационной безопасности в музее.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6. Источники наиболее распространенных угроз информационной безопасности в музейн</w:t>
      </w:r>
      <w:r>
        <w:rPr>
          <w:rFonts w:eastAsia="Times New Roman"/>
          <w:iCs/>
          <w:sz w:val="28"/>
          <w:szCs w:val="28"/>
          <w:lang w:val="ru-RU"/>
        </w:rPr>
        <w:t>ой сфере.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  <w:tab w:val="left" w:pos="4176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7. Виды сетевых атак.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8. Сниффинг и методы борьбы с ним.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9.Противодействие кибер-атакам на уровне приложений.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10. Проблемы обеспечения безопасности локальных сетей.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11.Распределенное хранение файлов.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 xml:space="preserve">12.Состав требований по обеспечению </w:t>
      </w:r>
      <w:r>
        <w:rPr>
          <w:rFonts w:eastAsia="Times New Roman"/>
          <w:iCs/>
          <w:sz w:val="28"/>
          <w:szCs w:val="28"/>
          <w:lang w:val="ru-RU"/>
        </w:rPr>
        <w:t>комплексной системы информационной безопасности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13.Уровни информационной защиты и их основные составляющие.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14.Принципы  защиты информации от несанкционированного доступа.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15.Достоинства и недостатки программно-аппаратных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средств защиты информации?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 xml:space="preserve">16. </w:t>
      </w:r>
      <w:r>
        <w:rPr>
          <w:rFonts w:eastAsia="Times New Roman"/>
          <w:iCs/>
          <w:sz w:val="28"/>
          <w:szCs w:val="28"/>
          <w:lang w:val="ru-RU"/>
        </w:rPr>
        <w:t>Виды механизмов защиты, которые могут быть реализованы для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обеспечения идентификации и аутентификации пользователей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17. Задачи выполняемые подсистемой управления доступом.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18. Виды механизмов защиты, которые могут быть реализованы для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обеспечения конфиденц</w:t>
      </w:r>
      <w:r>
        <w:rPr>
          <w:rFonts w:eastAsia="Times New Roman"/>
          <w:iCs/>
          <w:sz w:val="28"/>
          <w:szCs w:val="28"/>
          <w:lang w:val="ru-RU"/>
        </w:rPr>
        <w:t>иальности данных и сообщений.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19.  Задачи контроля участников взаимодействия.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20. Информационно-опасные сигналы и их основные параметры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21.Виды вирусных программ.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22. Атака в отказе в обслуживании.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23.Паразитические вирусы.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24.Способы распространения вирус</w:t>
      </w:r>
      <w:r>
        <w:rPr>
          <w:rFonts w:eastAsia="Times New Roman"/>
          <w:iCs/>
          <w:sz w:val="28"/>
          <w:szCs w:val="28"/>
          <w:lang w:val="ru-RU"/>
        </w:rPr>
        <w:t>ов.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25. Методы обнаружения вирусов.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26. Модели многоуровневой защиты.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 xml:space="preserve">27. Задачи, которые решает система компьютерной безопасности. 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28.Методы защиты информации в локальной сети музея.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29.Какой порядок организации системы видеонаблюдения?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30.Планирование з</w:t>
      </w:r>
      <w:r>
        <w:rPr>
          <w:rFonts w:eastAsia="Times New Roman"/>
          <w:iCs/>
          <w:sz w:val="28"/>
          <w:szCs w:val="28"/>
          <w:lang w:val="ru-RU"/>
        </w:rPr>
        <w:t>ащиты информационных систем.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31. Последовательность этапов работы по обеспечению информационной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безопасности музея.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32.Характеритсика мобильные программы.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33.Характеристка метода «песочниц».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34.Политикой информационной безопасности.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 xml:space="preserve">35. Политика </w:t>
      </w:r>
      <w:r>
        <w:rPr>
          <w:rFonts w:eastAsia="Times New Roman"/>
          <w:iCs/>
          <w:sz w:val="28"/>
          <w:szCs w:val="28"/>
          <w:lang w:val="ru-RU"/>
        </w:rPr>
        <w:t>информационной безопасности РФ?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36. Нормативные документы РФ, определяющие концепцию защиты</w:t>
      </w:r>
    </w:p>
    <w:p w:rsidR="00F8715C" w:rsidRDefault="008440CC">
      <w:pPr>
        <w:widowControl w:val="0"/>
        <w:shd w:val="clear" w:color="auto" w:fill="FFFFFF"/>
        <w:tabs>
          <w:tab w:val="left" w:pos="350"/>
          <w:tab w:val="left" w:pos="709"/>
        </w:tabs>
        <w:ind w:left="284"/>
        <w:rPr>
          <w:rFonts w:eastAsia="Times New Roman"/>
          <w:iCs/>
          <w:sz w:val="28"/>
          <w:szCs w:val="28"/>
          <w:lang w:val="ru-RU"/>
        </w:rPr>
      </w:pPr>
      <w:r>
        <w:rPr>
          <w:rFonts w:eastAsia="Times New Roman"/>
          <w:iCs/>
          <w:sz w:val="28"/>
          <w:szCs w:val="28"/>
          <w:lang w:val="ru-RU"/>
        </w:rPr>
        <w:t>информации.</w:t>
      </w:r>
      <w:r>
        <w:rPr>
          <w:rFonts w:eastAsia="Times New Roman"/>
          <w:iCs/>
          <w:sz w:val="28"/>
          <w:szCs w:val="28"/>
          <w:lang w:val="ru-RU"/>
        </w:rPr>
        <w:br/>
      </w:r>
    </w:p>
    <w:p w:rsidR="00F8715C" w:rsidRDefault="008440CC">
      <w:pPr>
        <w:pStyle w:val="1-21"/>
        <w:widowControl w:val="0"/>
        <w:shd w:val="clear" w:color="auto" w:fill="FFFFFF"/>
        <w:tabs>
          <w:tab w:val="left" w:pos="3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6.2.6. Примерная тематика курсовых работ</w:t>
      </w:r>
    </w:p>
    <w:p w:rsidR="00F8715C" w:rsidRDefault="008440CC">
      <w:pPr>
        <w:pStyle w:val="1-21"/>
        <w:widowControl w:val="0"/>
        <w:shd w:val="clear" w:color="auto" w:fill="FFFFFF"/>
        <w:tabs>
          <w:tab w:val="left" w:pos="350"/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Курсовые работы учебным планом не предусмотрены</w:t>
      </w:r>
    </w:p>
    <w:p w:rsidR="00F8715C" w:rsidRDefault="00F8715C">
      <w:pPr>
        <w:tabs>
          <w:tab w:val="left" w:pos="756"/>
          <w:tab w:val="left" w:pos="5250"/>
        </w:tabs>
        <w:ind w:left="0"/>
        <w:rPr>
          <w:sz w:val="28"/>
          <w:szCs w:val="28"/>
          <w:lang w:val="ru-RU"/>
        </w:rPr>
      </w:pPr>
    </w:p>
    <w:p w:rsidR="00F8715C" w:rsidRDefault="008440CC">
      <w:pPr>
        <w:tabs>
          <w:tab w:val="left" w:pos="756"/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7. УЧЕБНО-МЕТОДИЧЕСКОЕ И ИНФОРМАЦИОННОЕ ОБЕСПЕЧЕНИЕ ДИСЦИПЛИН</w:t>
      </w:r>
      <w:r>
        <w:rPr>
          <w:rFonts w:eastAsia="Times New Roman"/>
          <w:b/>
          <w:sz w:val="28"/>
          <w:szCs w:val="28"/>
          <w:lang w:val="ru-RU"/>
        </w:rPr>
        <w:t>Ы (МОДУЛЯ)</w:t>
      </w:r>
    </w:p>
    <w:p w:rsidR="00F8715C" w:rsidRDefault="008440CC">
      <w:pPr>
        <w:shd w:val="clear" w:color="auto" w:fill="FFFFFF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7.1. Основная литература</w:t>
      </w:r>
    </w:p>
    <w:p w:rsidR="00F8715C" w:rsidRDefault="00F8715C">
      <w:pPr>
        <w:shd w:val="clear" w:color="auto" w:fill="FFFFFF"/>
        <w:rPr>
          <w:sz w:val="28"/>
          <w:szCs w:val="28"/>
          <w:lang w:val="ru-RU"/>
        </w:rPr>
      </w:pPr>
    </w:p>
    <w:p w:rsidR="00F8715C" w:rsidRDefault="008440CC" w:rsidP="008440CC">
      <w:pPr>
        <w:numPr>
          <w:ilvl w:val="0"/>
          <w:numId w:val="10"/>
        </w:numPr>
        <w:shd w:val="clear" w:color="auto" w:fill="FFFFFF"/>
        <w:rPr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Васильева П.О. Музей в цифровую эпоху^ Перезагрузка / П. Васильева С. Феоктисова А. Михайлова, Д. Качуровская. - Москва: Издательские решения,  2018.-190 с. //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 xml:space="preserve">: </w:t>
      </w:r>
      <w:hyperlink r:id="rId10" w:tooltip="https://docs.yandex.ru/docs/view?tm=1687869479&amp;tld=r&amp;" w:history="1">
        <w:r>
          <w:rPr>
            <w:rStyle w:val="afe"/>
            <w:rFonts w:eastAsia="Times New Roman"/>
            <w:bCs/>
            <w:sz w:val="28"/>
            <w:szCs w:val="28"/>
            <w:lang w:val="ru-RU"/>
          </w:rPr>
          <w:t>https://docs.yandex.ru/docs/view?tm=1687869479&amp;tld=r&amp;</w:t>
        </w:r>
      </w:hyperlink>
    </w:p>
    <w:p w:rsidR="00F8715C" w:rsidRDefault="008440CC">
      <w:pPr>
        <w:shd w:val="clear" w:color="auto" w:fill="FFFFFF"/>
        <w:ind w:left="720" w:firstLine="0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lang=ru&amp;name=ПЕРЕЗАГРУЗКА_2018.pdf&amp;</w:t>
      </w:r>
      <w:r>
        <w:rPr>
          <w:rFonts w:eastAsia="Times New Roman"/>
          <w:bCs/>
          <w:sz w:val="28"/>
          <w:szCs w:val="28"/>
          <w:lang w:val="ru-RU"/>
        </w:rPr>
        <w:t>text=Васильева%20П.О.%20Музей%20в%20цифровую%20эпоху.%20Перезагрузка.%20%20М.%3A%20hsemedia%2C%202019/ - Текст: электронный.</w:t>
      </w:r>
    </w:p>
    <w:p w:rsidR="00F8715C" w:rsidRDefault="008440CC" w:rsidP="008440CC">
      <w:pPr>
        <w:numPr>
          <w:ilvl w:val="0"/>
          <w:numId w:val="10"/>
        </w:numPr>
        <w:shd w:val="clear" w:color="auto" w:fill="FFFFFF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Информационная культура музеолога: учебник для студентов направления подготовки «Музеология и охрана объектов культурного и природн</w:t>
      </w:r>
      <w:r>
        <w:rPr>
          <w:rFonts w:eastAsia="Times New Roman"/>
          <w:bCs/>
          <w:sz w:val="28"/>
          <w:szCs w:val="28"/>
          <w:lang w:val="ru-RU"/>
        </w:rPr>
        <w:t>ого наследия»; квалификация (степень): бакалавр. - Кемерово: Кемеровский государственный институт культуры (КемГИК), 2022. - 227 стр.Режим доступа: по подписке. – URL: https://biblioclub.ru/index.php?page=book&amp;id=701064 (дата обращения: 25.06.2023). – ISBN</w:t>
      </w:r>
      <w:r>
        <w:rPr>
          <w:rFonts w:eastAsia="Times New Roman"/>
          <w:bCs/>
          <w:sz w:val="28"/>
          <w:szCs w:val="28"/>
          <w:lang w:val="ru-RU"/>
        </w:rPr>
        <w:t xml:space="preserve"> 978-5-8154-0650-6. – Текст: электронный.</w:t>
      </w:r>
    </w:p>
    <w:p w:rsidR="00F8715C" w:rsidRDefault="008440CC" w:rsidP="008440CC">
      <w:pPr>
        <w:numPr>
          <w:ilvl w:val="0"/>
          <w:numId w:val="10"/>
        </w:numPr>
        <w:shd w:val="clear" w:color="auto" w:fill="FFFFFF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Основы информационной безопасности: учебник / В. Ю. Рогозин, И. Б. Галушкин, В. Новиков, С. Б. Вепрев ; Академия Следственного комитета Российской Федерации. – Москва: Юнити-Дан : Закон и право, 2018. – 287 с. : ил</w:t>
      </w:r>
      <w:r>
        <w:rPr>
          <w:rFonts w:eastAsia="Times New Roman"/>
          <w:bCs/>
          <w:sz w:val="28"/>
          <w:szCs w:val="28"/>
          <w:lang w:val="ru-RU"/>
        </w:rPr>
        <w:t xml:space="preserve">. – Режим доступа: по подписке. – URL: </w:t>
      </w:r>
      <w:hyperlink r:id="rId11" w:tooltip="https://biblioclub.ru/index.php?page=book&amp;id=562348" w:history="1">
        <w:r>
          <w:rPr>
            <w:rStyle w:val="afe"/>
            <w:rFonts w:eastAsia="Times New Roman"/>
            <w:bCs/>
            <w:sz w:val="28"/>
            <w:szCs w:val="28"/>
            <w:lang w:val="ru-RU"/>
          </w:rPr>
          <w:t>https://biblioclub.ru/index.php?page=book&amp;id=562348</w:t>
        </w:r>
      </w:hyperlink>
      <w:r>
        <w:rPr>
          <w:rFonts w:eastAsia="Times New Roman"/>
          <w:bCs/>
          <w:sz w:val="28"/>
          <w:szCs w:val="28"/>
          <w:lang w:val="ru-RU"/>
        </w:rPr>
        <w:t xml:space="preserve"> – ISBN 978-5-238-02857-6. – Текст: электро</w:t>
      </w:r>
      <w:r>
        <w:rPr>
          <w:rFonts w:eastAsia="Times New Roman"/>
          <w:bCs/>
          <w:sz w:val="28"/>
          <w:szCs w:val="28"/>
          <w:lang w:val="ru-RU"/>
        </w:rPr>
        <w:t>нный.</w:t>
      </w:r>
      <w:r>
        <w:rPr>
          <w:rFonts w:eastAsia="Times New Roman"/>
          <w:bCs/>
          <w:sz w:val="28"/>
          <w:szCs w:val="28"/>
          <w:lang w:val="ru-RU"/>
        </w:rPr>
        <w:tab/>
      </w:r>
    </w:p>
    <w:p w:rsidR="00F8715C" w:rsidRDefault="008440CC" w:rsidP="008440CC">
      <w:pPr>
        <w:numPr>
          <w:ilvl w:val="0"/>
          <w:numId w:val="10"/>
        </w:numPr>
        <w:shd w:val="clear" w:color="auto" w:fill="FFFFFF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Ищейнов, В. Я. Информационная безопасность и защита информации:  теория и практика : учебное пособие / В. Я. Ищейнов. - Москва; Берлин: Директ-Медиа, 2020. - 270 с. -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 xml:space="preserve">: </w:t>
      </w:r>
      <w:hyperlink r:id="rId12" w:tooltip="https://fileskachat.com/view/98421_33aec897f6da058d3549d2d809114079.html%20/" w:history="1">
        <w:r>
          <w:rPr>
            <w:rStyle w:val="afe"/>
            <w:rFonts w:eastAsia="Times New Roman"/>
            <w:bCs/>
            <w:sz w:val="28"/>
            <w:szCs w:val="28"/>
            <w:lang w:val="ru-RU"/>
          </w:rPr>
          <w:t>https://fileskachat.com/view/98421_33aec897f6da058d3549d2d809114079.html /</w:t>
        </w:r>
      </w:hyperlink>
    </w:p>
    <w:p w:rsidR="00F8715C" w:rsidRDefault="008440CC" w:rsidP="008440CC">
      <w:pPr>
        <w:numPr>
          <w:ilvl w:val="0"/>
          <w:numId w:val="10"/>
        </w:numPr>
        <w:shd w:val="clear" w:color="auto" w:fill="FFFFFF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Трайнев, В. А. Системный подход к обеспечению информационной безопасности предприятия</w:t>
      </w:r>
      <w:r>
        <w:rPr>
          <w:rFonts w:eastAsia="Times New Roman"/>
          <w:bCs/>
          <w:sz w:val="28"/>
          <w:szCs w:val="28"/>
          <w:lang w:val="ru-RU"/>
        </w:rPr>
        <w:t xml:space="preserve"> (фирмы) / В. А. Трайнев; Международная академия наук информации, информационных процессов и технологий (МАН ИПТ). – 5-е изд. – Москва: Дашков и К°, 2022. – 332 с.: схем., ил., табл. – Режим доступа: по подписке. – URL:https://biblioclub.ru/index.php?page=</w:t>
      </w:r>
      <w:r>
        <w:rPr>
          <w:rFonts w:eastAsia="Times New Roman"/>
          <w:bCs/>
          <w:sz w:val="28"/>
          <w:szCs w:val="28"/>
          <w:lang w:val="ru-RU"/>
        </w:rPr>
        <w:t>book&amp;id=698555.– ISBN 978-5-394-05035-0. – Текст : электронный.</w:t>
      </w:r>
    </w:p>
    <w:p w:rsidR="00F8715C" w:rsidRDefault="008440CC">
      <w:pPr>
        <w:widowControl w:val="0"/>
        <w:shd w:val="clear" w:color="auto" w:fill="FFFFFF"/>
        <w:tabs>
          <w:tab w:val="left" w:pos="499"/>
        </w:tabs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7.2. Дополнительная. </w:t>
      </w:r>
    </w:p>
    <w:p w:rsidR="00F8715C" w:rsidRDefault="008440CC">
      <w:pPr>
        <w:widowControl w:val="0"/>
        <w:shd w:val="clear" w:color="auto" w:fill="FFFFFF"/>
        <w:tabs>
          <w:tab w:val="left" w:pos="499"/>
        </w:tabs>
        <w:ind w:left="284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1.Зенков, А. В.  Информационная безопасность и защита информации : учебное пособие для вузов / А. В. Зенков. - 2-е изд., перераб. и доп. - Москва: Издательство Юрайт, 202</w:t>
      </w:r>
      <w:r>
        <w:rPr>
          <w:rFonts w:eastAsia="Times New Roman"/>
          <w:sz w:val="28"/>
          <w:szCs w:val="28"/>
          <w:lang w:val="ru-RU"/>
        </w:rPr>
        <w:t xml:space="preserve">3. - 107 с. - ISBN 978-5-534-16388-9. — Текст: электронный // Образовательная платформа Юрайт [сайт]. — URL: </w:t>
      </w:r>
      <w:hyperlink r:id="rId13" w:tooltip="https://urait.ru/bcode/530927%20/" w:history="1">
        <w:r>
          <w:rPr>
            <w:rStyle w:val="afe"/>
            <w:rFonts w:eastAsia="Times New Roman"/>
            <w:sz w:val="28"/>
            <w:szCs w:val="28"/>
            <w:lang w:val="ru-RU"/>
          </w:rPr>
          <w:t>https://urait.ru/bcode/530927 /</w:t>
        </w:r>
      </w:hyperlink>
    </w:p>
    <w:p w:rsidR="00F8715C" w:rsidRDefault="008440CC">
      <w:pPr>
        <w:widowControl w:val="0"/>
        <w:shd w:val="clear" w:color="auto" w:fill="FFFFFF"/>
        <w:tabs>
          <w:tab w:val="left" w:pos="499"/>
        </w:tabs>
        <w:ind w:left="284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2.Информационное и технологи</w:t>
      </w:r>
      <w:r>
        <w:rPr>
          <w:rFonts w:eastAsia="Times New Roman"/>
          <w:sz w:val="28"/>
          <w:szCs w:val="28"/>
          <w:lang w:val="ru-RU"/>
        </w:rPr>
        <w:t>ческое обеспечение профессиональной деятельности : учебник и практикум для вузов : для студентов, обучающихся по естественнонаучным направлениям / Д. В. Куприянов. - Москва: Юрайт, 2021. - 254, [1] с.: ил. - ISBN 978-5-534-02523-1 : 720.01. - Текст (визуал</w:t>
      </w:r>
      <w:r>
        <w:rPr>
          <w:rFonts w:eastAsia="Times New Roman"/>
          <w:sz w:val="28"/>
          <w:szCs w:val="28"/>
          <w:lang w:val="ru-RU"/>
        </w:rPr>
        <w:t>ьный) : непосредственный.</w:t>
      </w:r>
    </w:p>
    <w:p w:rsidR="00F8715C" w:rsidRDefault="008440CC">
      <w:pPr>
        <w:widowControl w:val="0"/>
        <w:shd w:val="clear" w:color="auto" w:fill="FFFFFF"/>
        <w:tabs>
          <w:tab w:val="left" w:pos="499"/>
        </w:tabs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Нестеров С. А. Основы информационной безопасности: Учебное пособие. -</w:t>
      </w:r>
    </w:p>
    <w:p w:rsidR="00F8715C" w:rsidRDefault="008440CC">
      <w:pPr>
        <w:widowControl w:val="0"/>
        <w:shd w:val="clear" w:color="auto" w:fill="FFFFFF"/>
        <w:tabs>
          <w:tab w:val="left" w:pos="499"/>
        </w:tabs>
        <w:ind w:left="284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е изд., стер. - СПб.: Издательство «Лань», 2017. - 324 с. - </w:t>
      </w:r>
      <w:r>
        <w:rPr>
          <w:sz w:val="28"/>
          <w:szCs w:val="28"/>
        </w:rPr>
        <w:t>ISBN</w:t>
      </w:r>
      <w:r>
        <w:rPr>
          <w:sz w:val="28"/>
          <w:szCs w:val="28"/>
          <w:lang w:val="ru-RU"/>
        </w:rPr>
        <w:t xml:space="preserve"> 978-5-8114-2290-6 // </w:t>
      </w:r>
      <w:r>
        <w:rPr>
          <w:sz w:val="28"/>
          <w:szCs w:val="28"/>
        </w:rPr>
        <w:t>URL</w:t>
      </w:r>
      <w:r>
        <w:rPr>
          <w:sz w:val="28"/>
          <w:szCs w:val="28"/>
          <w:lang w:val="ru-RU"/>
        </w:rPr>
        <w:t>:</w:t>
      </w:r>
      <w:hyperlink r:id="rId14" w:tooltip="https://www.kolledge39.ru/files/%20uchebniki/10.02.05/%20ОП.01%20%20Основы_информационной_безопасности.pdf/" w:history="1">
        <w:r>
          <w:rPr>
            <w:rStyle w:val="afe"/>
            <w:sz w:val="28"/>
            <w:szCs w:val="28"/>
          </w:rPr>
          <w:t>https</w:t>
        </w:r>
        <w:r>
          <w:rPr>
            <w:rStyle w:val="afe"/>
            <w:sz w:val="28"/>
            <w:szCs w:val="28"/>
            <w:lang w:val="ru-RU"/>
          </w:rPr>
          <w:t>://</w:t>
        </w:r>
        <w:r>
          <w:rPr>
            <w:rStyle w:val="afe"/>
            <w:sz w:val="28"/>
            <w:szCs w:val="28"/>
          </w:rPr>
          <w:t>www</w:t>
        </w:r>
        <w:r>
          <w:rPr>
            <w:rStyle w:val="afe"/>
            <w:sz w:val="28"/>
            <w:szCs w:val="28"/>
            <w:lang w:val="ru-RU"/>
          </w:rPr>
          <w:t>.</w:t>
        </w:r>
        <w:r>
          <w:rPr>
            <w:rStyle w:val="afe"/>
            <w:sz w:val="28"/>
            <w:szCs w:val="28"/>
          </w:rPr>
          <w:t>kolledge</w:t>
        </w:r>
        <w:r>
          <w:rPr>
            <w:rStyle w:val="afe"/>
            <w:sz w:val="28"/>
            <w:szCs w:val="28"/>
            <w:lang w:val="ru-RU"/>
          </w:rPr>
          <w:t>39.</w:t>
        </w:r>
        <w:r>
          <w:rPr>
            <w:rStyle w:val="afe"/>
            <w:sz w:val="28"/>
            <w:szCs w:val="28"/>
          </w:rPr>
          <w:t>ru</w:t>
        </w:r>
        <w:r>
          <w:rPr>
            <w:rStyle w:val="afe"/>
            <w:sz w:val="28"/>
            <w:szCs w:val="28"/>
            <w:lang w:val="ru-RU"/>
          </w:rPr>
          <w:t>/</w:t>
        </w:r>
        <w:r>
          <w:rPr>
            <w:rStyle w:val="afe"/>
            <w:sz w:val="28"/>
            <w:szCs w:val="28"/>
          </w:rPr>
          <w:t>files</w:t>
        </w:r>
        <w:r>
          <w:rPr>
            <w:rStyle w:val="afe"/>
            <w:sz w:val="28"/>
            <w:szCs w:val="28"/>
            <w:lang w:val="ru-RU"/>
          </w:rPr>
          <w:t xml:space="preserve">/ </w:t>
        </w:r>
        <w:r>
          <w:rPr>
            <w:rStyle w:val="afe"/>
            <w:sz w:val="28"/>
            <w:szCs w:val="28"/>
          </w:rPr>
          <w:t>uchebniki</w:t>
        </w:r>
        <w:r>
          <w:rPr>
            <w:rStyle w:val="afe"/>
            <w:sz w:val="28"/>
            <w:szCs w:val="28"/>
            <w:lang w:val="ru-RU"/>
          </w:rPr>
          <w:t xml:space="preserve">/10.02.05/ ОП.01%20 </w:t>
        </w:r>
        <w:r>
          <w:rPr>
            <w:rStyle w:val="afe"/>
            <w:sz w:val="28"/>
            <w:szCs w:val="28"/>
            <w:lang w:val="ru-RU"/>
          </w:rPr>
          <w:t>Основы_информационной_безопасности.</w:t>
        </w:r>
        <w:r>
          <w:rPr>
            <w:rStyle w:val="afe"/>
            <w:sz w:val="28"/>
            <w:szCs w:val="28"/>
          </w:rPr>
          <w:t>pdf</w:t>
        </w:r>
        <w:r>
          <w:rPr>
            <w:rStyle w:val="afe"/>
            <w:sz w:val="28"/>
            <w:szCs w:val="28"/>
            <w:lang w:val="ru-RU"/>
          </w:rPr>
          <w:t>/</w:t>
        </w:r>
      </w:hyperlink>
    </w:p>
    <w:p w:rsidR="00F8715C" w:rsidRDefault="008440CC">
      <w:pPr>
        <w:widowControl w:val="0"/>
        <w:shd w:val="clear" w:color="auto" w:fill="FFFFFF"/>
        <w:tabs>
          <w:tab w:val="left" w:pos="499"/>
        </w:tabs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Щетинская, Н.Б. Развитие коммуникативной компетенции студентов с ограниченными возможностями здоровья: Методические рекомендации для студентов. – Краснодар: КГИК, 2016. – 28 с.</w:t>
      </w:r>
    </w:p>
    <w:p w:rsidR="00F8715C" w:rsidRDefault="00F8715C">
      <w:pPr>
        <w:widowControl w:val="0"/>
        <w:shd w:val="clear" w:color="auto" w:fill="FFFFFF"/>
        <w:tabs>
          <w:tab w:val="left" w:pos="499"/>
        </w:tabs>
        <w:ind w:left="284" w:firstLine="0"/>
        <w:rPr>
          <w:rFonts w:eastAsia="Times New Roman"/>
          <w:sz w:val="28"/>
          <w:szCs w:val="28"/>
          <w:lang w:val="ru-RU"/>
        </w:rPr>
      </w:pPr>
    </w:p>
    <w:p w:rsidR="00F8715C" w:rsidRDefault="008440CC" w:rsidP="008440CC">
      <w:pPr>
        <w:pStyle w:val="24"/>
        <w:numPr>
          <w:ilvl w:val="1"/>
          <w:numId w:val="1"/>
        </w:numPr>
        <w:shd w:val="clear" w:color="auto" w:fill="FFFFFF"/>
        <w:tabs>
          <w:tab w:val="left" w:pos="350"/>
        </w:tabs>
        <w:ind w:left="0" w:firstLine="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 xml:space="preserve">. </w:t>
      </w:r>
      <w:r>
        <w:rPr>
          <w:rFonts w:eastAsia="Times New Roman"/>
          <w:b/>
          <w:sz w:val="28"/>
          <w:szCs w:val="28"/>
        </w:rPr>
        <w:t>Периодические издания</w:t>
      </w:r>
    </w:p>
    <w:p w:rsidR="00F8715C" w:rsidRDefault="008440CC" w:rsidP="008440CC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lef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Мир музея</w:t>
      </w:r>
    </w:p>
    <w:p w:rsidR="00F8715C" w:rsidRDefault="008440CC" w:rsidP="008440CC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left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Мир экскурсий</w:t>
      </w:r>
    </w:p>
    <w:p w:rsidR="00F8715C" w:rsidRDefault="008440CC" w:rsidP="008440CC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left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Музей</w:t>
      </w:r>
    </w:p>
    <w:p w:rsidR="00F8715C" w:rsidRDefault="008440CC" w:rsidP="008440CC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left"/>
        <w:rPr>
          <w:b/>
          <w:bCs/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Музеум</w:t>
      </w:r>
    </w:p>
    <w:p w:rsidR="00F8715C" w:rsidRDefault="008440CC" w:rsidP="008440CC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left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Экспомир</w:t>
      </w:r>
    </w:p>
    <w:p w:rsidR="00F8715C" w:rsidRDefault="00F8715C">
      <w:pPr>
        <w:widowControl w:val="0"/>
        <w:shd w:val="clear" w:color="auto" w:fill="FFFFFF"/>
        <w:tabs>
          <w:tab w:val="left" w:pos="350"/>
        </w:tabs>
        <w:ind w:left="0" w:firstLine="0"/>
        <w:jc w:val="left"/>
        <w:rPr>
          <w:spacing w:val="-1"/>
          <w:sz w:val="28"/>
          <w:szCs w:val="28"/>
        </w:rPr>
      </w:pPr>
    </w:p>
    <w:p w:rsidR="00F8715C" w:rsidRDefault="008440CC" w:rsidP="008440CC">
      <w:pPr>
        <w:pStyle w:val="24"/>
        <w:numPr>
          <w:ilvl w:val="1"/>
          <w:numId w:val="3"/>
        </w:numPr>
        <w:shd w:val="clear" w:color="auto" w:fill="FFFFFF"/>
        <w:tabs>
          <w:tab w:val="left" w:pos="350"/>
        </w:tabs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Интернет-ресурсы</w:t>
      </w:r>
    </w:p>
    <w:p w:rsidR="00F8715C" w:rsidRDefault="00F8715C">
      <w:pPr>
        <w:pStyle w:val="24"/>
        <w:shd w:val="clear" w:color="auto" w:fill="FFFFFF"/>
        <w:tabs>
          <w:tab w:val="left" w:pos="350"/>
        </w:tabs>
        <w:ind w:left="0"/>
        <w:rPr>
          <w:rFonts w:eastAsia="Times New Roman"/>
          <w:bCs/>
          <w:sz w:val="28"/>
          <w:szCs w:val="28"/>
          <w:lang w:val="ru-RU"/>
        </w:rPr>
      </w:pPr>
    </w:p>
    <w:p w:rsidR="00F8715C" w:rsidRDefault="008440CC">
      <w:pPr>
        <w:tabs>
          <w:tab w:val="left" w:pos="0"/>
          <w:tab w:val="left" w:pos="5250"/>
        </w:tabs>
        <w:ind w:left="-425" w:firstLine="425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1. Вопросы кибербезопасности. Научный, периодический, информационно-</w:t>
      </w:r>
      <w:r>
        <w:rPr>
          <w:rFonts w:eastAsia="Times New Roman"/>
          <w:bCs/>
          <w:sz w:val="28"/>
          <w:szCs w:val="28"/>
          <w:lang w:val="ru-RU"/>
        </w:rPr>
        <w:tab/>
        <w:t xml:space="preserve">методический журнал с базовой специализацией в области информационной </w:t>
      </w:r>
      <w:r>
        <w:rPr>
          <w:rFonts w:eastAsia="Times New Roman"/>
          <w:bCs/>
          <w:sz w:val="28"/>
          <w:szCs w:val="28"/>
          <w:lang w:val="ru-RU"/>
        </w:rPr>
        <w:tab/>
        <w:t xml:space="preserve">безопасности: URL: </w:t>
      </w:r>
      <w:hyperlink r:id="rId15" w:tooltip="http://cyberrus.com/" w:history="1">
        <w:r>
          <w:rPr>
            <w:rStyle w:val="afe"/>
            <w:rFonts w:eastAsia="Times New Roman"/>
            <w:bCs/>
            <w:sz w:val="28"/>
            <w:szCs w:val="28"/>
            <w:lang w:val="ru-RU"/>
          </w:rPr>
          <w:t>http://cyberrus.com/</w:t>
        </w:r>
      </w:hyperlink>
    </w:p>
    <w:p w:rsidR="00F8715C" w:rsidRDefault="008440CC">
      <w:pPr>
        <w:tabs>
          <w:tab w:val="left" w:pos="284"/>
          <w:tab w:val="left" w:pos="5250"/>
        </w:tabs>
        <w:ind w:left="284" w:hanging="284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2.Безопасность информационных технологий. Периодический рецензируемый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научный журнал НИЯУ МИФИ: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 xml:space="preserve">: </w:t>
      </w:r>
      <w:r>
        <w:rPr>
          <w:rFonts w:eastAsia="Times New Roman"/>
          <w:bCs/>
          <w:sz w:val="28"/>
          <w:szCs w:val="28"/>
        </w:rPr>
        <w:t>http</w:t>
      </w:r>
      <w:r>
        <w:rPr>
          <w:rFonts w:eastAsia="Times New Roman"/>
          <w:bCs/>
          <w:sz w:val="28"/>
          <w:szCs w:val="28"/>
          <w:lang w:val="ru-RU"/>
        </w:rPr>
        <w:t>://</w:t>
      </w:r>
      <w:r>
        <w:rPr>
          <w:rFonts w:eastAsia="Times New Roman"/>
          <w:bCs/>
          <w:sz w:val="28"/>
          <w:szCs w:val="28"/>
        </w:rPr>
        <w:t>bit</w:t>
      </w:r>
      <w:r>
        <w:rPr>
          <w:rFonts w:eastAsia="Times New Roman"/>
          <w:bCs/>
          <w:sz w:val="28"/>
          <w:szCs w:val="28"/>
          <w:lang w:val="ru-RU"/>
        </w:rPr>
        <w:t>.</w:t>
      </w:r>
      <w:r>
        <w:rPr>
          <w:rFonts w:eastAsia="Times New Roman"/>
          <w:bCs/>
          <w:sz w:val="28"/>
          <w:szCs w:val="28"/>
        </w:rPr>
        <w:t>mephi</w:t>
      </w:r>
      <w:r>
        <w:rPr>
          <w:rFonts w:eastAsia="Times New Roman"/>
          <w:bCs/>
          <w:sz w:val="28"/>
          <w:szCs w:val="28"/>
          <w:lang w:val="ru-RU"/>
        </w:rPr>
        <w:t>.</w:t>
      </w:r>
      <w:r>
        <w:rPr>
          <w:rFonts w:eastAsia="Times New Roman"/>
          <w:bCs/>
          <w:sz w:val="28"/>
          <w:szCs w:val="28"/>
        </w:rPr>
        <w:t>ru</w:t>
      </w:r>
      <w:r>
        <w:rPr>
          <w:rFonts w:eastAsia="Times New Roman"/>
          <w:bCs/>
          <w:sz w:val="28"/>
          <w:szCs w:val="28"/>
          <w:lang w:val="ru-RU"/>
        </w:rPr>
        <w:t>/</w:t>
      </w:r>
    </w:p>
    <w:p w:rsidR="00F8715C" w:rsidRDefault="008440CC">
      <w:pPr>
        <w:tabs>
          <w:tab w:val="left" w:pos="142"/>
          <w:tab w:val="left" w:pos="5250"/>
        </w:tabs>
        <w:ind w:left="142" w:hanging="142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3. Федеральная служба по техническому и экспортному контролю (ФСТЭК России):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:www.fstec.ru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4. Информационно-справочная система по документам в области технической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защиты информации: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www.fstec.ru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5. Образовательные порталы по различным направлениям </w:t>
      </w:r>
      <w:r>
        <w:rPr>
          <w:rFonts w:eastAsia="Times New Roman"/>
          <w:bCs/>
          <w:sz w:val="28"/>
          <w:szCs w:val="28"/>
          <w:lang w:val="ru-RU"/>
        </w:rPr>
        <w:t>образования и тематике: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URL: http://depobr.gov35.ru/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6. Справочно-правовая система «Консультант Плюс»: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www.consultant.ru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7. Справочно-правовая система «Гарант»: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 www.garant.ru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8. Федеральный портал «Российское образование: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www.edu.ru</w:t>
      </w:r>
    </w:p>
    <w:p w:rsidR="00F8715C" w:rsidRDefault="008440CC">
      <w:pPr>
        <w:tabs>
          <w:tab w:val="left" w:pos="0"/>
          <w:tab w:val="left" w:pos="5250"/>
        </w:tabs>
        <w:ind w:left="0" w:firstLine="0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9.Федер</w:t>
      </w:r>
      <w:r>
        <w:rPr>
          <w:rFonts w:eastAsia="Times New Roman"/>
          <w:bCs/>
          <w:sz w:val="28"/>
          <w:szCs w:val="28"/>
          <w:lang w:val="ru-RU"/>
        </w:rPr>
        <w:t xml:space="preserve">альный правовой портал «Юридическая Россия»: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 xml:space="preserve"> http://www.law.edu.ru/</w:t>
      </w:r>
    </w:p>
    <w:p w:rsidR="00F8715C" w:rsidRDefault="008440CC">
      <w:pPr>
        <w:tabs>
          <w:tab w:val="left" w:pos="0"/>
          <w:tab w:val="left" w:pos="5250"/>
        </w:tabs>
        <w:ind w:left="0" w:firstLine="0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10. Российский биометрический портал: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 www.biometrics.ru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11. Федеральный портал «Информационно- коммуникационные технологии в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образовании»: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htpp//: www.ict.edu.ru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12. Сайт На</w:t>
      </w:r>
      <w:r>
        <w:rPr>
          <w:rFonts w:eastAsia="Times New Roman"/>
          <w:bCs/>
          <w:sz w:val="28"/>
          <w:szCs w:val="28"/>
          <w:lang w:val="ru-RU"/>
        </w:rPr>
        <w:t xml:space="preserve">учной электронной библиотеки: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 www.elibrary.ru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13. Информационная система "Единое окно доступа к образовательным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ресурсам" [Электронный ресурс]. - Режим доступа: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http://window.edu.ru/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14. Информационная системы доступа к электронным каталогам биб</w:t>
      </w:r>
      <w:r>
        <w:rPr>
          <w:rFonts w:eastAsia="Times New Roman"/>
          <w:bCs/>
          <w:sz w:val="28"/>
          <w:szCs w:val="28"/>
          <w:lang w:val="ru-RU"/>
        </w:rPr>
        <w:t>лиотек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сферы образования и науки (ИС ЭКБСОН) [Электронный ресурс]. - Режим</w:t>
      </w:r>
    </w:p>
    <w:p w:rsidR="00F8715C" w:rsidRDefault="008440CC">
      <w:pPr>
        <w:tabs>
          <w:tab w:val="left" w:pos="756"/>
          <w:tab w:val="left" w:pos="5250"/>
        </w:tabs>
        <w:ind w:left="709" w:hanging="709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доступа: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 xml:space="preserve">:  </w:t>
      </w:r>
      <w:hyperlink r:id="rId16" w:tooltip="http://www.vlibrary.ru/" w:history="1">
        <w:r>
          <w:rPr>
            <w:rStyle w:val="afe"/>
            <w:rFonts w:eastAsia="Times New Roman"/>
            <w:bCs/>
            <w:sz w:val="28"/>
            <w:szCs w:val="28"/>
            <w:lang w:val="ru-RU"/>
          </w:rPr>
          <w:t>http://www.vlibrary.ru/</w:t>
        </w:r>
      </w:hyperlink>
    </w:p>
    <w:p w:rsidR="00F8715C" w:rsidRDefault="008440CC">
      <w:pPr>
        <w:tabs>
          <w:tab w:val="left" w:pos="0"/>
          <w:tab w:val="left" w:pos="5250"/>
        </w:tabs>
        <w:ind w:left="0" w:firstLine="0"/>
        <w:rPr>
          <w:rFonts w:eastAsia="Times New Roman"/>
          <w:i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15. Комплексное решение информационной безопасности для музеев [Электронный ресурс]. – Режим доступа: </w:t>
      </w:r>
      <w:r>
        <w:rPr>
          <w:rFonts w:eastAsia="Times New Roman"/>
          <w:bCs/>
          <w:sz w:val="28"/>
          <w:szCs w:val="28"/>
        </w:rPr>
        <w:t>URL</w:t>
      </w:r>
      <w:r>
        <w:rPr>
          <w:rFonts w:eastAsia="Times New Roman"/>
          <w:bCs/>
          <w:sz w:val="28"/>
          <w:szCs w:val="28"/>
          <w:lang w:val="ru-RU"/>
        </w:rPr>
        <w:t>: https://dokumen.tips/software/-58ecca9b1a28ab02208b46ad.html?page=1/</w:t>
      </w:r>
    </w:p>
    <w:p w:rsidR="00F8715C" w:rsidRDefault="008440CC">
      <w:pPr>
        <w:tabs>
          <w:tab w:val="left" w:pos="756"/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7.5. Методические указания и материалы по видам занятий</w:t>
      </w:r>
    </w:p>
    <w:p w:rsidR="00F8715C" w:rsidRDefault="00F8715C">
      <w:pPr>
        <w:tabs>
          <w:tab w:val="left" w:pos="756"/>
          <w:tab w:val="left" w:pos="5250"/>
        </w:tabs>
        <w:ind w:left="0" w:firstLine="0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pStyle w:val="2"/>
        <w:spacing w:before="0"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Методические </w:t>
      </w:r>
      <w:r>
        <w:rPr>
          <w:rFonts w:ascii="Times New Roman" w:hAnsi="Times New Roman"/>
          <w:lang w:val="ru-RU"/>
        </w:rPr>
        <w:t>рекомендации по организации самостоятельной работы студентов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учебном процессе выделяютдва вида самостоятельной работы</w:t>
      </w:r>
      <w:r>
        <w:rPr>
          <w:sz w:val="28"/>
          <w:szCs w:val="28"/>
          <w:lang w:val="ru-RU"/>
        </w:rPr>
        <w:t>: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аудиторная;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внеаудиторная.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Аудиторная самостоятельная работа по дисциплине выполняется на учебных занятиях под непосредственным рук</w:t>
      </w:r>
      <w:r>
        <w:rPr>
          <w:sz w:val="28"/>
          <w:szCs w:val="28"/>
          <w:lang w:val="ru-RU"/>
        </w:rPr>
        <w:t>оводством преподавателя и по его заданию.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F8715C" w:rsidRDefault="008440CC">
      <w:pPr>
        <w:pStyle w:val="12"/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Видами заданий для внеаудиторной самостоятельной работы являются: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iCs/>
          <w:sz w:val="28"/>
          <w:szCs w:val="28"/>
          <w:lang w:val="ru-RU"/>
        </w:rPr>
        <w:t>для овладения знаниями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чтение текста (учебника, первоисточника, дополнительной литературы), составление плана текста, графическое изображение структуры текста, конспектирование текста, выписки из текста, работа со словарями и справочниками, ознакомление с нормативными документа</w:t>
      </w:r>
      <w:r>
        <w:rPr>
          <w:sz w:val="28"/>
          <w:szCs w:val="28"/>
          <w:lang w:val="ru-RU"/>
        </w:rPr>
        <w:t>ми, учебно-исследовательская работа, использование аудио- и видеозаписей, компьютерной техники и Интернета и др.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iCs/>
          <w:sz w:val="28"/>
          <w:szCs w:val="28"/>
          <w:lang w:val="ru-RU"/>
        </w:rPr>
        <w:t>для закрепления и систематизации знаний</w:t>
      </w:r>
      <w:r>
        <w:rPr>
          <w:sz w:val="28"/>
          <w:szCs w:val="28"/>
          <w:lang w:val="ru-RU"/>
        </w:rPr>
        <w:t>: работа с конспектом лекции, обработка текста, повторная работа над учебным материалом (учебника, пер</w:t>
      </w:r>
      <w:r>
        <w:rPr>
          <w:sz w:val="28"/>
          <w:szCs w:val="28"/>
          <w:lang w:val="ru-RU"/>
        </w:rPr>
        <w:t>воисточника, дополнительной литературы, аудио и видеозаписей, составление плана, составление таблиц для систематизации учебною материала, ответ на контрольные вопросы, заполнение рабочей тетради, аналитическая обработка текста (аннотирование, рецензировани</w:t>
      </w:r>
      <w:r>
        <w:rPr>
          <w:sz w:val="28"/>
          <w:szCs w:val="28"/>
          <w:lang w:val="ru-RU"/>
        </w:rPr>
        <w:t>е, реферирование, конспект-анализ и др), подготовка мультимедиа сообщений/докладов к выступлению на семинаре (конференции), подготовка реферата, составление библиографии, тематических кроссвордов, тестирование и др.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iCs/>
          <w:sz w:val="28"/>
          <w:szCs w:val="28"/>
          <w:lang w:val="ru-RU"/>
        </w:rPr>
        <w:t>для формирования умений</w:t>
      </w:r>
      <w:r>
        <w:rPr>
          <w:sz w:val="28"/>
          <w:szCs w:val="28"/>
          <w:lang w:val="ru-RU"/>
        </w:rPr>
        <w:t>: решение задач</w:t>
      </w:r>
      <w:r>
        <w:rPr>
          <w:sz w:val="28"/>
          <w:szCs w:val="28"/>
          <w:lang w:val="ru-RU"/>
        </w:rPr>
        <w:t xml:space="preserve"> и упражнений по образцу</w:t>
      </w:r>
      <w:r>
        <w:rPr>
          <w:i/>
          <w:iCs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решение вариативных задач, выполнение чертежей, схем, выполнение расчетов (графических работ), решение ситуационных (профессиональных) задач, подготовка к деловым играм, проектирование и моделирование разных видов и компонентов пр</w:t>
      </w:r>
      <w:r>
        <w:rPr>
          <w:sz w:val="28"/>
          <w:szCs w:val="28"/>
          <w:lang w:val="ru-RU"/>
        </w:rPr>
        <w:t>офессиональной деятельности, опытно экспериментальная работа, рефлексивный анализ профессиональных умений с использованием аудио- и видеотехники и др.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 может осуществляться индивидуально или группами студентов в зависимости от цели, о</w:t>
      </w:r>
      <w:r>
        <w:rPr>
          <w:sz w:val="28"/>
          <w:szCs w:val="28"/>
          <w:lang w:val="ru-RU"/>
        </w:rPr>
        <w:t>бъема, конкретной тематики самостоятельной работы, уровня сложности, уровня умений студентов.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</w:t>
      </w:r>
      <w:r>
        <w:rPr>
          <w:sz w:val="28"/>
          <w:szCs w:val="28"/>
          <w:lang w:val="ru-RU"/>
        </w:rPr>
        <w:t>лине и внеаудиторную самостоятельную работу студентов по дисциплине, может проходить в письменной, устной или смешанной форме.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Виды внеаудиторной СРС: подготовка и написание рефератов, эссе, создание презентаций и других письменных работ на заданные темы, </w:t>
      </w:r>
      <w:r>
        <w:rPr>
          <w:sz w:val="28"/>
          <w:szCs w:val="28"/>
          <w:lang w:val="ru-RU"/>
        </w:rPr>
        <w:t>выполнение домашних заданий разнообразного характера. Это - решение задач; перевод и пересказ текстов; подбор и изучение литературных источников; разработка и составление различных схем; выполнение графических работ; проведение расчетов и др.; выполнение и</w:t>
      </w:r>
      <w:r>
        <w:rPr>
          <w:sz w:val="28"/>
          <w:szCs w:val="28"/>
          <w:lang w:val="ru-RU"/>
        </w:rPr>
        <w:t>ндивидуальных заданий, направленных на развитие у студентов самостоятельности и инициативы. Индивидуальное задание может получать как каждый студент, так и часть студентов группы; подготовка к участию в научно-теоретических конференциях, смотрах, олимпиада</w:t>
      </w:r>
      <w:r>
        <w:rPr>
          <w:sz w:val="28"/>
          <w:szCs w:val="28"/>
          <w:lang w:val="ru-RU"/>
        </w:rPr>
        <w:t xml:space="preserve">х и др. 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Аудиторная самостоятельная работа может реализовываться при проведении практических занятий, семинаров, выполнении лабораторного практикума и во время чтения лекций.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Результативность самостоятельной работы студентов во многом определяется наличие</w:t>
      </w:r>
      <w:r>
        <w:rPr>
          <w:sz w:val="28"/>
          <w:szCs w:val="28"/>
          <w:lang w:val="ru-RU"/>
        </w:rPr>
        <w:t xml:space="preserve">м активных методов ее контроля. Существуют следующие виды контроля: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входной контроль знаний и умений студентов при начале изучения очередной дисциплины;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текущий контроль, то есть регулярное отслеживание уровня усвоения материала на лекциях, практичес</w:t>
      </w:r>
      <w:r>
        <w:rPr>
          <w:sz w:val="28"/>
          <w:szCs w:val="28"/>
          <w:lang w:val="ru-RU"/>
        </w:rPr>
        <w:t xml:space="preserve">ких и лабораторных занятиях;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промежуточный контроль по окончании изучения раздела или модуля курса;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самоконтроль, осуществляемый студентом в процессе изучения дисциплины при подготовке к контрольным мероприятиям;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итоговый контроль по дисциплине в в</w:t>
      </w:r>
      <w:r>
        <w:rPr>
          <w:sz w:val="28"/>
          <w:szCs w:val="28"/>
          <w:lang w:val="ru-RU"/>
        </w:rPr>
        <w:t xml:space="preserve">иде зачета или экзамена;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контроль остаточных знаний и умений спустя определенное время после завершения изучения дисциплины. </w:t>
      </w:r>
    </w:p>
    <w:p w:rsidR="00F8715C" w:rsidRDefault="00F8715C">
      <w:pPr>
        <w:pStyle w:val="Default"/>
        <w:spacing w:after="0"/>
        <w:ind w:left="0" w:firstLine="0"/>
        <w:rPr>
          <w:b/>
          <w:bCs/>
          <w:sz w:val="28"/>
          <w:szCs w:val="28"/>
          <w:lang w:val="ru-RU"/>
        </w:rPr>
      </w:pP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указания к выполнению р</w:t>
      </w:r>
      <w:r>
        <w:rPr>
          <w:b/>
          <w:sz w:val="28"/>
          <w:szCs w:val="28"/>
          <w:lang w:val="ru-RU"/>
        </w:rPr>
        <w:t>еферативной работы</w:t>
      </w: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 - краткое письменное изложение материала по определенной теме, выполняется с целью привития студентам навыков самостоятельного поиска и анализа информации, формирования умения подбора и изучения литературных источников, используя при этом дополните</w:t>
      </w:r>
      <w:r>
        <w:rPr>
          <w:sz w:val="28"/>
          <w:szCs w:val="28"/>
          <w:lang w:val="ru-RU"/>
        </w:rPr>
        <w:t xml:space="preserve">льную научную, методическую и периодическую литературу.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 - это самостоятельная учебно-исследовательская работа учащегося, где автор раскрывает суть исследуемой проблемы, приводит различные точки зрения, а также собственные взгляды на нее. Содержани</w:t>
      </w:r>
      <w:r>
        <w:rPr>
          <w:sz w:val="28"/>
          <w:szCs w:val="28"/>
          <w:lang w:val="ru-RU"/>
        </w:rPr>
        <w:t>е материала должно быть логичным, изложение материала носит проблемно-поисковый характер.</w:t>
      </w:r>
    </w:p>
    <w:p w:rsidR="00F8715C" w:rsidRDefault="008440CC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Этапы работы над рефератом</w:t>
      </w: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1.Формулирование темы. Тема должна быть не только актуальной по своему значению, но оригинальной, интересной по содержанию. </w:t>
      </w: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реферата </w:t>
      </w:r>
      <w:r>
        <w:rPr>
          <w:sz w:val="28"/>
          <w:szCs w:val="28"/>
          <w:lang w:val="ru-RU"/>
        </w:rPr>
        <w:t>выбирается по желанию студента из списка, предлагаемого преподавателем. Выбранная тема согласовывается с преподавателем. После выбора темы требуется подобрать, изучить необходимую для ее разработки информацию. Тема может быть  сформулирована студентом само</w:t>
      </w:r>
      <w:r>
        <w:rPr>
          <w:sz w:val="28"/>
          <w:szCs w:val="28"/>
          <w:lang w:val="ru-RU"/>
        </w:rPr>
        <w:t>стоятельно.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2.Подбор и изучение основных источников по теме (как правило, не менее 8-10).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3.Составление библиографии.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4.Обработка и систематизация информации.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5.Разработка плана реферата.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6.Написание реферата.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7.Публичное выступление с результатами ис</w:t>
      </w:r>
      <w:r>
        <w:rPr>
          <w:sz w:val="28"/>
          <w:szCs w:val="28"/>
          <w:lang w:val="ru-RU"/>
        </w:rPr>
        <w:t xml:space="preserve">следования. 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семинарском занятии, заседании предметного кружка, студенческой научно-практической конференции.)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работы должно отражать знание современного состояния проблемы, обоснование выбранной темы, использование известных результатов и фа</w:t>
      </w:r>
      <w:r>
        <w:rPr>
          <w:sz w:val="28"/>
          <w:szCs w:val="28"/>
          <w:lang w:val="ru-RU"/>
        </w:rPr>
        <w:t xml:space="preserve">ктов, полноту цитируемой литературы, ссылки на работы ученых, занимающихся данной проблемой; актуальность поставленной проблемы; материал, подтверждающий научное, либо практическое значение в настоящее время. </w:t>
      </w:r>
    </w:p>
    <w:p w:rsidR="00F8715C" w:rsidRDefault="008440CC">
      <w:pPr>
        <w:pStyle w:val="Default"/>
        <w:keepNext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реферата должен включать в себя: </w:t>
      </w:r>
      <w:r>
        <w:rPr>
          <w:iCs/>
          <w:sz w:val="28"/>
          <w:szCs w:val="28"/>
          <w:lang w:val="ru-RU"/>
        </w:rPr>
        <w:t>введение</w:t>
      </w:r>
      <w:r>
        <w:rPr>
          <w:iCs/>
          <w:sz w:val="28"/>
          <w:szCs w:val="28"/>
          <w:lang w:val="ru-RU"/>
        </w:rPr>
        <w:t>, основной текст и заключение</w:t>
      </w:r>
      <w:r>
        <w:rPr>
          <w:sz w:val="28"/>
          <w:szCs w:val="28"/>
          <w:lang w:val="ru-RU"/>
        </w:rPr>
        <w:t xml:space="preserve">. </w:t>
      </w:r>
    </w:p>
    <w:p w:rsidR="00F8715C" w:rsidRDefault="008440CC">
      <w:pPr>
        <w:pStyle w:val="Default"/>
        <w:keepNext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введении аргументируется актуальность выбранной темы, указываются цели и задачи исследования. В нем же можно отразить методику исследования и структуру работы. </w:t>
      </w:r>
    </w:p>
    <w:p w:rsidR="00F8715C" w:rsidRDefault="008440CC">
      <w:pPr>
        <w:pStyle w:val="Default"/>
        <w:keepNext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часть работы предполагает освещение материала в соо</w:t>
      </w:r>
      <w:r>
        <w:rPr>
          <w:sz w:val="28"/>
          <w:szCs w:val="28"/>
          <w:lang w:val="ru-RU"/>
        </w:rPr>
        <w:t xml:space="preserve">тветствии с планом. Основной текст желательно разбивать на главы и параграфы. </w:t>
      </w:r>
    </w:p>
    <w:p w:rsidR="00F8715C" w:rsidRDefault="008440CC">
      <w:pPr>
        <w:pStyle w:val="Default"/>
        <w:keepNext/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заключении излагаются основные выводы и рекомендации по теме исследования. </w:t>
      </w:r>
    </w:p>
    <w:p w:rsidR="00F8715C" w:rsidRDefault="008440CC">
      <w:pPr>
        <w:pStyle w:val="Default"/>
        <w:spacing w:after="0"/>
        <w:ind w:left="0" w:firstLine="709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Критерии оценки реферата: </w:t>
      </w: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знание и </w:t>
      </w:r>
      <w:r>
        <w:rPr>
          <w:iCs/>
          <w:sz w:val="28"/>
          <w:szCs w:val="28"/>
          <w:lang w:val="ru-RU"/>
        </w:rPr>
        <w:t>понимание проблемы</w:t>
      </w:r>
      <w:r>
        <w:rPr>
          <w:sz w:val="28"/>
          <w:szCs w:val="28"/>
          <w:lang w:val="ru-RU"/>
        </w:rPr>
        <w:t xml:space="preserve">; </w:t>
      </w:r>
    </w:p>
    <w:p w:rsidR="00F8715C" w:rsidRDefault="008440CC">
      <w:pPr>
        <w:pStyle w:val="Default"/>
        <w:spacing w:after="0"/>
        <w:ind w:left="0" w:firstLine="709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умение </w:t>
      </w:r>
      <w:r>
        <w:rPr>
          <w:iCs/>
          <w:sz w:val="28"/>
          <w:szCs w:val="28"/>
          <w:lang w:val="ru-RU"/>
        </w:rPr>
        <w:t xml:space="preserve">систематизировать и </w:t>
      </w:r>
      <w:r>
        <w:rPr>
          <w:iCs/>
          <w:sz w:val="28"/>
          <w:szCs w:val="28"/>
          <w:lang w:val="ru-RU"/>
        </w:rPr>
        <w:t>анализировать материал</w:t>
      </w:r>
      <w:r>
        <w:rPr>
          <w:sz w:val="28"/>
          <w:szCs w:val="28"/>
          <w:lang w:val="ru-RU"/>
        </w:rPr>
        <w:t xml:space="preserve">, четко и </w:t>
      </w:r>
      <w:r>
        <w:rPr>
          <w:iCs/>
          <w:sz w:val="28"/>
          <w:szCs w:val="28"/>
          <w:lang w:val="ru-RU"/>
        </w:rPr>
        <w:t xml:space="preserve">обоснованно формулировать выводы; </w:t>
      </w: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«трудозатратность» </w:t>
      </w:r>
      <w:r>
        <w:rPr>
          <w:sz w:val="28"/>
          <w:szCs w:val="28"/>
          <w:lang w:val="ru-RU"/>
        </w:rPr>
        <w:t xml:space="preserve">(объем изученной литературы, добросовестное отношение к анализу проблемы); </w:t>
      </w:r>
    </w:p>
    <w:p w:rsidR="00F8715C" w:rsidRDefault="008440CC">
      <w:pPr>
        <w:pStyle w:val="Default"/>
        <w:spacing w:after="0"/>
        <w:ind w:left="0" w:firstLine="709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iCs/>
          <w:sz w:val="28"/>
          <w:szCs w:val="28"/>
          <w:lang w:val="ru-RU"/>
        </w:rPr>
        <w:t>самостоятельность</w:t>
      </w:r>
      <w:r>
        <w:rPr>
          <w:sz w:val="28"/>
          <w:szCs w:val="28"/>
          <w:lang w:val="ru-RU"/>
        </w:rPr>
        <w:t xml:space="preserve">, способность к определению собственной позиции по проблеме и к практической адаптации материала, </w:t>
      </w:r>
      <w:r>
        <w:rPr>
          <w:iCs/>
          <w:sz w:val="28"/>
          <w:szCs w:val="28"/>
          <w:lang w:val="ru-RU"/>
        </w:rPr>
        <w:t>недопустимость</w:t>
      </w:r>
      <w:r>
        <w:rPr>
          <w:sz w:val="28"/>
          <w:szCs w:val="28"/>
          <w:lang w:val="ru-RU"/>
        </w:rPr>
        <w:t xml:space="preserve"> прямого </w:t>
      </w:r>
      <w:r>
        <w:rPr>
          <w:iCs/>
          <w:sz w:val="28"/>
          <w:szCs w:val="28"/>
          <w:lang w:val="ru-RU"/>
        </w:rPr>
        <w:t xml:space="preserve">плагиата; </w:t>
      </w:r>
    </w:p>
    <w:p w:rsidR="00F8715C" w:rsidRDefault="008440CC">
      <w:pPr>
        <w:pStyle w:val="Default"/>
        <w:spacing w:after="0"/>
        <w:ind w:left="0" w:firstLine="709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выполнение необходимых </w:t>
      </w:r>
      <w:r>
        <w:rPr>
          <w:iCs/>
          <w:sz w:val="28"/>
          <w:szCs w:val="28"/>
          <w:lang w:val="ru-RU"/>
        </w:rPr>
        <w:t xml:space="preserve">формальностей </w:t>
      </w:r>
      <w:r>
        <w:rPr>
          <w:sz w:val="28"/>
          <w:szCs w:val="28"/>
          <w:lang w:val="ru-RU"/>
        </w:rPr>
        <w:t>(точность в цитировании и указании источника текстового фрагмента, аккуратность оформ</w:t>
      </w:r>
      <w:r>
        <w:rPr>
          <w:sz w:val="28"/>
          <w:szCs w:val="28"/>
          <w:lang w:val="ru-RU"/>
        </w:rPr>
        <w:t xml:space="preserve">ления). </w:t>
      </w:r>
    </w:p>
    <w:p w:rsidR="00F8715C" w:rsidRDefault="008440CC">
      <w:pPr>
        <w:pStyle w:val="2"/>
        <w:spacing w:before="0" w:after="0"/>
        <w:ind w:left="0"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Рекомендации к подготовке мультимедиа-презентаций и докладов</w:t>
      </w:r>
    </w:p>
    <w:p w:rsidR="00F8715C" w:rsidRDefault="00F8715C">
      <w:pPr>
        <w:ind w:left="0"/>
        <w:rPr>
          <w:sz w:val="28"/>
          <w:szCs w:val="28"/>
          <w:lang w:val="ru-RU"/>
        </w:rPr>
      </w:pP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Доклад - это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</w:t>
      </w:r>
      <w:r>
        <w:rPr>
          <w:sz w:val="28"/>
          <w:szCs w:val="28"/>
          <w:lang w:val="ru-RU"/>
        </w:rPr>
        <w:t>работы с научной литературой, познавательный интерес к научному познанию.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Тема доклада должна быть согласована с преподавателем и соответствовать теме занятия.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Материалы при его подготовке должны соответствовать научно-методическим требованиям ВУЗа и</w:t>
      </w:r>
      <w:r>
        <w:rPr>
          <w:sz w:val="28"/>
          <w:szCs w:val="28"/>
          <w:lang w:val="ru-RU"/>
        </w:rPr>
        <w:t xml:space="preserve"> быть указаны в докладе.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Необходимо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соблюдать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регламент,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оговоренный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 при получении задания.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Иллюстрации должны быть достаточными, но не чрезмерными.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Работа студента над докладом-презентацией включает отработку навыков ораторства и умения организ</w:t>
      </w:r>
      <w:r>
        <w:rPr>
          <w:sz w:val="28"/>
          <w:szCs w:val="28"/>
          <w:lang w:val="ru-RU"/>
        </w:rPr>
        <w:t>овать и проводить обсуждение.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Студент в ходе работы по презентации доклада отрабатывает умение ориентироваться в материале и отвечать на дополнительные вопросы слушателей.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Студент в ходе работы по презентации доклада отрабатывает умение самостоятельн</w:t>
      </w:r>
      <w:r>
        <w:rPr>
          <w:sz w:val="28"/>
          <w:szCs w:val="28"/>
          <w:lang w:val="ru-RU"/>
        </w:rPr>
        <w:t>о обобщить материал и сделать выводы в заключении.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Студент обязан подготовить и выступить с докладом в строго отведенное время преподавателем и в установленный срок.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Докладчики и содокладчики - основные действующие лица. Они во многом определяют содержа</w:t>
      </w:r>
      <w:r>
        <w:rPr>
          <w:sz w:val="28"/>
          <w:szCs w:val="28"/>
          <w:lang w:val="ru-RU"/>
        </w:rPr>
        <w:t>ние, стиль, активность данного занятия. В докладе необходимо: сообщать новую информацию, использовать технические средства, знать и хорошо ориентироваться в теме всей презентации (семинара), уметь дискутировать и быстро отвечать на вопросы, четко выполнять</w:t>
      </w:r>
      <w:r>
        <w:rPr>
          <w:sz w:val="28"/>
          <w:szCs w:val="28"/>
          <w:lang w:val="ru-RU"/>
        </w:rPr>
        <w:t xml:space="preserve"> установленный регламент, иметь представление о композиционной структуре доклада.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Выступление состоит из трех частей: вступление, основная часть  и заключение. </w:t>
      </w:r>
      <w:r>
        <w:rPr>
          <w:bCs/>
          <w:sz w:val="28"/>
          <w:szCs w:val="28"/>
          <w:lang w:val="ru-RU"/>
        </w:rPr>
        <w:t>Вступление</w:t>
      </w:r>
      <w:r>
        <w:rPr>
          <w:sz w:val="28"/>
          <w:szCs w:val="28"/>
          <w:lang w:val="ru-RU"/>
        </w:rPr>
        <w:t xml:space="preserve"> помогает обеспечить успех выступления по любой тематике. Вступление должно содержать:</w:t>
      </w:r>
      <w:r>
        <w:rPr>
          <w:sz w:val="28"/>
          <w:szCs w:val="28"/>
          <w:lang w:val="ru-RU"/>
        </w:rPr>
        <w:t xml:space="preserve"> название презентации (доклада), сообщение основной идеи, современную оценку предмета изложения, краткое перечисление рассматриваемых вопросов, акцентирование оригинальности подхода</w:t>
      </w:r>
      <w:r>
        <w:rPr>
          <w:sz w:val="28"/>
          <w:szCs w:val="28"/>
        </w:rPr>
        <w:t> </w:t>
      </w:r>
    </w:p>
    <w:p w:rsidR="00F8715C" w:rsidRDefault="008440CC">
      <w:pPr>
        <w:pStyle w:val="12"/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Основная часть,</w:t>
      </w:r>
      <w:r>
        <w:rPr>
          <w:sz w:val="28"/>
          <w:szCs w:val="28"/>
          <w:lang w:val="ru-RU"/>
        </w:rPr>
        <w:t>в которой выступающий должен глубоко раскрыть суть затрону</w:t>
      </w:r>
      <w:r>
        <w:rPr>
          <w:sz w:val="28"/>
          <w:szCs w:val="28"/>
          <w:lang w:val="ru-RU"/>
        </w:rPr>
        <w:t>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При этом логическая структура теоретического блока не должны дават</w:t>
      </w:r>
      <w:r>
        <w:rPr>
          <w:sz w:val="28"/>
          <w:szCs w:val="28"/>
          <w:lang w:val="ru-RU"/>
        </w:rPr>
        <w:t>ься без наглядных пособий, аудиовизуальных и визуальных материалов.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>- это ясное четкое обобщение и краткие выводы.</w:t>
      </w:r>
    </w:p>
    <w:p w:rsidR="00F8715C" w:rsidRDefault="00F8715C">
      <w:pPr>
        <w:ind w:left="0"/>
        <w:rPr>
          <w:b/>
          <w:sz w:val="28"/>
          <w:szCs w:val="28"/>
          <w:lang w:val="ru-RU"/>
        </w:rPr>
      </w:pPr>
    </w:p>
    <w:p w:rsidR="00F8715C" w:rsidRDefault="008440CC">
      <w:pPr>
        <w:ind w:left="0"/>
        <w:rPr>
          <w:b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Методические указания для подготовки к семинарским занятиям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Семинарские занятия проводятся в форме дискуссии, на которых проходит обсуждение конкретных экономических ситуаций. Обсуждения направлены на освоение научных основ, эффективных методов и приемов решения конкретных практических задач, на развитие способност</w:t>
      </w:r>
      <w:r>
        <w:rPr>
          <w:sz w:val="28"/>
          <w:szCs w:val="28"/>
          <w:lang w:val="ru-RU"/>
        </w:rPr>
        <w:t>ей к творческому использованию получаемых знаний и навыков.</w:t>
      </w:r>
    </w:p>
    <w:p w:rsidR="00F8715C" w:rsidRDefault="008440CC">
      <w:pPr>
        <w:ind w:left="0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Основная цель проведения семинара заключается в закреплении знаний полученных в ходе прослушивания лекционного материала. </w:t>
      </w:r>
    </w:p>
    <w:p w:rsidR="00F8715C" w:rsidRDefault="008440CC">
      <w:pPr>
        <w:ind w:left="0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>Семинар проводится в форме устного опроса студентов по вопросам семинарск</w:t>
      </w:r>
      <w:r>
        <w:rPr>
          <w:spacing w:val="4"/>
          <w:sz w:val="28"/>
          <w:szCs w:val="28"/>
          <w:lang w:val="ru-RU"/>
        </w:rPr>
        <w:t>их занятий, а также в виде решения практических задач или моделирования практической ситуации.</w:t>
      </w:r>
    </w:p>
    <w:p w:rsidR="00F8715C" w:rsidRDefault="008440CC">
      <w:pPr>
        <w:ind w:left="0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>В ходе подготовки к семинару студенту следует просмотреть материалы лекции, а затем начать изучение учебной литературы. Следует знать, что освещение того или ино</w:t>
      </w:r>
      <w:r>
        <w:rPr>
          <w:spacing w:val="4"/>
          <w:sz w:val="28"/>
          <w:szCs w:val="28"/>
          <w:lang w:val="ru-RU"/>
        </w:rPr>
        <w:t xml:space="preserve">го вопроса в литературе часто является личным мнением автора, построенного на анализе различных источников, поэтому следует не ограничиваться одним учебником или монографией, а рассмотреть как можно больше материала по интересуемой теме. </w:t>
      </w:r>
    </w:p>
    <w:p w:rsidR="00F8715C" w:rsidRDefault="008440CC">
      <w:pPr>
        <w:ind w:left="0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>Обязательным усло</w:t>
      </w:r>
      <w:r>
        <w:rPr>
          <w:spacing w:val="4"/>
          <w:sz w:val="28"/>
          <w:szCs w:val="28"/>
          <w:lang w:val="ru-RU"/>
        </w:rPr>
        <w:t>вием подготовки к семинару является изучение нормативной базы. Для этого следует обратится к любой правовой системе сети Интернет. В данном вопросе не следует полагаться на книги, так как законодательство претерпевает постоянные изменения и в учебниках и у</w:t>
      </w:r>
      <w:r>
        <w:rPr>
          <w:spacing w:val="4"/>
          <w:sz w:val="28"/>
          <w:szCs w:val="28"/>
          <w:lang w:val="ru-RU"/>
        </w:rPr>
        <w:t>чебных пособиях могут находится устаревшие данные.</w:t>
      </w:r>
    </w:p>
    <w:p w:rsidR="00F8715C" w:rsidRDefault="008440CC">
      <w:pPr>
        <w:ind w:left="0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>В ходе самостоятельной работы студенту для необходимы отслеживать научные статьи в специализированных изданиях, а также изучать статистические материалы, соответствующей каждой теме.</w:t>
      </w:r>
    </w:p>
    <w:p w:rsidR="00F8715C" w:rsidRDefault="008440CC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Студенту рекомендуется</w:t>
      </w:r>
      <w:r>
        <w:rPr>
          <w:sz w:val="28"/>
          <w:szCs w:val="28"/>
          <w:lang w:val="ru-RU"/>
        </w:rPr>
        <w:t xml:space="preserve"> следующая схема подготовки к семинарскому занятию:</w:t>
      </w:r>
    </w:p>
    <w:p w:rsidR="00F8715C" w:rsidRDefault="008440CC" w:rsidP="008440CC">
      <w:pPr>
        <w:pStyle w:val="af5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Проработать конспект лекций;</w:t>
      </w:r>
    </w:p>
    <w:p w:rsidR="00F8715C" w:rsidRDefault="008440CC" w:rsidP="008440CC">
      <w:pPr>
        <w:pStyle w:val="af5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Прочитать основную и дополнительную литературу, рекомендованную по изучаемому разделу;</w:t>
      </w:r>
    </w:p>
    <w:p w:rsidR="00F8715C" w:rsidRDefault="008440CC" w:rsidP="008440CC">
      <w:pPr>
        <w:pStyle w:val="af5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Ответить на вопросы плана семинарского занятия;</w:t>
      </w:r>
    </w:p>
    <w:p w:rsidR="00F8715C" w:rsidRDefault="008440CC" w:rsidP="008440CC">
      <w:pPr>
        <w:pStyle w:val="af5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 домашнее задание;</w:t>
      </w:r>
    </w:p>
    <w:p w:rsidR="00F8715C" w:rsidRDefault="008440CC" w:rsidP="008440CC">
      <w:pPr>
        <w:pStyle w:val="af5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Проработать </w:t>
      </w:r>
      <w:r>
        <w:rPr>
          <w:sz w:val="28"/>
          <w:szCs w:val="28"/>
          <w:lang w:val="ru-RU"/>
        </w:rPr>
        <w:t>тестовые задания и задачи;</w:t>
      </w:r>
    </w:p>
    <w:p w:rsidR="00F8715C" w:rsidRDefault="008440CC" w:rsidP="008440CC">
      <w:pPr>
        <w:pStyle w:val="af5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затруднениях сформулировать вопросы к преподавателю.</w:t>
      </w:r>
    </w:p>
    <w:p w:rsidR="00F8715C" w:rsidRDefault="008440CC">
      <w:pPr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 подготовке к семинарским занятиям следует руководствоваться указаниями и рекомендациями преподавателя, использовать основную литературу из представленного им списка. Дл</w:t>
      </w:r>
      <w:r>
        <w:rPr>
          <w:bCs/>
          <w:sz w:val="28"/>
          <w:szCs w:val="28"/>
          <w:lang w:val="ru-RU"/>
        </w:rPr>
        <w:t>я наиболее глубокого освоения  дисциплины рекомендуется изучать литературу, обозначенную как «дополнительная» в представленном списке.</w:t>
      </w:r>
    </w:p>
    <w:p w:rsidR="00F8715C" w:rsidRDefault="008440CC">
      <w:pPr>
        <w:pStyle w:val="af5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подготовке доклада на семинарское занятие желательно заранее обсудить с преподавателем перечень используемой литерату</w:t>
      </w:r>
      <w:r>
        <w:rPr>
          <w:sz w:val="28"/>
          <w:szCs w:val="28"/>
          <w:lang w:val="ru-RU"/>
        </w:rPr>
        <w:t>ры, за день до семинарского занятия предупредить о необходимых для предоставления материала технических средствах, напечатанный текст доклада предоставить преподавателю.</w:t>
      </w:r>
    </w:p>
    <w:p w:rsidR="00F8715C" w:rsidRDefault="00F8715C">
      <w:pPr>
        <w:suppressLineNumbers/>
        <w:ind w:left="0" w:firstLine="851"/>
        <w:rPr>
          <w:i/>
          <w:sz w:val="28"/>
          <w:szCs w:val="28"/>
          <w:lang w:val="ru-RU"/>
        </w:rPr>
      </w:pP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Методические указания к анализу кейсов – практических ситуаций </w:t>
      </w:r>
    </w:p>
    <w:p w:rsidR="00F8715C" w:rsidRDefault="00F8715C">
      <w:pPr>
        <w:pStyle w:val="Default"/>
        <w:keepNext/>
        <w:spacing w:after="0" w:line="240" w:lineRule="auto"/>
        <w:ind w:left="0" w:firstLine="709"/>
        <w:rPr>
          <w:b/>
          <w:i/>
          <w:iCs/>
          <w:sz w:val="28"/>
          <w:szCs w:val="28"/>
          <w:lang w:val="ru-RU"/>
        </w:rPr>
      </w:pPr>
    </w:p>
    <w:p w:rsidR="00F8715C" w:rsidRDefault="008440CC">
      <w:pPr>
        <w:pStyle w:val="Default"/>
        <w:keepNext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b/>
          <w:i/>
          <w:iCs/>
          <w:sz w:val="28"/>
          <w:szCs w:val="28"/>
          <w:lang w:val="ru-RU"/>
        </w:rPr>
        <w:t>Кейс</w:t>
      </w:r>
      <w:r>
        <w:rPr>
          <w:sz w:val="28"/>
          <w:szCs w:val="28"/>
          <w:lang w:val="ru-RU"/>
        </w:rPr>
        <w:t>(в переводе с ан</w:t>
      </w:r>
      <w:r>
        <w:rPr>
          <w:sz w:val="28"/>
          <w:szCs w:val="28"/>
          <w:lang w:val="ru-RU"/>
        </w:rPr>
        <w:t xml:space="preserve">гл. - случай) представляет собой проблемную ситуацию, предлагаемую студентам в качестве задачи для анализа и поиска решения.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кейс содержит схематическое словесное описание ситуации, статистические данные, а также мнения и суждения о ситуациях, кото</w:t>
      </w:r>
      <w:r>
        <w:rPr>
          <w:sz w:val="28"/>
          <w:szCs w:val="28"/>
          <w:lang w:val="ru-RU"/>
        </w:rPr>
        <w:t xml:space="preserve">рые трудно предсказать или измерить. Кейс, охватывает такие виды речевой деятельности как чтение, говорение и письмо.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Кейсы наглядно демонстрируют, как на практике применяется теоретический материал. Данный материал необходим для обсуждения предлагаемых тем, направленных на развитие навыков общения и повышения профессиональной компетенции.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Зачастую в кейсах нет ясного ре</w:t>
      </w:r>
      <w:r>
        <w:rPr>
          <w:sz w:val="28"/>
          <w:szCs w:val="28"/>
          <w:lang w:val="ru-RU"/>
        </w:rPr>
        <w:t>шения проблемы и достаточного количества информации.</w:t>
      </w:r>
    </w:p>
    <w:p w:rsidR="00F8715C" w:rsidRDefault="008440CC">
      <w:pPr>
        <w:pStyle w:val="Default"/>
        <w:spacing w:after="0" w:line="240" w:lineRule="auto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Типы кейсов:</w:t>
      </w:r>
    </w:p>
    <w:p w:rsidR="00F8715C" w:rsidRDefault="008440CC" w:rsidP="008440CC">
      <w:pPr>
        <w:pStyle w:val="Default"/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Структурированный (</w:t>
      </w:r>
      <w:r>
        <w:rPr>
          <w:i/>
          <w:sz w:val="28"/>
          <w:szCs w:val="28"/>
        </w:rPr>
        <w:t>highlystructured</w:t>
      </w:r>
      <w:r>
        <w:rPr>
          <w:i/>
          <w:sz w:val="28"/>
          <w:szCs w:val="28"/>
          <w:lang w:val="ru-RU"/>
        </w:rPr>
        <w:t>) кейс,</w:t>
      </w:r>
      <w:r>
        <w:rPr>
          <w:sz w:val="28"/>
          <w:szCs w:val="28"/>
          <w:lang w:val="ru-RU"/>
        </w:rPr>
        <w:t xml:space="preserve"> в котором дается минимальное количество дополнительной информации.</w:t>
      </w:r>
    </w:p>
    <w:p w:rsidR="00F8715C" w:rsidRDefault="008440CC" w:rsidP="008440CC">
      <w:pPr>
        <w:pStyle w:val="Default"/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Маленькие наброски (</w:t>
      </w:r>
      <w:r>
        <w:rPr>
          <w:i/>
          <w:sz w:val="28"/>
          <w:szCs w:val="28"/>
        </w:rPr>
        <w:t>shortvignettes</w:t>
      </w:r>
      <w:r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содержащие, как правило, 1-10 страниц текста.</w:t>
      </w:r>
    </w:p>
    <w:p w:rsidR="00F8715C" w:rsidRDefault="008440CC" w:rsidP="008440CC">
      <w:pPr>
        <w:pStyle w:val="Default"/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Большие неструктурированные кейсы (</w:t>
      </w:r>
      <w:r>
        <w:rPr>
          <w:i/>
          <w:sz w:val="28"/>
          <w:szCs w:val="28"/>
        </w:rPr>
        <w:t>longunstructuredcases</w:t>
      </w:r>
      <w:r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 объемом до 50 страниц.</w:t>
      </w:r>
    </w:p>
    <w:p w:rsidR="00F8715C" w:rsidRDefault="008440CC">
      <w:pPr>
        <w:pStyle w:val="Default"/>
        <w:spacing w:after="0" w:line="24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Способы организации разбора кейса:</w:t>
      </w:r>
    </w:p>
    <w:p w:rsidR="00F8715C" w:rsidRDefault="008440CC">
      <w:pPr>
        <w:pStyle w:val="Default"/>
        <w:tabs>
          <w:tab w:val="left" w:pos="900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ведет преподаватель;</w:t>
      </w:r>
    </w:p>
    <w:p w:rsidR="00F8715C" w:rsidRDefault="008440CC">
      <w:pPr>
        <w:pStyle w:val="Default"/>
        <w:tabs>
          <w:tab w:val="left" w:pos="900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ведет студент;</w:t>
      </w:r>
    </w:p>
    <w:p w:rsidR="00F8715C" w:rsidRDefault="008440CC">
      <w:pPr>
        <w:pStyle w:val="Default"/>
        <w:tabs>
          <w:tab w:val="left" w:pos="900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группы студентов представляют свои варианты решени</w:t>
      </w:r>
      <w:r>
        <w:rPr>
          <w:bCs/>
          <w:sz w:val="28"/>
          <w:szCs w:val="28"/>
          <w:lang w:val="ru-RU"/>
        </w:rPr>
        <w:t>я;</w:t>
      </w:r>
    </w:p>
    <w:p w:rsidR="00F8715C" w:rsidRDefault="008440CC">
      <w:pPr>
        <w:pStyle w:val="Default"/>
        <w:tabs>
          <w:tab w:val="left" w:pos="900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письменная домашняя работа.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успешного анализа кейсов следует придерживаться ряда принципов: используйте знания, полученные в процессе лекционного курса, внимательно читайте кейс для ознакомления с имеющейся информацией, не торопитесь с выводами, н</w:t>
      </w:r>
      <w:r>
        <w:rPr>
          <w:sz w:val="28"/>
          <w:szCs w:val="28"/>
          <w:lang w:val="ru-RU"/>
        </w:rPr>
        <w:t xml:space="preserve">е смешивайте предположения с фактами.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кейса должен осуществляться в определенной последовательности: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Выделение проблемы.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Поиск фактов по данной проблеме.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Рассмотрение альтернативных решений.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Выбор обоснованного решения. </w:t>
      </w:r>
    </w:p>
    <w:p w:rsidR="00F8715C" w:rsidRDefault="008440C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</w:t>
      </w:r>
      <w:r>
        <w:rPr>
          <w:sz w:val="28"/>
          <w:szCs w:val="28"/>
          <w:lang w:val="ru-RU"/>
        </w:rPr>
        <w:t xml:space="preserve">нии письменного анализа кейса помните, что основное требование, предъявляемое к нему, – краткость. </w:t>
      </w:r>
    </w:p>
    <w:p w:rsidR="00F8715C" w:rsidRDefault="00F8715C">
      <w:pPr>
        <w:pStyle w:val="Default"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F8715C" w:rsidRDefault="008440CC">
      <w:pPr>
        <w:spacing w:after="200" w:line="276" w:lineRule="auto"/>
        <w:ind w:left="360" w:right="141" w:firstLine="0"/>
        <w:rPr>
          <w:rFonts w:eastAsia="Times-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7.6 Программное обеспечение</w:t>
      </w:r>
    </w:p>
    <w:p w:rsidR="00F8715C" w:rsidRDefault="008440CC">
      <w:pPr>
        <w:widowControl w:val="0"/>
        <w:ind w:firstLine="567"/>
        <w:rPr>
          <w:rFonts w:eastAsia="Times-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Преподавание дисциплин обеспечивается следующими программными продуктами: операционные системы – </w:t>
      </w:r>
      <w:r>
        <w:rPr>
          <w:sz w:val="28"/>
          <w:szCs w:val="28"/>
        </w:rPr>
        <w:t>AstraLinux</w:t>
      </w:r>
      <w:r>
        <w:rPr>
          <w:sz w:val="28"/>
          <w:szCs w:val="28"/>
          <w:lang w:val="ru-RU"/>
        </w:rPr>
        <w:t xml:space="preserve">; </w:t>
      </w:r>
      <w:bookmarkStart w:id="2" w:name="_Hlk138934307"/>
      <w:r>
        <w:rPr>
          <w:sz w:val="28"/>
          <w:szCs w:val="28"/>
          <w:lang w:val="ru-RU"/>
        </w:rPr>
        <w:t xml:space="preserve">пакет прикладных </w:t>
      </w:r>
      <w:r>
        <w:rPr>
          <w:sz w:val="28"/>
          <w:szCs w:val="28"/>
          <w:lang w:val="ru-RU"/>
        </w:rPr>
        <w:t>программ Р7-Офис.</w:t>
      </w:r>
    </w:p>
    <w:bookmarkEnd w:id="2"/>
    <w:p w:rsidR="00F8715C" w:rsidRDefault="00F8715C">
      <w:pPr>
        <w:widowControl w:val="0"/>
        <w:ind w:firstLine="567"/>
        <w:rPr>
          <w:sz w:val="28"/>
          <w:szCs w:val="28"/>
          <w:lang w:val="ru-RU"/>
        </w:rPr>
      </w:pPr>
    </w:p>
    <w:p w:rsidR="00F8715C" w:rsidRDefault="008440CC" w:rsidP="008440CC">
      <w:pPr>
        <w:pStyle w:val="-11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Условия реализации программы для обучающихся инвалидов и лиц с ограниченными возможностями здоровья 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 получаемой направленности (профиля) образовательной программы предполагает возможность обучения следующих категорий инвалидов</w:t>
      </w:r>
      <w:r>
        <w:rPr>
          <w:sz w:val="28"/>
          <w:szCs w:val="28"/>
          <w:lang w:val="ru-RU"/>
        </w:rPr>
        <w:t xml:space="preserve"> и лиц с ограниченными возможностями здоровья:</w:t>
      </w:r>
    </w:p>
    <w:p w:rsidR="00F8715C" w:rsidRDefault="008440CC">
      <w:pPr>
        <w:pStyle w:val="-11"/>
        <w:widowControl w:val="0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ограничением двигательных функций;</w:t>
      </w:r>
    </w:p>
    <w:p w:rsidR="00F8715C" w:rsidRDefault="008440CC">
      <w:pPr>
        <w:pStyle w:val="-11"/>
        <w:widowControl w:val="0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нарушениями слуха.</w:t>
      </w:r>
    </w:p>
    <w:p w:rsidR="00F8715C" w:rsidRDefault="008440CC">
      <w:pPr>
        <w:pStyle w:val="-11"/>
        <w:widowControl w:val="0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нарушениями зрения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образовательного процесса обеспечивает возможность беспрепятственного доступа обучающихся с ограниченными возмож</w:t>
      </w:r>
      <w:r>
        <w:rPr>
          <w:sz w:val="28"/>
          <w:szCs w:val="28"/>
          <w:lang w:val="ru-RU"/>
        </w:rPr>
        <w:t>ностями здоровья и (или) инвалидов в учебные аудитории и другие помещения, для этого имеются пандусы,поручни, лифты и расширенные дверные проемы.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учебных аудиториях и лабораториях имеется возможность оборудовать места для студентов-инвалидов с различными</w:t>
      </w:r>
      <w:r>
        <w:rPr>
          <w:sz w:val="28"/>
          <w:szCs w:val="28"/>
          <w:lang w:val="ru-RU"/>
        </w:rPr>
        <w:t xml:space="preserve"> видами  нарушения здоровья, в том числе опорно-двигательного аппарата и слуха. Освещенность учебных мест устанавливается в соответствии с положениями СНиП 23-05-95 «Естественное и искусственное освещения». Все предметы, необходимые для учебного процесса, </w:t>
      </w:r>
      <w:r>
        <w:rPr>
          <w:sz w:val="28"/>
          <w:szCs w:val="28"/>
          <w:lang w:val="ru-RU"/>
        </w:rPr>
        <w:t>располагаются в зоне максимальной досягаемости вытянутых рук.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Помещения предусматривают учебные места для лиц с ограниченными возможностями здоровья и инвалидов, имеющих сердечно-сосудистые заболевания, они оборудованы солнцезащитными устройствами (жалюзи)</w:t>
      </w:r>
      <w:r>
        <w:rPr>
          <w:sz w:val="28"/>
          <w:szCs w:val="28"/>
          <w:lang w:val="ru-RU"/>
        </w:rPr>
        <w:t>, в них имеется система климат-контроля.</w:t>
      </w:r>
    </w:p>
    <w:p w:rsidR="00F8715C" w:rsidRDefault="008440CC">
      <w:pPr>
        <w:widowControl w:val="0"/>
        <w:ind w:firstLine="709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необходимости для инвалидов и лиц с ограниченными возможностями здоровья разрабатываются индивидуальные учебные планы и индивидуальные графики, обучающиеся </w:t>
      </w:r>
      <w:r>
        <w:rPr>
          <w:bCs/>
          <w:sz w:val="28"/>
          <w:szCs w:val="28"/>
          <w:lang w:val="ru-RU"/>
        </w:rPr>
        <w:t>обеспечиваются печатными и электронными образовательными</w:t>
      </w:r>
      <w:r>
        <w:rPr>
          <w:bCs/>
          <w:sz w:val="28"/>
          <w:szCs w:val="28"/>
          <w:lang w:val="ru-RU"/>
        </w:rPr>
        <w:t xml:space="preserve"> ресурсами в формах, адаптированных к ограничениям их здоровья.</w:t>
      </w:r>
    </w:p>
    <w:p w:rsidR="00F8715C" w:rsidRDefault="00F8715C">
      <w:pPr>
        <w:widowControl w:val="0"/>
        <w:ind w:firstLine="709"/>
        <w:rPr>
          <w:sz w:val="28"/>
          <w:szCs w:val="28"/>
          <w:lang w:val="ru-RU"/>
        </w:rPr>
      </w:pPr>
    </w:p>
    <w:p w:rsidR="00F8715C" w:rsidRDefault="008440CC">
      <w:pPr>
        <w:pStyle w:val="aff1"/>
        <w:widowControl w:val="0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</w:t>
      </w:r>
      <w:r>
        <w:rPr>
          <w:sz w:val="28"/>
          <w:szCs w:val="28"/>
          <w:lang w:val="ru-RU"/>
        </w:rPr>
        <w:t xml:space="preserve">й. 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компьютерные классы подключены к локальной сети вуза и имеют выход в интернет, в наличии стационарное муль</w:t>
      </w:r>
      <w:r>
        <w:rPr>
          <w:sz w:val="28"/>
          <w:szCs w:val="28"/>
          <w:lang w:val="ru-RU"/>
        </w:rPr>
        <w:t xml:space="preserve">тимедийное оборудование (проектор+ экран) в аудиториях 276,282,116,239, возможно проведение занятий на базе музея вуза (тачпанель, экран, проектор). 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Обучающиеся пользуются 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вузовской библиотекой с электронным читальным залом;</w:t>
      </w:r>
    </w:p>
    <w:p w:rsidR="00F8715C" w:rsidRDefault="008440CC">
      <w:pPr>
        <w:widowControl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учебниками и учебными пос</w:t>
      </w:r>
      <w:r>
        <w:rPr>
          <w:sz w:val="28"/>
          <w:szCs w:val="28"/>
          <w:lang w:val="ru-RU"/>
        </w:rPr>
        <w:t>обиями;</w:t>
      </w:r>
    </w:p>
    <w:p w:rsidR="00F8715C" w:rsidRDefault="008440CC">
      <w:pPr>
        <w:pStyle w:val="aff1"/>
        <w:widowControl w:val="0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аудио и видео материалами.</w:t>
      </w:r>
    </w:p>
    <w:p w:rsidR="00F8715C" w:rsidRDefault="008440CC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помещения соответствуют требованиям санитарного и противопожарного надзора.</w:t>
      </w:r>
    </w:p>
    <w:p w:rsidR="00F8715C" w:rsidRDefault="00F8715C">
      <w:pPr>
        <w:tabs>
          <w:tab w:val="left" w:pos="5250"/>
        </w:tabs>
        <w:ind w:left="0" w:firstLine="0"/>
        <w:rPr>
          <w:rFonts w:eastAsia="Times New Roman"/>
          <w:i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0"/>
        <w:jc w:val="right"/>
        <w:rPr>
          <w:rFonts w:eastAsia="Times New Roman"/>
          <w:i/>
          <w:sz w:val="28"/>
          <w:szCs w:val="28"/>
          <w:lang w:val="ru-RU"/>
        </w:rPr>
      </w:pPr>
      <w:r>
        <w:rPr>
          <w:rFonts w:eastAsia="Times New Roman"/>
          <w:i/>
          <w:sz w:val="28"/>
          <w:szCs w:val="28"/>
          <w:lang w:val="ru-RU"/>
        </w:rPr>
        <w:t xml:space="preserve">Приложение </w:t>
      </w:r>
    </w:p>
    <w:p w:rsidR="00F8715C" w:rsidRDefault="00F8715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Дополнения и изменения </w:t>
      </w:r>
    </w:p>
    <w:p w:rsidR="00F8715C" w:rsidRDefault="008440C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к рабочей программе учебной дисциплины (модуля)</w:t>
      </w:r>
    </w:p>
    <w:p w:rsidR="00F8715C" w:rsidRDefault="008440C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______________________________________________</w:t>
      </w:r>
    </w:p>
    <w:p w:rsidR="00F8715C" w:rsidRDefault="008440CC">
      <w:pPr>
        <w:tabs>
          <w:tab w:val="left" w:pos="5250"/>
        </w:tabs>
        <w:ind w:left="0"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на 20__-20__ уч. год</w:t>
      </w:r>
    </w:p>
    <w:p w:rsidR="00F8715C" w:rsidRDefault="00F8715C">
      <w:pPr>
        <w:tabs>
          <w:tab w:val="left" w:pos="5250"/>
        </w:tabs>
        <w:ind w:left="0" w:firstLine="851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851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851"/>
        <w:jc w:val="right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851"/>
        <w:jc w:val="right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 рабочую программу учебной дисциплины вносятся следующие изменения:</w:t>
      </w:r>
    </w:p>
    <w:p w:rsidR="00F8715C" w:rsidRDefault="008440CC" w:rsidP="008440CC">
      <w:pPr>
        <w:numPr>
          <w:ilvl w:val="0"/>
          <w:numId w:val="6"/>
        </w:numPr>
        <w:tabs>
          <w:tab w:val="left" w:pos="5250"/>
        </w:tabs>
        <w:ind w:left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______________________________________________________;</w:t>
      </w:r>
    </w:p>
    <w:p w:rsidR="00F8715C" w:rsidRDefault="008440CC" w:rsidP="008440CC">
      <w:pPr>
        <w:numPr>
          <w:ilvl w:val="0"/>
          <w:numId w:val="6"/>
        </w:numPr>
        <w:tabs>
          <w:tab w:val="left" w:pos="5250"/>
        </w:tabs>
        <w:ind w:left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______________________________________________________;</w:t>
      </w:r>
    </w:p>
    <w:p w:rsidR="00F8715C" w:rsidRDefault="008440CC" w:rsidP="008440CC">
      <w:pPr>
        <w:numPr>
          <w:ilvl w:val="0"/>
          <w:numId w:val="6"/>
        </w:numPr>
        <w:tabs>
          <w:tab w:val="left" w:pos="5250"/>
        </w:tabs>
        <w:ind w:left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___________________________________________________.</w:t>
      </w:r>
    </w:p>
    <w:p w:rsidR="00F8715C" w:rsidRDefault="008440CC" w:rsidP="008440CC">
      <w:pPr>
        <w:numPr>
          <w:ilvl w:val="0"/>
          <w:numId w:val="6"/>
        </w:numPr>
        <w:tabs>
          <w:tab w:val="left" w:pos="5250"/>
        </w:tabs>
        <w:ind w:left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______________________________________________________;</w:t>
      </w:r>
    </w:p>
    <w:p w:rsidR="00F8715C" w:rsidRDefault="008440CC" w:rsidP="008440CC">
      <w:pPr>
        <w:numPr>
          <w:ilvl w:val="0"/>
          <w:numId w:val="6"/>
        </w:numPr>
        <w:tabs>
          <w:tab w:val="left" w:pos="5250"/>
        </w:tabs>
        <w:ind w:left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______________________________________________________;</w:t>
      </w:r>
    </w:p>
    <w:p w:rsidR="00F8715C" w:rsidRDefault="008440CC" w:rsidP="008440CC">
      <w:pPr>
        <w:numPr>
          <w:ilvl w:val="0"/>
          <w:numId w:val="6"/>
        </w:numPr>
        <w:tabs>
          <w:tab w:val="left" w:pos="5250"/>
        </w:tabs>
        <w:ind w:left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______________________________________________________.</w:t>
      </w:r>
    </w:p>
    <w:p w:rsidR="00F8715C" w:rsidRDefault="00F8715C">
      <w:pPr>
        <w:tabs>
          <w:tab w:val="left" w:pos="5250"/>
        </w:tabs>
        <w:ind w:left="0"/>
        <w:rPr>
          <w:rFonts w:eastAsia="Times New Roman"/>
          <w:sz w:val="28"/>
          <w:szCs w:val="28"/>
        </w:rPr>
      </w:pPr>
    </w:p>
    <w:p w:rsidR="00F8715C" w:rsidRDefault="00F8715C">
      <w:pPr>
        <w:tabs>
          <w:tab w:val="left" w:pos="5250"/>
        </w:tabs>
        <w:ind w:left="0"/>
        <w:rPr>
          <w:rFonts w:eastAsia="Times New Roman"/>
          <w:sz w:val="28"/>
          <w:szCs w:val="28"/>
        </w:rPr>
      </w:pPr>
    </w:p>
    <w:p w:rsidR="00F8715C" w:rsidRDefault="008440CC">
      <w:pPr>
        <w:tabs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Дополнения и изменения к рабочей </w:t>
      </w:r>
      <w:r>
        <w:rPr>
          <w:rFonts w:eastAsia="Times New Roman"/>
          <w:sz w:val="28"/>
          <w:szCs w:val="28"/>
          <w:lang w:val="ru-RU"/>
        </w:rPr>
        <w:t>программе рассмотрены и рекомендованы на заседании кафедры ________________________________</w:t>
      </w: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_________________________________________________________________</w:t>
      </w:r>
    </w:p>
    <w:p w:rsidR="00F8715C" w:rsidRDefault="008440CC">
      <w:pPr>
        <w:tabs>
          <w:tab w:val="left" w:pos="5250"/>
        </w:tabs>
        <w:ind w:left="0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(наименование)</w:t>
      </w:r>
    </w:p>
    <w:p w:rsidR="00F8715C" w:rsidRDefault="008440CC">
      <w:pPr>
        <w:tabs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Протокол №____ от «___» __________ 20___г.</w:t>
      </w:r>
    </w:p>
    <w:p w:rsidR="00F8715C" w:rsidRDefault="00F8715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Исполнитель(и):</w:t>
      </w: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__________________/_____________/___________________/_____________</w:t>
      </w:r>
    </w:p>
    <w:p w:rsidR="00F8715C" w:rsidRDefault="008440CC">
      <w:pPr>
        <w:tabs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(должность)                 (подпись)             (Ф.И.О.)                          (дата)</w:t>
      </w: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__________________/_____________/___________________/_____________</w:t>
      </w:r>
    </w:p>
    <w:p w:rsidR="00F8715C" w:rsidRDefault="008440CC">
      <w:pPr>
        <w:tabs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(должность)  </w:t>
      </w:r>
      <w:r>
        <w:rPr>
          <w:rFonts w:eastAsia="Times New Roman"/>
          <w:sz w:val="28"/>
          <w:szCs w:val="28"/>
          <w:lang w:val="ru-RU"/>
        </w:rPr>
        <w:t xml:space="preserve">              (подпись)              (Ф.И.О.)                          (дата)</w:t>
      </w:r>
    </w:p>
    <w:p w:rsidR="00F8715C" w:rsidRDefault="00F8715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Заведующий кафедрой</w:t>
      </w:r>
    </w:p>
    <w:p w:rsidR="00F8715C" w:rsidRDefault="008440C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_________________/______________/___________________/_____________</w:t>
      </w:r>
    </w:p>
    <w:p w:rsidR="00F8715C" w:rsidRDefault="008440CC">
      <w:pPr>
        <w:tabs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(наименование кафедры)   (подпись)                 (Ф.И.О.)                         (дата)</w:t>
      </w:r>
    </w:p>
    <w:p w:rsidR="00F8715C" w:rsidRDefault="00F8715C">
      <w:pPr>
        <w:tabs>
          <w:tab w:val="left" w:pos="5250"/>
        </w:tabs>
        <w:ind w:left="0" w:firstLine="0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jc w:val="left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suppressLineNumbers/>
        <w:tabs>
          <w:tab w:val="left" w:pos="5250"/>
        </w:tabs>
        <w:ind w:left="0" w:firstLine="851"/>
        <w:jc w:val="left"/>
        <w:rPr>
          <w:rFonts w:eastAsia="Times New Roman"/>
          <w:i/>
          <w:sz w:val="28"/>
          <w:szCs w:val="28"/>
          <w:lang w:val="ru-RU"/>
        </w:rPr>
      </w:pPr>
    </w:p>
    <w:p w:rsidR="00F8715C" w:rsidRDefault="00F8715C">
      <w:pPr>
        <w:tabs>
          <w:tab w:val="left" w:pos="756"/>
          <w:tab w:val="left" w:pos="5250"/>
        </w:tabs>
        <w:ind w:left="0"/>
        <w:rPr>
          <w:rFonts w:eastAsia="Times New Roman"/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/>
        <w:rPr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/>
        <w:rPr>
          <w:sz w:val="28"/>
          <w:szCs w:val="28"/>
          <w:lang w:val="ru-RU"/>
        </w:rPr>
      </w:pPr>
    </w:p>
    <w:p w:rsidR="00F8715C" w:rsidRDefault="00F8715C">
      <w:pPr>
        <w:tabs>
          <w:tab w:val="left" w:pos="5250"/>
        </w:tabs>
        <w:ind w:left="0" w:firstLine="0"/>
        <w:rPr>
          <w:sz w:val="28"/>
          <w:szCs w:val="28"/>
          <w:lang w:val="ru-RU"/>
        </w:rPr>
      </w:pPr>
    </w:p>
    <w:sectPr w:rsidR="00F8715C" w:rsidSect="00743616">
      <w:headerReference w:type="default" r:id="rId17"/>
      <w:footerReference w:type="even" r:id="rId18"/>
      <w:footerReference w:type="default" r:id="rId19"/>
      <w:pgSz w:w="11906" w:h="16838"/>
      <w:pgMar w:top="1134" w:right="567" w:bottom="851" w:left="1134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CC" w:rsidRDefault="008440CC">
      <w:r>
        <w:separator/>
      </w:r>
    </w:p>
  </w:endnote>
  <w:endnote w:type="continuationSeparator" w:id="1">
    <w:p w:rsidR="008440CC" w:rsidRDefault="0084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5C" w:rsidRDefault="00743616">
    <w:pPr>
      <w:pStyle w:val="af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8440CC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8440CC">
      <w:rPr>
        <w:rStyle w:val="aff"/>
      </w:rPr>
      <w:t>7</w:t>
    </w:r>
    <w:r>
      <w:rPr>
        <w:rStyle w:val="aff"/>
      </w:rPr>
      <w:fldChar w:fldCharType="end"/>
    </w:r>
  </w:p>
  <w:p w:rsidR="00F8715C" w:rsidRDefault="00F8715C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5C" w:rsidRDefault="00743616">
    <w:pPr>
      <w:pStyle w:val="af9"/>
      <w:jc w:val="center"/>
    </w:pPr>
    <w:r>
      <w:fldChar w:fldCharType="begin"/>
    </w:r>
    <w:r w:rsidR="008440CC">
      <w:instrText xml:space="preserve"> PAGE   \* MERGEFORMAT </w:instrText>
    </w:r>
    <w:r>
      <w:fldChar w:fldCharType="separate"/>
    </w:r>
    <w:r w:rsidR="00E96750">
      <w:rPr>
        <w:noProof/>
      </w:rPr>
      <w:t>30</w:t>
    </w:r>
    <w:r>
      <w:fldChar w:fldCharType="end"/>
    </w:r>
  </w:p>
  <w:p w:rsidR="00F8715C" w:rsidRDefault="00F8715C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CC" w:rsidRDefault="008440CC">
      <w:r>
        <w:separator/>
      </w:r>
    </w:p>
  </w:footnote>
  <w:footnote w:type="continuationSeparator" w:id="1">
    <w:p w:rsidR="008440CC" w:rsidRDefault="0084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5C" w:rsidRDefault="00743616">
    <w:pPr>
      <w:pStyle w:val="afb"/>
      <w:jc w:val="center"/>
    </w:pPr>
    <w:r>
      <w:fldChar w:fldCharType="begin"/>
    </w:r>
    <w:r w:rsidR="008440CC">
      <w:instrText>PAGE   \* MERGEFORMAT</w:instrText>
    </w:r>
    <w:r>
      <w:fldChar w:fldCharType="separate"/>
    </w:r>
    <w:r w:rsidR="00E96750" w:rsidRPr="00E96750">
      <w:rPr>
        <w:noProof/>
        <w:lang w:val="ru-RU"/>
      </w:rPr>
      <w:t>30</w:t>
    </w:r>
    <w:r>
      <w:fldChar w:fldCharType="end"/>
    </w:r>
  </w:p>
  <w:p w:rsidR="00F8715C" w:rsidRDefault="00F8715C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9C4"/>
    <w:multiLevelType w:val="hybridMultilevel"/>
    <w:tmpl w:val="6FA6B372"/>
    <w:lvl w:ilvl="0" w:tplc="C5CEFD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B524AEC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7382CB5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79C4D8B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772EA7D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75B2C01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EC2CE6D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F45C0FB6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111A8372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C55997"/>
    <w:multiLevelType w:val="multilevel"/>
    <w:tmpl w:val="990259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DB472EE"/>
    <w:multiLevelType w:val="hybridMultilevel"/>
    <w:tmpl w:val="EAF2E2AA"/>
    <w:lvl w:ilvl="0" w:tplc="44CCC88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2FECF032">
      <w:start w:val="1"/>
      <w:numFmt w:val="lowerLetter"/>
      <w:lvlText w:val="%2."/>
      <w:lvlJc w:val="left"/>
      <w:pPr>
        <w:ind w:left="1107" w:hanging="360"/>
      </w:pPr>
    </w:lvl>
    <w:lvl w:ilvl="2" w:tplc="59EC1868">
      <w:start w:val="1"/>
      <w:numFmt w:val="lowerRoman"/>
      <w:lvlText w:val="%3."/>
      <w:lvlJc w:val="right"/>
      <w:pPr>
        <w:ind w:left="1827" w:hanging="180"/>
      </w:pPr>
    </w:lvl>
    <w:lvl w:ilvl="3" w:tplc="A4BC32E0">
      <w:start w:val="1"/>
      <w:numFmt w:val="decimal"/>
      <w:lvlText w:val="%4."/>
      <w:lvlJc w:val="left"/>
      <w:pPr>
        <w:ind w:left="2547" w:hanging="360"/>
      </w:pPr>
    </w:lvl>
    <w:lvl w:ilvl="4" w:tplc="1CFA2226">
      <w:start w:val="1"/>
      <w:numFmt w:val="lowerLetter"/>
      <w:lvlText w:val="%5."/>
      <w:lvlJc w:val="left"/>
      <w:pPr>
        <w:ind w:left="3267" w:hanging="360"/>
      </w:pPr>
    </w:lvl>
    <w:lvl w:ilvl="5" w:tplc="68284936">
      <w:start w:val="1"/>
      <w:numFmt w:val="lowerRoman"/>
      <w:lvlText w:val="%6."/>
      <w:lvlJc w:val="right"/>
      <w:pPr>
        <w:ind w:left="3987" w:hanging="180"/>
      </w:pPr>
    </w:lvl>
    <w:lvl w:ilvl="6" w:tplc="22AA255A">
      <w:start w:val="1"/>
      <w:numFmt w:val="decimal"/>
      <w:lvlText w:val="%7."/>
      <w:lvlJc w:val="left"/>
      <w:pPr>
        <w:ind w:left="4707" w:hanging="360"/>
      </w:pPr>
    </w:lvl>
    <w:lvl w:ilvl="7" w:tplc="37B0D524">
      <w:start w:val="1"/>
      <w:numFmt w:val="lowerLetter"/>
      <w:lvlText w:val="%8."/>
      <w:lvlJc w:val="left"/>
      <w:pPr>
        <w:ind w:left="5427" w:hanging="360"/>
      </w:pPr>
    </w:lvl>
    <w:lvl w:ilvl="8" w:tplc="87EE48FE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241E5C5A"/>
    <w:multiLevelType w:val="hybridMultilevel"/>
    <w:tmpl w:val="547EEB10"/>
    <w:lvl w:ilvl="0" w:tplc="5E624062">
      <w:start w:val="1"/>
      <w:numFmt w:val="decimal"/>
      <w:lvlText w:val="%1."/>
      <w:lvlJc w:val="left"/>
      <w:pPr>
        <w:ind w:left="720" w:hanging="360"/>
      </w:pPr>
    </w:lvl>
    <w:lvl w:ilvl="1" w:tplc="59F2F94C">
      <w:start w:val="1"/>
      <w:numFmt w:val="lowerLetter"/>
      <w:lvlText w:val="%2."/>
      <w:lvlJc w:val="left"/>
      <w:pPr>
        <w:ind w:left="1440" w:hanging="360"/>
      </w:pPr>
    </w:lvl>
    <w:lvl w:ilvl="2" w:tplc="5FB8951E">
      <w:start w:val="1"/>
      <w:numFmt w:val="lowerRoman"/>
      <w:lvlText w:val="%3."/>
      <w:lvlJc w:val="right"/>
      <w:pPr>
        <w:ind w:left="2160" w:hanging="180"/>
      </w:pPr>
    </w:lvl>
    <w:lvl w:ilvl="3" w:tplc="227069C2">
      <w:start w:val="1"/>
      <w:numFmt w:val="decimal"/>
      <w:lvlText w:val="%4."/>
      <w:lvlJc w:val="left"/>
      <w:pPr>
        <w:ind w:left="2880" w:hanging="360"/>
      </w:pPr>
    </w:lvl>
    <w:lvl w:ilvl="4" w:tplc="A4A60B3C">
      <w:start w:val="1"/>
      <w:numFmt w:val="lowerLetter"/>
      <w:lvlText w:val="%5."/>
      <w:lvlJc w:val="left"/>
      <w:pPr>
        <w:ind w:left="3600" w:hanging="360"/>
      </w:pPr>
    </w:lvl>
    <w:lvl w:ilvl="5" w:tplc="4782AF34">
      <w:start w:val="1"/>
      <w:numFmt w:val="lowerRoman"/>
      <w:lvlText w:val="%6."/>
      <w:lvlJc w:val="right"/>
      <w:pPr>
        <w:ind w:left="4320" w:hanging="180"/>
      </w:pPr>
    </w:lvl>
    <w:lvl w:ilvl="6" w:tplc="00C03438">
      <w:start w:val="1"/>
      <w:numFmt w:val="decimal"/>
      <w:lvlText w:val="%7."/>
      <w:lvlJc w:val="left"/>
      <w:pPr>
        <w:ind w:left="5040" w:hanging="360"/>
      </w:pPr>
    </w:lvl>
    <w:lvl w:ilvl="7" w:tplc="AF76E780">
      <w:start w:val="1"/>
      <w:numFmt w:val="lowerLetter"/>
      <w:lvlText w:val="%8."/>
      <w:lvlJc w:val="left"/>
      <w:pPr>
        <w:ind w:left="5760" w:hanging="360"/>
      </w:pPr>
    </w:lvl>
    <w:lvl w:ilvl="8" w:tplc="E09E95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63B3"/>
    <w:multiLevelType w:val="multilevel"/>
    <w:tmpl w:val="3656F3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5">
    <w:nsid w:val="375A41FD"/>
    <w:multiLevelType w:val="multilevel"/>
    <w:tmpl w:val="B114D6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43DC1225"/>
    <w:multiLevelType w:val="hybridMultilevel"/>
    <w:tmpl w:val="AF584CA2"/>
    <w:lvl w:ilvl="0" w:tplc="3F50466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DE16B018">
      <w:start w:val="1"/>
      <w:numFmt w:val="lowerLetter"/>
      <w:lvlText w:val="%2."/>
      <w:lvlJc w:val="left"/>
      <w:pPr>
        <w:ind w:left="1118" w:hanging="360"/>
      </w:pPr>
    </w:lvl>
    <w:lvl w:ilvl="2" w:tplc="385441A8">
      <w:start w:val="1"/>
      <w:numFmt w:val="lowerRoman"/>
      <w:lvlText w:val="%3."/>
      <w:lvlJc w:val="right"/>
      <w:pPr>
        <w:ind w:left="1838" w:hanging="180"/>
      </w:pPr>
    </w:lvl>
    <w:lvl w:ilvl="3" w:tplc="5106A778">
      <w:start w:val="1"/>
      <w:numFmt w:val="decimal"/>
      <w:lvlText w:val="%4."/>
      <w:lvlJc w:val="left"/>
      <w:pPr>
        <w:ind w:left="2558" w:hanging="360"/>
      </w:pPr>
    </w:lvl>
    <w:lvl w:ilvl="4" w:tplc="3AEAAF36">
      <w:start w:val="1"/>
      <w:numFmt w:val="lowerLetter"/>
      <w:lvlText w:val="%5."/>
      <w:lvlJc w:val="left"/>
      <w:pPr>
        <w:ind w:left="3278" w:hanging="360"/>
      </w:pPr>
    </w:lvl>
    <w:lvl w:ilvl="5" w:tplc="3AA8C366">
      <w:start w:val="1"/>
      <w:numFmt w:val="lowerRoman"/>
      <w:lvlText w:val="%6."/>
      <w:lvlJc w:val="right"/>
      <w:pPr>
        <w:ind w:left="3998" w:hanging="180"/>
      </w:pPr>
    </w:lvl>
    <w:lvl w:ilvl="6" w:tplc="9E94307A">
      <w:start w:val="1"/>
      <w:numFmt w:val="decimal"/>
      <w:lvlText w:val="%7."/>
      <w:lvlJc w:val="left"/>
      <w:pPr>
        <w:ind w:left="4718" w:hanging="360"/>
      </w:pPr>
    </w:lvl>
    <w:lvl w:ilvl="7" w:tplc="2DF0D9A2">
      <w:start w:val="1"/>
      <w:numFmt w:val="lowerLetter"/>
      <w:lvlText w:val="%8."/>
      <w:lvlJc w:val="left"/>
      <w:pPr>
        <w:ind w:left="5438" w:hanging="360"/>
      </w:pPr>
    </w:lvl>
    <w:lvl w:ilvl="8" w:tplc="D038AF1C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4C117D54"/>
    <w:multiLevelType w:val="hybridMultilevel"/>
    <w:tmpl w:val="8F22A206"/>
    <w:lvl w:ilvl="0" w:tplc="543AC8DE">
      <w:start w:val="1"/>
      <w:numFmt w:val="bullet"/>
      <w:lvlText w:val=""/>
      <w:lvlJc w:val="left"/>
      <w:pPr>
        <w:tabs>
          <w:tab w:val="left" w:pos="1571"/>
        </w:tabs>
        <w:ind w:left="1571" w:hanging="360"/>
      </w:pPr>
      <w:rPr>
        <w:rFonts w:ascii="Symbol" w:hAnsi="Symbol" w:hint="default"/>
      </w:rPr>
    </w:lvl>
    <w:lvl w:ilvl="1" w:tplc="5F14FCF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A90B71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89C3F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6CE1F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75AAA4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9FAA2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1D49B8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772EAF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9EE2122"/>
    <w:multiLevelType w:val="multilevel"/>
    <w:tmpl w:val="C09E15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2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1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52" w:hanging="2160"/>
      </w:pPr>
      <w:rPr>
        <w:rFonts w:hint="default"/>
        <w:b/>
      </w:rPr>
    </w:lvl>
  </w:abstractNum>
  <w:abstractNum w:abstractNumId="9">
    <w:nsid w:val="719061CD"/>
    <w:multiLevelType w:val="hybridMultilevel"/>
    <w:tmpl w:val="74DE0198"/>
    <w:lvl w:ilvl="0" w:tplc="688E75A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930A9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81857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4943A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18AEF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3A60C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19CBA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1456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EFAAF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15C"/>
    <w:rsid w:val="004F569F"/>
    <w:rsid w:val="00552A33"/>
    <w:rsid w:val="00743616"/>
    <w:rsid w:val="008158E5"/>
    <w:rsid w:val="008440CC"/>
    <w:rsid w:val="00945726"/>
    <w:rsid w:val="00E87143"/>
    <w:rsid w:val="00E96750"/>
    <w:rsid w:val="00F8715C"/>
    <w:rsid w:val="00FC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16"/>
    <w:pPr>
      <w:ind w:left="357" w:hanging="357"/>
      <w:jc w:val="both"/>
    </w:pPr>
    <w:rPr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436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743616"/>
    <w:pPr>
      <w:keepNext/>
      <w:spacing w:before="240" w:after="60"/>
      <w:ind w:firstLine="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36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436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436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436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436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436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436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36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4361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4361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4361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4361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4361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436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436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436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43616"/>
    <w:pPr>
      <w:ind w:left="720"/>
      <w:contextualSpacing/>
    </w:pPr>
  </w:style>
  <w:style w:type="paragraph" w:styleId="a4">
    <w:name w:val="No Spacing"/>
    <w:uiPriority w:val="1"/>
    <w:qFormat/>
    <w:rsid w:val="00743616"/>
  </w:style>
  <w:style w:type="paragraph" w:styleId="a5">
    <w:name w:val="Title"/>
    <w:basedOn w:val="a"/>
    <w:next w:val="a"/>
    <w:link w:val="a6"/>
    <w:uiPriority w:val="10"/>
    <w:qFormat/>
    <w:rsid w:val="007436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436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43616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74361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361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436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436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43616"/>
    <w:rPr>
      <w:i/>
    </w:rPr>
  </w:style>
  <w:style w:type="character" w:customStyle="1" w:styleId="HeaderChar">
    <w:name w:val="Header Char"/>
    <w:basedOn w:val="a0"/>
    <w:uiPriority w:val="99"/>
    <w:rsid w:val="00743616"/>
  </w:style>
  <w:style w:type="character" w:customStyle="1" w:styleId="FooterChar">
    <w:name w:val="Footer Char"/>
    <w:basedOn w:val="a0"/>
    <w:uiPriority w:val="99"/>
    <w:rsid w:val="00743616"/>
  </w:style>
  <w:style w:type="paragraph" w:styleId="ab">
    <w:name w:val="caption"/>
    <w:basedOn w:val="a"/>
    <w:next w:val="a"/>
    <w:uiPriority w:val="35"/>
    <w:semiHidden/>
    <w:unhideWhenUsed/>
    <w:qFormat/>
    <w:rsid w:val="00743616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743616"/>
  </w:style>
  <w:style w:type="table" w:styleId="ac">
    <w:name w:val="Table Grid"/>
    <w:basedOn w:val="a1"/>
    <w:uiPriority w:val="59"/>
    <w:rsid w:val="007436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4361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4361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74361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743616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43616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743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43616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743616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743616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4361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43616"/>
    <w:rPr>
      <w:sz w:val="18"/>
    </w:rPr>
  </w:style>
  <w:style w:type="character" w:styleId="af">
    <w:name w:val="footnote reference"/>
    <w:uiPriority w:val="99"/>
    <w:unhideWhenUsed/>
    <w:rsid w:val="007436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4361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43616"/>
    <w:rPr>
      <w:sz w:val="20"/>
    </w:rPr>
  </w:style>
  <w:style w:type="character" w:styleId="af2">
    <w:name w:val="endnote reference"/>
    <w:uiPriority w:val="99"/>
    <w:semiHidden/>
    <w:unhideWhenUsed/>
    <w:rsid w:val="0074361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43616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743616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743616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743616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743616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743616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743616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743616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743616"/>
    <w:pPr>
      <w:spacing w:after="57"/>
      <w:ind w:left="2268" w:firstLine="0"/>
    </w:pPr>
  </w:style>
  <w:style w:type="paragraph" w:styleId="af3">
    <w:name w:val="TOC Heading"/>
    <w:uiPriority w:val="39"/>
    <w:unhideWhenUsed/>
    <w:rsid w:val="00743616"/>
  </w:style>
  <w:style w:type="paragraph" w:styleId="af4">
    <w:name w:val="table of figures"/>
    <w:basedOn w:val="a"/>
    <w:next w:val="a"/>
    <w:uiPriority w:val="99"/>
    <w:unhideWhenUsed/>
    <w:rsid w:val="00743616"/>
  </w:style>
  <w:style w:type="paragraph" w:styleId="af5">
    <w:name w:val="Body Text"/>
    <w:basedOn w:val="a"/>
    <w:link w:val="af6"/>
    <w:rsid w:val="00743616"/>
    <w:pPr>
      <w:spacing w:after="120"/>
      <w:ind w:firstLine="0"/>
      <w:jc w:val="left"/>
    </w:pPr>
    <w:rPr>
      <w:rFonts w:eastAsia="Times New Roman"/>
      <w:szCs w:val="24"/>
    </w:rPr>
  </w:style>
  <w:style w:type="paragraph" w:styleId="af7">
    <w:name w:val="Body Text Indent"/>
    <w:basedOn w:val="a"/>
    <w:link w:val="af8"/>
    <w:rsid w:val="00743616"/>
    <w:pPr>
      <w:spacing w:after="120"/>
      <w:ind w:left="283" w:firstLine="0"/>
      <w:jc w:val="left"/>
    </w:pPr>
    <w:rPr>
      <w:rFonts w:eastAsia="Times New Roman"/>
      <w:sz w:val="20"/>
      <w:szCs w:val="20"/>
    </w:rPr>
  </w:style>
  <w:style w:type="paragraph" w:styleId="af9">
    <w:name w:val="footer"/>
    <w:basedOn w:val="a"/>
    <w:link w:val="afa"/>
    <w:uiPriority w:val="99"/>
    <w:rsid w:val="00743616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743616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uiPriority w:val="99"/>
    <w:rsid w:val="00743616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fd">
    <w:name w:val="Emphasis"/>
    <w:uiPriority w:val="20"/>
    <w:qFormat/>
    <w:rsid w:val="00743616"/>
    <w:rPr>
      <w:rFonts w:cs="Times New Roman"/>
      <w:i/>
      <w:iCs/>
    </w:rPr>
  </w:style>
  <w:style w:type="character" w:styleId="afe">
    <w:name w:val="Hyperlink"/>
    <w:rsid w:val="00743616"/>
    <w:rPr>
      <w:color w:val="0000FF"/>
      <w:u w:val="single"/>
    </w:rPr>
  </w:style>
  <w:style w:type="character" w:styleId="aff">
    <w:name w:val="page number"/>
    <w:basedOn w:val="a0"/>
    <w:rsid w:val="00743616"/>
  </w:style>
  <w:style w:type="character" w:styleId="aff0">
    <w:name w:val="Strong"/>
    <w:uiPriority w:val="22"/>
    <w:qFormat/>
    <w:rsid w:val="00743616"/>
    <w:rPr>
      <w:b/>
      <w:bCs/>
    </w:rPr>
  </w:style>
  <w:style w:type="paragraph" w:customStyle="1" w:styleId="13">
    <w:name w:val="Абзац списка1"/>
    <w:basedOn w:val="a"/>
    <w:rsid w:val="00743616"/>
    <w:pPr>
      <w:spacing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24">
    <w:name w:val="Абзац списка2"/>
    <w:basedOn w:val="a"/>
    <w:uiPriority w:val="34"/>
    <w:qFormat/>
    <w:rsid w:val="00743616"/>
    <w:pPr>
      <w:widowControl w:val="0"/>
      <w:ind w:left="708" w:firstLine="0"/>
      <w:jc w:val="left"/>
    </w:pPr>
    <w:rPr>
      <w:sz w:val="20"/>
      <w:szCs w:val="20"/>
    </w:rPr>
  </w:style>
  <w:style w:type="paragraph" w:customStyle="1" w:styleId="Default">
    <w:name w:val="Default"/>
    <w:rsid w:val="00743616"/>
    <w:pPr>
      <w:spacing w:after="200" w:line="276" w:lineRule="auto"/>
      <w:ind w:left="357" w:hanging="357"/>
      <w:jc w:val="both"/>
    </w:pPr>
    <w:rPr>
      <w:color w:val="000000"/>
      <w:sz w:val="24"/>
      <w:szCs w:val="24"/>
      <w:lang w:val="en-US" w:eastAsia="zh-CN"/>
    </w:rPr>
  </w:style>
  <w:style w:type="character" w:customStyle="1" w:styleId="afa">
    <w:name w:val="Нижний колонтитул Знак"/>
    <w:link w:val="af9"/>
    <w:uiPriority w:val="99"/>
    <w:rsid w:val="00743616"/>
    <w:rPr>
      <w:rFonts w:eastAsia="Times New Roman" w:cs="Times New Roman"/>
      <w:sz w:val="20"/>
      <w:szCs w:val="20"/>
    </w:rPr>
  </w:style>
  <w:style w:type="character" w:customStyle="1" w:styleId="af8">
    <w:name w:val="Основной текст с отступом Знак"/>
    <w:link w:val="af7"/>
    <w:rsid w:val="00743616"/>
    <w:rPr>
      <w:rFonts w:eastAsia="Times New Roman"/>
      <w:lang w:eastAsia="en-US"/>
    </w:rPr>
  </w:style>
  <w:style w:type="character" w:customStyle="1" w:styleId="b-serp-urlitem">
    <w:name w:val="b-serp-url__item"/>
    <w:basedOn w:val="a0"/>
    <w:rsid w:val="00743616"/>
  </w:style>
  <w:style w:type="character" w:customStyle="1" w:styleId="b-serp-urlmark">
    <w:name w:val="b-serp-url__mark"/>
    <w:basedOn w:val="a0"/>
    <w:rsid w:val="00743616"/>
  </w:style>
  <w:style w:type="character" w:customStyle="1" w:styleId="afc">
    <w:name w:val="Верхний колонтитул Знак"/>
    <w:link w:val="afb"/>
    <w:uiPriority w:val="99"/>
    <w:rsid w:val="00743616"/>
    <w:rPr>
      <w:sz w:val="24"/>
      <w:szCs w:val="22"/>
      <w:lang w:eastAsia="en-US"/>
    </w:rPr>
  </w:style>
  <w:style w:type="character" w:customStyle="1" w:styleId="apple-converted-space">
    <w:name w:val="apple-converted-space"/>
    <w:rsid w:val="00743616"/>
    <w:rPr>
      <w:rFonts w:cs="Times New Roman"/>
    </w:rPr>
  </w:style>
  <w:style w:type="character" w:customStyle="1" w:styleId="20">
    <w:name w:val="Заголовок 2 Знак"/>
    <w:link w:val="2"/>
    <w:rsid w:val="007436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f6">
    <w:name w:val="Основной текст Знак"/>
    <w:link w:val="af5"/>
    <w:rsid w:val="00743616"/>
    <w:rPr>
      <w:rFonts w:eastAsia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743616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99"/>
    <w:qFormat/>
    <w:rsid w:val="0074361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val="ru-RU"/>
    </w:rPr>
  </w:style>
  <w:style w:type="paragraph" w:customStyle="1" w:styleId="aff1">
    <w:name w:val="список с точками"/>
    <w:basedOn w:val="a"/>
    <w:uiPriority w:val="99"/>
    <w:rsid w:val="00743616"/>
    <w:pPr>
      <w:tabs>
        <w:tab w:val="num" w:pos="720"/>
        <w:tab w:val="num" w:pos="756"/>
      </w:tabs>
      <w:spacing w:line="312" w:lineRule="auto"/>
      <w:ind w:left="756" w:hanging="360"/>
    </w:pPr>
    <w:rPr>
      <w:rFonts w:eastAsia="Times New Roman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743616"/>
    <w:rPr>
      <w:color w:val="605E5C"/>
      <w:shd w:val="clear" w:color="auto" w:fill="E1DFDD"/>
    </w:rPr>
  </w:style>
  <w:style w:type="character" w:styleId="aff2">
    <w:name w:val="FollowedHyperlink"/>
    <w:semiHidden/>
    <w:unhideWhenUsed/>
    <w:rsid w:val="0074361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927%20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ileskachat.com/view/98421_33aec897f6da058d3549d2d809114079.html%2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5623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yberrus.com/" TargetMode="External"/><Relationship Id="rId10" Type="http://schemas.openxmlformats.org/officeDocument/2006/relationships/hyperlink" Target="https://docs.yandex.ru/docs/view?tm=1687869479&amp;tld=r&amp;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kolledge39.ru/files/%20uchebniki/10.02.05/%20&#1054;&#1055;.01%20%20&#1054;&#1089;&#1085;&#1086;&#1074;&#1099;_&#1080;&#1085;&#1092;&#1086;&#1088;&#1084;&#1072;&#1094;&#1080;&#1086;&#1085;&#1085;&#1086;&#1081;_&#1073;&#1077;&#1079;&#1086;&#1087;&#1072;&#1089;&#1085;&#1086;&#1089;&#1090;&#1080;.p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0437A-893D-4941-9637-60FD28B5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Reanimator Extreme Edition</Company>
  <LinksUpToDate>false</LinksUpToDate>
  <CharactersWithSpaces>53832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subject/>
  <dc:creator>Asus</dc:creator>
  <cp:keywords/>
  <cp:lastModifiedBy>user</cp:lastModifiedBy>
  <cp:revision>15</cp:revision>
  <dcterms:created xsi:type="dcterms:W3CDTF">2023-06-28T14:08:00Z</dcterms:created>
  <dcterms:modified xsi:type="dcterms:W3CDTF">2024-06-28T12:26:00Z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