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75029" w14:textId="77777777" w:rsidR="00B2665F" w:rsidRDefault="00B2665F" w:rsidP="00B2665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КУЛЬТУРЫ РОССИЙСКОЙ ФЕДЕРАЦИИ</w:t>
      </w:r>
    </w:p>
    <w:p w14:paraId="476AE8E5" w14:textId="77777777"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6B757547" w14:textId="77777777"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142107B4" w14:textId="77777777"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«КРАСНОДАРСКИЙ ГОСУДАРСТВЕННЫЙ ИНСТИТУТ КУЛЬТУРЫ»</w:t>
      </w:r>
    </w:p>
    <w:p w14:paraId="52312EE0" w14:textId="77777777"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43E020D7" w14:textId="77777777" w:rsidR="00B2665F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0858AD4D" w14:textId="77777777" w:rsidR="00B2665F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4CFD2A9B" w14:textId="77777777" w:rsidR="00B2665F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275848AA" w14:textId="77777777" w:rsidR="00B2665F" w:rsidRDefault="00B26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06CB5797" w14:textId="77777777" w:rsidR="003D1C61" w:rsidRDefault="003D1C61" w:rsidP="003D1C61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41EBFBB2" w14:textId="77777777" w:rsidR="003D1C61" w:rsidRDefault="003D1C61" w:rsidP="003D1C61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1523AC37" w14:textId="77777777" w:rsidR="003D1C61" w:rsidRDefault="003D1C61" w:rsidP="003D1C61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14927793" w14:textId="77777777" w:rsidR="003D1C61" w:rsidRDefault="003D1C61" w:rsidP="003D1C61">
      <w:pPr>
        <w:tabs>
          <w:tab w:val="left" w:pos="3822"/>
        </w:tabs>
        <w:ind w:firstLine="772"/>
        <w:jc w:val="right"/>
      </w:pPr>
    </w:p>
    <w:p w14:paraId="770F3F1B" w14:textId="520201B7" w:rsidR="00B2665F" w:rsidRDefault="003D1C61" w:rsidP="003D1C61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______________ В.А. Метлушко</w:t>
      </w:r>
    </w:p>
    <w:p w14:paraId="1EF4E952" w14:textId="77777777"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34A7A1AB" w14:textId="77777777"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1DF1DD69" w14:textId="77777777" w:rsidR="00B2665F" w:rsidRDefault="00B2665F" w:rsidP="00B2665F">
      <w:pPr>
        <w:spacing w:line="276" w:lineRule="auto"/>
        <w:ind w:firstLine="426"/>
        <w:jc w:val="center"/>
        <w:rPr>
          <w:sz w:val="28"/>
          <w:szCs w:val="28"/>
        </w:rPr>
      </w:pPr>
    </w:p>
    <w:p w14:paraId="62C7D923" w14:textId="77777777" w:rsidR="00B2665F" w:rsidRDefault="00B2665F" w:rsidP="00B2665F">
      <w:pPr>
        <w:tabs>
          <w:tab w:val="clear" w:pos="708"/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>
        <w:rPr>
          <w:b/>
          <w:caps/>
          <w:sz w:val="40"/>
          <w:szCs w:val="40"/>
        </w:rPr>
        <w:t>РАБОЧАЯ ПРОГРАММА</w:t>
      </w:r>
      <w:bookmarkEnd w:id="0"/>
    </w:p>
    <w:p w14:paraId="27E2054F" w14:textId="77777777" w:rsidR="00B2665F" w:rsidRDefault="00B2665F" w:rsidP="00B2665F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t>учебной дисциплины (модуля)</w:t>
      </w:r>
    </w:p>
    <w:p w14:paraId="24F26943" w14:textId="77777777" w:rsidR="00B2665F" w:rsidRDefault="00B2665F" w:rsidP="00B2665F">
      <w:pPr>
        <w:tabs>
          <w:tab w:val="clear" w:pos="708"/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02BD06B6" w14:textId="77777777" w:rsidR="00170DE1" w:rsidRPr="00A7385C" w:rsidRDefault="00E81305" w:rsidP="00170DE1">
      <w:pPr>
        <w:autoSpaceDE w:val="0"/>
        <w:autoSpaceDN w:val="0"/>
        <w:adjustRightInd w:val="0"/>
        <w:ind w:left="2420"/>
      </w:pPr>
      <w:r>
        <w:rPr>
          <w:b/>
          <w:bCs/>
          <w:sz w:val="28"/>
          <w:szCs w:val="28"/>
        </w:rPr>
        <w:t>Б1.О.09.</w:t>
      </w:r>
      <w:r w:rsidR="00170DE1" w:rsidRPr="00A7385C">
        <w:rPr>
          <w:b/>
          <w:bCs/>
          <w:sz w:val="28"/>
          <w:szCs w:val="28"/>
        </w:rPr>
        <w:t xml:space="preserve"> АНСАМБЛЬ</w:t>
      </w:r>
    </w:p>
    <w:p w14:paraId="28B71FA7" w14:textId="77777777" w:rsidR="00170DE1" w:rsidRPr="00A7385C" w:rsidRDefault="00170DE1" w:rsidP="00170DE1">
      <w:pPr>
        <w:autoSpaceDE w:val="0"/>
        <w:autoSpaceDN w:val="0"/>
        <w:adjustRightInd w:val="0"/>
        <w:spacing w:line="63" w:lineRule="exact"/>
      </w:pPr>
    </w:p>
    <w:p w14:paraId="1446119B" w14:textId="77777777" w:rsidR="00170DE1" w:rsidRDefault="00170DE1" w:rsidP="00170DE1">
      <w:pPr>
        <w:overflowPunct w:val="0"/>
        <w:autoSpaceDE w:val="0"/>
        <w:autoSpaceDN w:val="0"/>
        <w:adjustRightInd w:val="0"/>
        <w:spacing w:line="223" w:lineRule="auto"/>
        <w:ind w:right="160" w:firstLine="708"/>
        <w:jc w:val="center"/>
        <w:rPr>
          <w:sz w:val="28"/>
          <w:szCs w:val="28"/>
        </w:rPr>
      </w:pPr>
      <w:r w:rsidRPr="00A7385C">
        <w:rPr>
          <w:sz w:val="28"/>
          <w:szCs w:val="28"/>
        </w:rPr>
        <w:t xml:space="preserve">Направление подготовки 53.04.01 - Музыкально-инструментальное </w:t>
      </w:r>
      <w:r>
        <w:rPr>
          <w:sz w:val="28"/>
          <w:szCs w:val="28"/>
        </w:rPr>
        <w:t>искусство</w:t>
      </w:r>
    </w:p>
    <w:p w14:paraId="5F1E19CF" w14:textId="77777777" w:rsidR="00170DE1" w:rsidRPr="00A7385C" w:rsidRDefault="002E0044" w:rsidP="00170DE1">
      <w:pPr>
        <w:overflowPunct w:val="0"/>
        <w:autoSpaceDE w:val="0"/>
        <w:autoSpaceDN w:val="0"/>
        <w:adjustRightInd w:val="0"/>
        <w:spacing w:line="223" w:lineRule="auto"/>
        <w:ind w:right="160" w:firstLine="708"/>
        <w:jc w:val="center"/>
      </w:pPr>
      <w:r w:rsidRPr="0037479A">
        <w:rPr>
          <w:bCs/>
          <w:iCs/>
          <w:sz w:val="28"/>
          <w:szCs w:val="28"/>
        </w:rPr>
        <w:t>Магистерская программа</w:t>
      </w:r>
      <w:r w:rsidR="00170DE1" w:rsidRPr="00A7385C">
        <w:rPr>
          <w:sz w:val="28"/>
          <w:szCs w:val="28"/>
        </w:rPr>
        <w:t>– Оркестровые духовые и ударные инструменты</w:t>
      </w:r>
    </w:p>
    <w:p w14:paraId="20D10460" w14:textId="77777777" w:rsidR="00170DE1" w:rsidRPr="00A7385C" w:rsidRDefault="00170DE1" w:rsidP="00170DE1">
      <w:pPr>
        <w:autoSpaceDE w:val="0"/>
        <w:autoSpaceDN w:val="0"/>
        <w:adjustRightInd w:val="0"/>
        <w:spacing w:line="249" w:lineRule="exact"/>
        <w:jc w:val="center"/>
      </w:pPr>
    </w:p>
    <w:p w14:paraId="0DA1991D" w14:textId="77777777" w:rsidR="00170DE1" w:rsidRPr="00A7385C" w:rsidRDefault="00170DE1" w:rsidP="00170DE1">
      <w:pPr>
        <w:autoSpaceDE w:val="0"/>
        <w:autoSpaceDN w:val="0"/>
        <w:adjustRightInd w:val="0"/>
        <w:jc w:val="center"/>
      </w:pPr>
      <w:r w:rsidRPr="00A7385C">
        <w:rPr>
          <w:sz w:val="28"/>
          <w:szCs w:val="28"/>
        </w:rPr>
        <w:t>Квалификация (степень) выпускника - магистр</w:t>
      </w:r>
    </w:p>
    <w:p w14:paraId="0B7BB6E5" w14:textId="77777777" w:rsidR="00170DE1" w:rsidRPr="00A7385C" w:rsidRDefault="00170DE1" w:rsidP="00170DE1">
      <w:pPr>
        <w:autoSpaceDE w:val="0"/>
        <w:autoSpaceDN w:val="0"/>
        <w:adjustRightInd w:val="0"/>
        <w:spacing w:line="250" w:lineRule="exact"/>
        <w:jc w:val="center"/>
      </w:pPr>
    </w:p>
    <w:p w14:paraId="24241C00" w14:textId="77777777" w:rsidR="00170DE1" w:rsidRPr="00A7385C" w:rsidRDefault="00170DE1" w:rsidP="00170DE1">
      <w:pPr>
        <w:autoSpaceDE w:val="0"/>
        <w:autoSpaceDN w:val="0"/>
        <w:adjustRightInd w:val="0"/>
        <w:ind w:left="720"/>
        <w:jc w:val="center"/>
      </w:pPr>
      <w:r w:rsidRPr="00A7385C">
        <w:rPr>
          <w:sz w:val="28"/>
          <w:szCs w:val="28"/>
        </w:rPr>
        <w:t xml:space="preserve">Форма обучения  - </w:t>
      </w:r>
      <w:r w:rsidR="00E81305">
        <w:rPr>
          <w:sz w:val="28"/>
          <w:szCs w:val="28"/>
        </w:rPr>
        <w:t>очная</w:t>
      </w:r>
    </w:p>
    <w:p w14:paraId="1852F74E" w14:textId="77777777" w:rsidR="00170DE1" w:rsidRPr="00A7385C" w:rsidRDefault="00170DE1" w:rsidP="00170DE1">
      <w:pPr>
        <w:autoSpaceDE w:val="0"/>
        <w:autoSpaceDN w:val="0"/>
        <w:adjustRightInd w:val="0"/>
        <w:spacing w:line="200" w:lineRule="exact"/>
      </w:pPr>
    </w:p>
    <w:p w14:paraId="41E633DE" w14:textId="77777777" w:rsidR="00170DE1" w:rsidRPr="00A7385C" w:rsidRDefault="00170DE1" w:rsidP="006E065F">
      <w:pPr>
        <w:autoSpaceDE w:val="0"/>
        <w:autoSpaceDN w:val="0"/>
        <w:adjustRightInd w:val="0"/>
        <w:spacing w:line="200" w:lineRule="exact"/>
        <w:ind w:firstLine="0"/>
      </w:pPr>
    </w:p>
    <w:p w14:paraId="37609EE5" w14:textId="77777777" w:rsidR="00170DE1" w:rsidRPr="00A7385C" w:rsidRDefault="00170DE1" w:rsidP="00170DE1">
      <w:pPr>
        <w:autoSpaceDE w:val="0"/>
        <w:autoSpaceDN w:val="0"/>
        <w:adjustRightInd w:val="0"/>
        <w:spacing w:line="200" w:lineRule="exact"/>
      </w:pPr>
    </w:p>
    <w:p w14:paraId="10BC8977" w14:textId="77777777" w:rsidR="00170DE1" w:rsidRPr="00A7385C" w:rsidRDefault="00170DE1" w:rsidP="00170DE1">
      <w:pPr>
        <w:autoSpaceDE w:val="0"/>
        <w:autoSpaceDN w:val="0"/>
        <w:adjustRightInd w:val="0"/>
        <w:spacing w:line="231" w:lineRule="exact"/>
      </w:pPr>
    </w:p>
    <w:p w14:paraId="2BF25EA4" w14:textId="77777777" w:rsidR="00B2665F" w:rsidRDefault="00B2665F" w:rsidP="00170DE1">
      <w:pPr>
        <w:spacing w:line="276" w:lineRule="auto"/>
        <w:ind w:firstLine="0"/>
        <w:rPr>
          <w:sz w:val="28"/>
          <w:szCs w:val="28"/>
        </w:rPr>
      </w:pPr>
    </w:p>
    <w:p w14:paraId="0C258D34" w14:textId="77777777" w:rsidR="00B2665F" w:rsidRDefault="00B2665F" w:rsidP="006E065F">
      <w:pPr>
        <w:spacing w:line="276" w:lineRule="auto"/>
        <w:ind w:firstLine="0"/>
        <w:rPr>
          <w:sz w:val="28"/>
          <w:szCs w:val="28"/>
        </w:rPr>
      </w:pPr>
    </w:p>
    <w:p w14:paraId="17A6AC48" w14:textId="77777777" w:rsidR="00146B3F" w:rsidRDefault="00146B3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 </w:t>
      </w:r>
    </w:p>
    <w:p w14:paraId="702BF5F5" w14:textId="77777777" w:rsidR="006E065F" w:rsidRDefault="006E065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6187B3DC" w14:textId="06B029C9" w:rsidR="00B2665F" w:rsidRDefault="00146B3F" w:rsidP="00B2665F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910E6">
        <w:rPr>
          <w:b/>
          <w:sz w:val="28"/>
          <w:szCs w:val="28"/>
        </w:rPr>
        <w:t>2</w:t>
      </w:r>
      <w:r w:rsidR="003D1C61">
        <w:rPr>
          <w:b/>
          <w:sz w:val="28"/>
          <w:szCs w:val="28"/>
        </w:rPr>
        <w:t>4</w:t>
      </w:r>
    </w:p>
    <w:p w14:paraId="2E0BE281" w14:textId="77777777" w:rsidR="002E0044" w:rsidRDefault="002E0044">
      <w:pPr>
        <w:widowControl/>
        <w:tabs>
          <w:tab w:val="clear" w:pos="708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8FD31B4" w14:textId="77777777" w:rsidR="00B2665F" w:rsidRPr="00690DC9" w:rsidRDefault="00B2665F" w:rsidP="00B2665F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предназначена для преподавания дисциплины </w:t>
      </w:r>
      <w:r>
        <w:rPr>
          <w:b/>
          <w:sz w:val="28"/>
          <w:szCs w:val="28"/>
        </w:rPr>
        <w:t>«</w:t>
      </w:r>
      <w:r w:rsidR="00E81305">
        <w:rPr>
          <w:b/>
          <w:sz w:val="28"/>
          <w:szCs w:val="28"/>
        </w:rPr>
        <w:t>А</w:t>
      </w:r>
      <w:r w:rsidR="00170DE1">
        <w:rPr>
          <w:b/>
          <w:sz w:val="28"/>
          <w:szCs w:val="28"/>
        </w:rPr>
        <w:t>нсамбль</w:t>
      </w:r>
      <w:r>
        <w:rPr>
          <w:b/>
          <w:sz w:val="28"/>
          <w:szCs w:val="28"/>
        </w:rPr>
        <w:t xml:space="preserve">» </w:t>
      </w:r>
      <w:r w:rsidR="00486415">
        <w:rPr>
          <w:sz w:val="28"/>
          <w:szCs w:val="28"/>
        </w:rPr>
        <w:t>ва</w:t>
      </w:r>
      <w:r w:rsidR="00403485">
        <w:rPr>
          <w:sz w:val="28"/>
          <w:szCs w:val="28"/>
        </w:rPr>
        <w:t>риативн</w:t>
      </w:r>
      <w:r>
        <w:rPr>
          <w:sz w:val="28"/>
          <w:szCs w:val="28"/>
        </w:rPr>
        <w:t xml:space="preserve">ой части </w:t>
      </w:r>
      <w:r w:rsidR="00403485">
        <w:rPr>
          <w:sz w:val="28"/>
          <w:szCs w:val="28"/>
        </w:rPr>
        <w:t>обязательных дисциплин</w:t>
      </w:r>
      <w:r w:rsidR="00D45A03">
        <w:rPr>
          <w:sz w:val="28"/>
          <w:szCs w:val="28"/>
        </w:rPr>
        <w:t xml:space="preserve"> обучающимся на </w:t>
      </w:r>
      <w:r w:rsidR="00531230">
        <w:rPr>
          <w:sz w:val="28"/>
          <w:szCs w:val="28"/>
        </w:rPr>
        <w:t xml:space="preserve">очной и </w:t>
      </w:r>
      <w:r w:rsidR="006E065F">
        <w:rPr>
          <w:sz w:val="28"/>
          <w:szCs w:val="28"/>
        </w:rPr>
        <w:t>за</w:t>
      </w:r>
      <w:r w:rsidR="00D45A03">
        <w:rPr>
          <w:sz w:val="28"/>
          <w:szCs w:val="28"/>
        </w:rPr>
        <w:t>очной</w:t>
      </w:r>
      <w:r w:rsidR="004910E6">
        <w:rPr>
          <w:sz w:val="28"/>
          <w:szCs w:val="28"/>
        </w:rPr>
        <w:t xml:space="preserve"> </w:t>
      </w:r>
      <w:r w:rsidR="00B362E7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обучения по направлению подготовки (специальности) </w:t>
      </w:r>
      <w:r>
        <w:rPr>
          <w:b/>
          <w:bCs/>
          <w:sz w:val="28"/>
          <w:szCs w:val="28"/>
        </w:rPr>
        <w:t>53.0</w:t>
      </w:r>
      <w:r w:rsidR="00170DE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170DE1">
        <w:rPr>
          <w:b/>
          <w:bCs/>
          <w:sz w:val="28"/>
          <w:szCs w:val="28"/>
        </w:rPr>
        <w:t>1</w:t>
      </w:r>
      <w:r>
        <w:rPr>
          <w:i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Музыкально-инструментальное искусство</w:t>
      </w:r>
      <w:r w:rsidR="004910E6">
        <w:rPr>
          <w:b/>
          <w:bCs/>
          <w:sz w:val="28"/>
          <w:szCs w:val="28"/>
        </w:rPr>
        <w:t xml:space="preserve"> </w:t>
      </w:r>
      <w:r w:rsidR="002E0044">
        <w:rPr>
          <w:sz w:val="28"/>
          <w:szCs w:val="28"/>
        </w:rPr>
        <w:t>в</w:t>
      </w:r>
      <w:r w:rsidR="00170DE1">
        <w:rPr>
          <w:sz w:val="28"/>
          <w:szCs w:val="28"/>
        </w:rPr>
        <w:t xml:space="preserve"> 1-4</w:t>
      </w:r>
      <w:r>
        <w:rPr>
          <w:sz w:val="28"/>
          <w:szCs w:val="28"/>
        </w:rPr>
        <w:t xml:space="preserve"> семестрах.</w:t>
      </w:r>
    </w:p>
    <w:p w14:paraId="44687AC4" w14:textId="77777777" w:rsidR="00B2665F" w:rsidRDefault="00B2665F" w:rsidP="00B2665F">
      <w:pPr>
        <w:ind w:firstLine="708"/>
        <w:rPr>
          <w:sz w:val="28"/>
          <w:szCs w:val="28"/>
        </w:rPr>
      </w:pPr>
    </w:p>
    <w:p w14:paraId="773A89C4" w14:textId="77777777" w:rsidR="00B2665F" w:rsidRDefault="00B2665F" w:rsidP="00B2665F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>Рабочая программа учебной дисциплины разработана в соответствии с требованиями ФГОС ВО</w:t>
      </w:r>
      <w:r w:rsidR="00221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направлению подготовки </w:t>
      </w:r>
      <w:r>
        <w:rPr>
          <w:b/>
          <w:bCs/>
          <w:sz w:val="28"/>
          <w:szCs w:val="28"/>
        </w:rPr>
        <w:t>53.0</w:t>
      </w:r>
      <w:r w:rsidR="00170DE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170DE1">
        <w:rPr>
          <w:b/>
          <w:bCs/>
          <w:sz w:val="28"/>
          <w:szCs w:val="28"/>
        </w:rPr>
        <w:t>1</w:t>
      </w:r>
      <w:r>
        <w:rPr>
          <w:i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Музыкально-инструментальное искусство</w:t>
      </w:r>
      <w:r>
        <w:rPr>
          <w:sz w:val="28"/>
          <w:szCs w:val="28"/>
        </w:rPr>
        <w:t xml:space="preserve">, утвержденным приказом Министерства образования и науки Российской Федерации </w:t>
      </w:r>
      <w:r w:rsidR="00EE78C7">
        <w:rPr>
          <w:sz w:val="28"/>
          <w:szCs w:val="28"/>
        </w:rPr>
        <w:t xml:space="preserve">от </w:t>
      </w:r>
      <w:r w:rsidR="00884C8F">
        <w:rPr>
          <w:sz w:val="28"/>
          <w:szCs w:val="28"/>
        </w:rPr>
        <w:t>23</w:t>
      </w:r>
      <w:r w:rsidR="002E0044" w:rsidRPr="00B63777">
        <w:rPr>
          <w:sz w:val="28"/>
          <w:szCs w:val="28"/>
        </w:rPr>
        <w:t>.08.201</w:t>
      </w:r>
      <w:r w:rsidR="00884C8F">
        <w:rPr>
          <w:sz w:val="28"/>
          <w:szCs w:val="28"/>
        </w:rPr>
        <w:t>7</w:t>
      </w:r>
      <w:r w:rsidR="002E0044" w:rsidRPr="00B63777">
        <w:rPr>
          <w:sz w:val="28"/>
          <w:szCs w:val="28"/>
        </w:rPr>
        <w:t xml:space="preserve"> г. № </w:t>
      </w:r>
      <w:r w:rsidR="00884C8F">
        <w:rPr>
          <w:sz w:val="28"/>
          <w:szCs w:val="28"/>
        </w:rPr>
        <w:t xml:space="preserve">815 </w:t>
      </w:r>
      <w:r>
        <w:rPr>
          <w:sz w:val="28"/>
          <w:szCs w:val="28"/>
        </w:rPr>
        <w:t xml:space="preserve">и основной </w:t>
      </w:r>
      <w:r w:rsidR="00EE78C7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образовательной программой.</w:t>
      </w:r>
    </w:p>
    <w:p w14:paraId="1BC418DE" w14:textId="77777777" w:rsidR="00B2665F" w:rsidRDefault="00B2665F" w:rsidP="00B2665F">
      <w:pPr>
        <w:rPr>
          <w:sz w:val="28"/>
          <w:szCs w:val="28"/>
        </w:rPr>
      </w:pPr>
    </w:p>
    <w:p w14:paraId="4CFACF72" w14:textId="77777777" w:rsidR="00EE78C7" w:rsidRDefault="00EE78C7" w:rsidP="00EE7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EE78C7" w:rsidRPr="003547E9" w14:paraId="683CF419" w14:textId="77777777" w:rsidTr="00D45A03">
        <w:tc>
          <w:tcPr>
            <w:tcW w:w="5672" w:type="dxa"/>
            <w:hideMark/>
          </w:tcPr>
          <w:p w14:paraId="4CF5173D" w14:textId="77777777" w:rsidR="00EE78C7" w:rsidRDefault="00EE78C7" w:rsidP="00EE7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14:paraId="71895C4B" w14:textId="77777777" w:rsidR="00EE78C7" w:rsidRDefault="00EE78C7" w:rsidP="00EE7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ректор ГМПИ им. М.М.</w:t>
            </w:r>
          </w:p>
          <w:p w14:paraId="3DA6A0FB" w14:textId="77777777" w:rsidR="00EE78C7" w:rsidRDefault="00EE78C7" w:rsidP="00EE78C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Ипполитова-Иванова </w:t>
            </w:r>
          </w:p>
          <w:p w14:paraId="3C7AA137" w14:textId="77777777" w:rsidR="00EE78C7" w:rsidRDefault="00EE78C7" w:rsidP="00D45A03">
            <w:pPr>
              <w:rPr>
                <w:sz w:val="28"/>
                <w:szCs w:val="28"/>
              </w:rPr>
            </w:pPr>
          </w:p>
          <w:p w14:paraId="47878143" w14:textId="77777777" w:rsidR="00EE78C7" w:rsidRDefault="00EE78C7" w:rsidP="00D45A03">
            <w:pPr>
              <w:rPr>
                <w:sz w:val="28"/>
                <w:szCs w:val="28"/>
              </w:rPr>
            </w:pPr>
          </w:p>
          <w:p w14:paraId="3476CFB7" w14:textId="77777777" w:rsidR="006E065F" w:rsidRPr="0007555C" w:rsidRDefault="00C01F7E" w:rsidP="006E065F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профессор</w:t>
            </w:r>
            <w:r w:rsidR="004910E6">
              <w:rPr>
                <w:sz w:val="28"/>
                <w:szCs w:val="28"/>
                <w:lang w:eastAsia="en-US"/>
              </w:rPr>
              <w:t xml:space="preserve"> </w:t>
            </w:r>
            <w:r w:rsidR="006E065F">
              <w:rPr>
                <w:sz w:val="28"/>
                <w:szCs w:val="28"/>
                <w:lang w:eastAsia="en-US"/>
              </w:rPr>
              <w:t>кафедры</w:t>
            </w:r>
            <w:r w:rsidR="004910E6">
              <w:rPr>
                <w:sz w:val="28"/>
                <w:szCs w:val="28"/>
                <w:lang w:eastAsia="en-US"/>
              </w:rPr>
              <w:t xml:space="preserve"> </w:t>
            </w:r>
            <w:r w:rsidR="006E065F" w:rsidRPr="0007555C">
              <w:rPr>
                <w:sz w:val="28"/>
                <w:szCs w:val="28"/>
              </w:rPr>
              <w:t>оркестровых струнных,</w:t>
            </w:r>
          </w:p>
          <w:p w14:paraId="4D0B7A4B" w14:textId="77777777" w:rsidR="006E065F" w:rsidRPr="0007555C" w:rsidRDefault="006E065F" w:rsidP="006E065F">
            <w:pPr>
              <w:ind w:firstLine="0"/>
              <w:rPr>
                <w:sz w:val="28"/>
                <w:szCs w:val="28"/>
              </w:rPr>
            </w:pPr>
            <w:r w:rsidRPr="0007555C">
              <w:rPr>
                <w:sz w:val="28"/>
                <w:szCs w:val="28"/>
              </w:rPr>
              <w:t xml:space="preserve">духовых и ударных инструментов         </w:t>
            </w:r>
          </w:p>
          <w:p w14:paraId="4C5F6EC7" w14:textId="77777777" w:rsidR="006E065F" w:rsidRPr="009D77BE" w:rsidRDefault="006E065F" w:rsidP="006E065F">
            <w:pPr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99" w:type="dxa"/>
          </w:tcPr>
          <w:p w14:paraId="0429B8D7" w14:textId="77777777" w:rsidR="00EE78C7" w:rsidRPr="003547E9" w:rsidRDefault="00EE78C7" w:rsidP="00D45A0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4FA4BCD6" w14:textId="77777777" w:rsidR="00EE78C7" w:rsidRDefault="00EE78C7" w:rsidP="00D45A0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DED4870" w14:textId="77777777" w:rsidR="00EE78C7" w:rsidRDefault="00EE78C7" w:rsidP="00D45A0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И. Ворона</w:t>
            </w:r>
          </w:p>
          <w:p w14:paraId="1300E3B5" w14:textId="77777777" w:rsidR="00EE78C7" w:rsidRDefault="00EE78C7" w:rsidP="00D45A0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42C4357" w14:textId="77777777" w:rsidR="00EE78C7" w:rsidRDefault="00EE78C7" w:rsidP="00D45A0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1201701" w14:textId="77777777" w:rsidR="00EE78C7" w:rsidRDefault="00EE78C7" w:rsidP="00D45A03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571F5642" w14:textId="77777777" w:rsidR="00EE78C7" w:rsidRPr="003547E9" w:rsidRDefault="006E065F" w:rsidP="00D45A03">
            <w:pPr>
              <w:jc w:val="right"/>
              <w:rPr>
                <w:sz w:val="28"/>
                <w:szCs w:val="28"/>
                <w:lang w:eastAsia="en-US"/>
              </w:rPr>
            </w:pPr>
            <w:r w:rsidRPr="0007555C">
              <w:rPr>
                <w:sz w:val="28"/>
                <w:szCs w:val="28"/>
              </w:rPr>
              <w:t xml:space="preserve">С.Н. </w:t>
            </w:r>
            <w:proofErr w:type="spellStart"/>
            <w:r w:rsidRPr="0007555C">
              <w:rPr>
                <w:sz w:val="28"/>
                <w:szCs w:val="28"/>
              </w:rPr>
              <w:t>Жмурин</w:t>
            </w:r>
            <w:proofErr w:type="spellEnd"/>
          </w:p>
        </w:tc>
      </w:tr>
    </w:tbl>
    <w:p w14:paraId="056D3FEC" w14:textId="77777777" w:rsidR="00B2665F" w:rsidRDefault="00B2665F" w:rsidP="00B2665F">
      <w:pPr>
        <w:rPr>
          <w:sz w:val="28"/>
          <w:szCs w:val="28"/>
        </w:rPr>
      </w:pPr>
    </w:p>
    <w:p w14:paraId="4B39F63C" w14:textId="77777777" w:rsidR="00B2665F" w:rsidRDefault="00B2665F" w:rsidP="00B266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09A829CD" w14:textId="77777777" w:rsidR="00957020" w:rsidRDefault="00957020" w:rsidP="006E065F">
      <w:pPr>
        <w:ind w:firstLine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преподаватель </w:t>
      </w:r>
      <w:r w:rsidR="006E065F">
        <w:rPr>
          <w:sz w:val="28"/>
          <w:szCs w:val="28"/>
          <w:lang w:eastAsia="en-US"/>
        </w:rPr>
        <w:t>кафедры</w:t>
      </w:r>
      <w:r w:rsidR="004910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оркестровых</w:t>
      </w:r>
    </w:p>
    <w:p w14:paraId="13585453" w14:textId="77777777" w:rsidR="00170DE1" w:rsidRPr="0007555C" w:rsidRDefault="006E065F" w:rsidP="006E065F">
      <w:pPr>
        <w:ind w:firstLine="0"/>
        <w:rPr>
          <w:sz w:val="28"/>
          <w:szCs w:val="28"/>
          <w:lang w:eastAsia="en-US"/>
        </w:rPr>
      </w:pPr>
      <w:r w:rsidRPr="0007555C">
        <w:rPr>
          <w:sz w:val="28"/>
          <w:szCs w:val="28"/>
        </w:rPr>
        <w:t>струнных,</w:t>
      </w:r>
      <w:r w:rsidR="004910E6">
        <w:rPr>
          <w:sz w:val="28"/>
          <w:szCs w:val="28"/>
        </w:rPr>
        <w:t xml:space="preserve"> </w:t>
      </w:r>
      <w:r w:rsidRPr="0007555C">
        <w:rPr>
          <w:sz w:val="28"/>
          <w:szCs w:val="28"/>
        </w:rPr>
        <w:t>духовых и ударных инструментов</w:t>
      </w:r>
      <w:r w:rsidR="00E81305">
        <w:rPr>
          <w:sz w:val="28"/>
          <w:szCs w:val="28"/>
        </w:rPr>
        <w:tab/>
      </w:r>
      <w:r w:rsidR="00E81305">
        <w:rPr>
          <w:sz w:val="28"/>
          <w:szCs w:val="28"/>
        </w:rPr>
        <w:tab/>
        <w:t xml:space="preserve"> </w:t>
      </w:r>
      <w:r w:rsidR="00C01F7E">
        <w:rPr>
          <w:sz w:val="28"/>
          <w:szCs w:val="28"/>
        </w:rPr>
        <w:t xml:space="preserve">    </w:t>
      </w:r>
      <w:r w:rsidR="006258A4">
        <w:rPr>
          <w:sz w:val="28"/>
          <w:szCs w:val="28"/>
        </w:rPr>
        <w:t xml:space="preserve">              </w:t>
      </w:r>
      <w:r w:rsidR="00C01F7E">
        <w:rPr>
          <w:sz w:val="28"/>
          <w:szCs w:val="28"/>
        </w:rPr>
        <w:t xml:space="preserve"> </w:t>
      </w:r>
      <w:r w:rsidR="006258A4">
        <w:rPr>
          <w:sz w:val="28"/>
          <w:szCs w:val="28"/>
        </w:rPr>
        <w:t>К.</w:t>
      </w:r>
      <w:r w:rsidR="001F2E74">
        <w:rPr>
          <w:sz w:val="28"/>
          <w:szCs w:val="28"/>
        </w:rPr>
        <w:t xml:space="preserve">Н. Кочерга </w:t>
      </w:r>
    </w:p>
    <w:p w14:paraId="3EA7A621" w14:textId="77777777" w:rsidR="00B2665F" w:rsidRDefault="00B2665F" w:rsidP="00B2665F">
      <w:pPr>
        <w:rPr>
          <w:sz w:val="28"/>
          <w:szCs w:val="28"/>
          <w:vertAlign w:val="superscript"/>
        </w:rPr>
      </w:pPr>
    </w:p>
    <w:p w14:paraId="056E985F" w14:textId="77777777" w:rsidR="003D1C61" w:rsidRDefault="003D1C61" w:rsidP="003D1C61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7ED8218A" w14:textId="77777777" w:rsidR="003D1C61" w:rsidRDefault="003D1C61" w:rsidP="003D1C61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13B51CC3" w14:textId="77777777" w:rsidR="00015568" w:rsidRDefault="00015568" w:rsidP="00B2665F">
      <w:pPr>
        <w:rPr>
          <w:sz w:val="28"/>
          <w:szCs w:val="28"/>
        </w:rPr>
      </w:pPr>
    </w:p>
    <w:p w14:paraId="261D2701" w14:textId="77777777" w:rsidR="00B2665F" w:rsidRDefault="00B2665F" w:rsidP="00B2665F">
      <w:pPr>
        <w:ind w:firstLine="708"/>
        <w:rPr>
          <w:sz w:val="28"/>
          <w:szCs w:val="28"/>
        </w:rPr>
      </w:pPr>
    </w:p>
    <w:p w14:paraId="476E13C0" w14:textId="77777777" w:rsidR="00B2665F" w:rsidRDefault="00B2665F" w:rsidP="00B2665F">
      <w:pPr>
        <w:ind w:firstLine="708"/>
        <w:rPr>
          <w:sz w:val="28"/>
          <w:szCs w:val="28"/>
        </w:rPr>
      </w:pPr>
    </w:p>
    <w:p w14:paraId="0A802DA9" w14:textId="77777777" w:rsidR="00B2665F" w:rsidRDefault="00B2665F" w:rsidP="00B2665F">
      <w:pPr>
        <w:pStyle w:val="ac"/>
        <w:suppressLineNumbers/>
        <w:ind w:firstLine="720"/>
        <w:rPr>
          <w:b/>
        </w:rPr>
      </w:pPr>
    </w:p>
    <w:p w14:paraId="7264566D" w14:textId="77777777" w:rsidR="00B2665F" w:rsidRDefault="00B2665F" w:rsidP="00B2665F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14:paraId="0E548FFB" w14:textId="77777777" w:rsidR="00B2665F" w:rsidRDefault="00B2665F" w:rsidP="00B2665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B2665F" w14:paraId="770F4C43" w14:textId="77777777" w:rsidTr="00957CC3">
        <w:tc>
          <w:tcPr>
            <w:tcW w:w="8897" w:type="dxa"/>
            <w:hideMark/>
          </w:tcPr>
          <w:p w14:paraId="5D2457BD" w14:textId="77777777" w:rsidR="00B2665F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5646D968" w14:textId="77777777" w:rsidR="00B2665F" w:rsidRDefault="00D45A03" w:rsidP="003B6ED6">
            <w:pPr>
              <w:spacing w:after="120" w:line="276" w:lineRule="auto"/>
              <w:ind w:left="-533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2665F" w14:paraId="6A8ABF63" w14:textId="77777777" w:rsidTr="00957CC3">
        <w:tc>
          <w:tcPr>
            <w:tcW w:w="8897" w:type="dxa"/>
            <w:hideMark/>
          </w:tcPr>
          <w:p w14:paraId="20ED8C3F" w14:textId="77777777" w:rsidR="00B2665F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Место дисциплины в структуре О</w:t>
            </w:r>
            <w:r w:rsidR="00EE78C7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ОП ВО</w:t>
            </w:r>
          </w:p>
        </w:tc>
        <w:tc>
          <w:tcPr>
            <w:tcW w:w="674" w:type="dxa"/>
          </w:tcPr>
          <w:p w14:paraId="542A018F" w14:textId="77777777" w:rsidR="00B2665F" w:rsidRDefault="00D45A03" w:rsidP="003B6ED6">
            <w:pPr>
              <w:spacing w:after="120" w:line="276" w:lineRule="auto"/>
              <w:ind w:lef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2665F" w14:paraId="18F17B88" w14:textId="77777777" w:rsidTr="00957CC3">
        <w:tc>
          <w:tcPr>
            <w:tcW w:w="8897" w:type="dxa"/>
            <w:hideMark/>
          </w:tcPr>
          <w:p w14:paraId="67DD1D24" w14:textId="77777777" w:rsidR="00B2665F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28B3E8AA" w14:textId="77777777" w:rsidR="00B2665F" w:rsidRDefault="00BC2807" w:rsidP="00BC2807">
            <w:pPr>
              <w:spacing w:after="120"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B2665F" w14:paraId="7BF9B6CE" w14:textId="77777777" w:rsidTr="00957CC3">
        <w:tc>
          <w:tcPr>
            <w:tcW w:w="8897" w:type="dxa"/>
            <w:hideMark/>
          </w:tcPr>
          <w:p w14:paraId="031CC59C" w14:textId="77777777" w:rsidR="00B2665F" w:rsidRDefault="00B2665F" w:rsidP="003B6ED6">
            <w:pPr>
              <w:tabs>
                <w:tab w:val="left" w:pos="8647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Структура и содержание и дисциплины</w:t>
            </w:r>
            <w:r w:rsidR="00BC2807">
              <w:rPr>
                <w:sz w:val="28"/>
                <w:szCs w:val="28"/>
                <w:lang w:eastAsia="en-US"/>
              </w:rPr>
              <w:t xml:space="preserve">                                            6        </w:t>
            </w:r>
          </w:p>
        </w:tc>
        <w:tc>
          <w:tcPr>
            <w:tcW w:w="674" w:type="dxa"/>
          </w:tcPr>
          <w:p w14:paraId="01D5A3CE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665F" w14:paraId="1D3513AA" w14:textId="77777777" w:rsidTr="00957CC3">
        <w:tc>
          <w:tcPr>
            <w:tcW w:w="8897" w:type="dxa"/>
            <w:hideMark/>
          </w:tcPr>
          <w:p w14:paraId="35E6EAAD" w14:textId="77777777" w:rsidR="00B2665F" w:rsidRDefault="00B2665F" w:rsidP="00957CC3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 Структура дисциплины:</w:t>
            </w:r>
            <w:r w:rsidR="00BC2807">
              <w:rPr>
                <w:sz w:val="28"/>
                <w:szCs w:val="28"/>
                <w:lang w:eastAsia="en-US"/>
              </w:rPr>
              <w:t xml:space="preserve">                                                             6</w:t>
            </w:r>
          </w:p>
        </w:tc>
        <w:tc>
          <w:tcPr>
            <w:tcW w:w="674" w:type="dxa"/>
          </w:tcPr>
          <w:p w14:paraId="76C5CC21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4A72A95C" w14:textId="77777777" w:rsidTr="00957CC3">
        <w:tc>
          <w:tcPr>
            <w:tcW w:w="8897" w:type="dxa"/>
            <w:hideMark/>
          </w:tcPr>
          <w:p w14:paraId="18401609" w14:textId="77777777" w:rsidR="00B2665F" w:rsidRDefault="00B2665F" w:rsidP="00957CC3">
            <w:pPr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  <w:r w:rsidR="00BC2807">
              <w:rPr>
                <w:sz w:val="28"/>
                <w:szCs w:val="28"/>
                <w:lang w:eastAsia="en-US"/>
              </w:rPr>
              <w:t xml:space="preserve">       7</w:t>
            </w:r>
          </w:p>
        </w:tc>
        <w:tc>
          <w:tcPr>
            <w:tcW w:w="674" w:type="dxa"/>
          </w:tcPr>
          <w:p w14:paraId="6D9A105D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142F7033" w14:textId="77777777" w:rsidTr="00957CC3">
        <w:tc>
          <w:tcPr>
            <w:tcW w:w="8897" w:type="dxa"/>
            <w:hideMark/>
          </w:tcPr>
          <w:p w14:paraId="2BD805B7" w14:textId="77777777" w:rsidR="00B2665F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Образовательные технологии</w:t>
            </w:r>
            <w:r w:rsidR="003B6ED6">
              <w:rPr>
                <w:sz w:val="28"/>
                <w:szCs w:val="28"/>
                <w:lang w:eastAsia="en-US"/>
              </w:rPr>
              <w:t xml:space="preserve">                                                            8</w:t>
            </w:r>
          </w:p>
        </w:tc>
        <w:tc>
          <w:tcPr>
            <w:tcW w:w="674" w:type="dxa"/>
          </w:tcPr>
          <w:p w14:paraId="19600869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6FE6FA68" w14:textId="77777777" w:rsidTr="00957CC3">
        <w:tc>
          <w:tcPr>
            <w:tcW w:w="8897" w:type="dxa"/>
            <w:hideMark/>
          </w:tcPr>
          <w:p w14:paraId="7AF01603" w14:textId="77777777" w:rsidR="00B2665F" w:rsidRDefault="00B2665F" w:rsidP="00957CC3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Оценочные средства для текущего контроля успеваемости и промежуточной аттестации: </w:t>
            </w:r>
            <w:r w:rsidR="00BC2807">
              <w:rPr>
                <w:sz w:val="28"/>
                <w:szCs w:val="28"/>
                <w:lang w:eastAsia="en-US"/>
              </w:rPr>
              <w:t xml:space="preserve">                                                                      9</w:t>
            </w:r>
          </w:p>
          <w:p w14:paraId="678967D9" w14:textId="77777777" w:rsidR="00B2665F" w:rsidRDefault="00B2665F" w:rsidP="00957CC3">
            <w:pPr>
              <w:spacing w:after="120" w:line="276" w:lineRule="auto"/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 Контроль освоения дисциплины</w:t>
            </w:r>
            <w:r w:rsidR="00BC2807">
              <w:rPr>
                <w:sz w:val="28"/>
                <w:szCs w:val="28"/>
                <w:lang w:eastAsia="en-US"/>
              </w:rPr>
              <w:t xml:space="preserve">                                                 9</w:t>
            </w:r>
          </w:p>
          <w:p w14:paraId="1D61EC4A" w14:textId="77777777" w:rsidR="00B2665F" w:rsidRDefault="00B2665F" w:rsidP="00957CC3">
            <w:pPr>
              <w:spacing w:after="120" w:line="276" w:lineRule="auto"/>
              <w:ind w:left="567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 Оценочные средства</w:t>
            </w:r>
            <w:r w:rsidR="00BC2807">
              <w:rPr>
                <w:sz w:val="28"/>
                <w:szCs w:val="28"/>
                <w:lang w:eastAsia="en-US"/>
              </w:rPr>
              <w:t xml:space="preserve">                                                               9</w:t>
            </w:r>
          </w:p>
        </w:tc>
        <w:tc>
          <w:tcPr>
            <w:tcW w:w="674" w:type="dxa"/>
          </w:tcPr>
          <w:p w14:paraId="50B2A168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487877C1" w14:textId="77777777" w:rsidTr="00957CC3">
        <w:tc>
          <w:tcPr>
            <w:tcW w:w="8897" w:type="dxa"/>
            <w:hideMark/>
          </w:tcPr>
          <w:p w14:paraId="0B2149A4" w14:textId="77777777" w:rsidR="00B2665F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Учебно-методическое и информационно обеспечение дисциплины (модуля)</w:t>
            </w:r>
            <w:r w:rsidR="00BC2807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9</w:t>
            </w:r>
          </w:p>
        </w:tc>
        <w:tc>
          <w:tcPr>
            <w:tcW w:w="674" w:type="dxa"/>
          </w:tcPr>
          <w:p w14:paraId="1712D4C0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60681EEE" w14:textId="77777777" w:rsidTr="00957CC3">
        <w:tc>
          <w:tcPr>
            <w:tcW w:w="8897" w:type="dxa"/>
            <w:hideMark/>
          </w:tcPr>
          <w:p w14:paraId="5097152F" w14:textId="77777777" w:rsidR="00B2665F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 Основная литература</w:t>
            </w:r>
            <w:r w:rsidR="00BC2807">
              <w:rPr>
                <w:sz w:val="28"/>
                <w:szCs w:val="28"/>
                <w:lang w:eastAsia="en-US"/>
              </w:rPr>
              <w:t xml:space="preserve">                                                              11</w:t>
            </w:r>
          </w:p>
        </w:tc>
        <w:tc>
          <w:tcPr>
            <w:tcW w:w="674" w:type="dxa"/>
          </w:tcPr>
          <w:p w14:paraId="4F147F65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538D97A2" w14:textId="77777777" w:rsidTr="00957CC3">
        <w:tc>
          <w:tcPr>
            <w:tcW w:w="8897" w:type="dxa"/>
            <w:hideMark/>
          </w:tcPr>
          <w:p w14:paraId="1577771E" w14:textId="77777777" w:rsidR="00B2665F" w:rsidRDefault="00B2665F" w:rsidP="00957CC3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7.2. Дополнительная литература</w:t>
            </w:r>
            <w:r w:rsidR="00BC2807">
              <w:rPr>
                <w:bCs/>
                <w:iCs/>
                <w:sz w:val="28"/>
                <w:lang w:eastAsia="en-US"/>
              </w:rPr>
              <w:t xml:space="preserve">                                                   11</w:t>
            </w:r>
          </w:p>
        </w:tc>
        <w:tc>
          <w:tcPr>
            <w:tcW w:w="674" w:type="dxa"/>
          </w:tcPr>
          <w:p w14:paraId="23216788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189E9B72" w14:textId="77777777" w:rsidTr="00957CC3">
        <w:tc>
          <w:tcPr>
            <w:tcW w:w="8897" w:type="dxa"/>
            <w:hideMark/>
          </w:tcPr>
          <w:p w14:paraId="79FF09C6" w14:textId="77777777" w:rsidR="00B2665F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7.3. Периодические издания</w:t>
            </w:r>
            <w:r w:rsidR="00BC2807">
              <w:rPr>
                <w:bCs/>
                <w:iCs/>
                <w:sz w:val="28"/>
                <w:lang w:eastAsia="en-US"/>
              </w:rPr>
              <w:t xml:space="preserve">                                                          11</w:t>
            </w:r>
          </w:p>
        </w:tc>
        <w:tc>
          <w:tcPr>
            <w:tcW w:w="674" w:type="dxa"/>
          </w:tcPr>
          <w:p w14:paraId="4826EEA9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4440B6AF" w14:textId="77777777" w:rsidTr="00957CC3">
        <w:tc>
          <w:tcPr>
            <w:tcW w:w="8897" w:type="dxa"/>
            <w:hideMark/>
          </w:tcPr>
          <w:p w14:paraId="17BE13EC" w14:textId="77777777" w:rsidR="00B2665F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7.4. Интернет-ресурсы</w:t>
            </w:r>
            <w:r w:rsidR="00BC2807">
              <w:rPr>
                <w:bCs/>
                <w:iCs/>
                <w:sz w:val="28"/>
                <w:lang w:eastAsia="en-US"/>
              </w:rPr>
              <w:t xml:space="preserve">                                                                    14</w:t>
            </w:r>
          </w:p>
        </w:tc>
        <w:tc>
          <w:tcPr>
            <w:tcW w:w="674" w:type="dxa"/>
          </w:tcPr>
          <w:p w14:paraId="720EFE5A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15AFA90C" w14:textId="77777777" w:rsidTr="00957CC3">
        <w:tc>
          <w:tcPr>
            <w:tcW w:w="8897" w:type="dxa"/>
            <w:hideMark/>
          </w:tcPr>
          <w:p w14:paraId="01AD3850" w14:textId="77777777" w:rsidR="00B2665F" w:rsidRDefault="00B2665F" w:rsidP="00BC2807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7.5. Методические указания и материалы по видам занятий</w:t>
            </w:r>
            <w:r w:rsidR="00BC2807">
              <w:rPr>
                <w:bCs/>
                <w:iCs/>
                <w:sz w:val="28"/>
                <w:lang w:eastAsia="en-US"/>
              </w:rPr>
              <w:t xml:space="preserve">      15</w:t>
            </w:r>
          </w:p>
        </w:tc>
        <w:tc>
          <w:tcPr>
            <w:tcW w:w="674" w:type="dxa"/>
          </w:tcPr>
          <w:p w14:paraId="6D55F547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5E3993F6" w14:textId="77777777" w:rsidTr="00957CC3">
        <w:tc>
          <w:tcPr>
            <w:tcW w:w="8897" w:type="dxa"/>
            <w:hideMark/>
          </w:tcPr>
          <w:p w14:paraId="0EF4EC55" w14:textId="77777777" w:rsidR="00B2665F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ind w:left="426"/>
              <w:rPr>
                <w:bCs/>
                <w:iCs/>
                <w:sz w:val="28"/>
                <w:lang w:eastAsia="en-US"/>
              </w:rPr>
            </w:pPr>
            <w:r>
              <w:rPr>
                <w:bCs/>
                <w:iCs/>
                <w:sz w:val="28"/>
                <w:lang w:eastAsia="en-US"/>
              </w:rPr>
              <w:t>7.6. Программное обеспечение</w:t>
            </w:r>
            <w:r w:rsidR="00BC2807">
              <w:rPr>
                <w:bCs/>
                <w:iCs/>
                <w:sz w:val="28"/>
                <w:lang w:eastAsia="en-US"/>
              </w:rPr>
              <w:t xml:space="preserve">                                                      15</w:t>
            </w:r>
          </w:p>
        </w:tc>
        <w:tc>
          <w:tcPr>
            <w:tcW w:w="674" w:type="dxa"/>
          </w:tcPr>
          <w:p w14:paraId="651B2A7B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358719C4" w14:textId="77777777" w:rsidTr="00957CC3">
        <w:tc>
          <w:tcPr>
            <w:tcW w:w="8897" w:type="dxa"/>
            <w:hideMark/>
          </w:tcPr>
          <w:p w14:paraId="61EE380E" w14:textId="77777777" w:rsidR="00B2665F" w:rsidRDefault="00B2665F" w:rsidP="00957CC3">
            <w:pPr>
              <w:tabs>
                <w:tab w:val="clear" w:pos="708"/>
                <w:tab w:val="left" w:pos="851"/>
              </w:tabs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Материально-техническое обеспечение дисциплины (модуля)</w:t>
            </w:r>
            <w:r w:rsidR="00BC2807">
              <w:rPr>
                <w:sz w:val="28"/>
                <w:szCs w:val="28"/>
                <w:lang w:eastAsia="en-US"/>
              </w:rPr>
              <w:t xml:space="preserve">   15</w:t>
            </w:r>
          </w:p>
        </w:tc>
        <w:tc>
          <w:tcPr>
            <w:tcW w:w="674" w:type="dxa"/>
          </w:tcPr>
          <w:p w14:paraId="0AE95C50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5F" w14:paraId="73D302CA" w14:textId="77777777" w:rsidTr="00957CC3">
        <w:tc>
          <w:tcPr>
            <w:tcW w:w="8897" w:type="dxa"/>
            <w:hideMark/>
          </w:tcPr>
          <w:p w14:paraId="1AF45098" w14:textId="559B22DE" w:rsidR="00B2665F" w:rsidRDefault="00B2665F" w:rsidP="00957CC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</w:tcPr>
          <w:p w14:paraId="29C48946" w14:textId="77777777" w:rsidR="00B2665F" w:rsidRDefault="00B2665F" w:rsidP="00D45A03">
            <w:pPr>
              <w:spacing w:after="120"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11F00B7" w14:textId="77777777" w:rsidR="00B2665F" w:rsidRDefault="00B2665F" w:rsidP="00B2665F">
      <w:pPr>
        <w:spacing w:line="360" w:lineRule="auto"/>
        <w:jc w:val="center"/>
        <w:rPr>
          <w:b/>
          <w:sz w:val="28"/>
          <w:szCs w:val="28"/>
        </w:rPr>
      </w:pPr>
    </w:p>
    <w:p w14:paraId="1D6B0D60" w14:textId="77777777" w:rsidR="00B2665F" w:rsidRDefault="00B2665F" w:rsidP="00B2665F">
      <w:pPr>
        <w:rPr>
          <w:rFonts w:eastAsia="SimSun"/>
          <w:sz w:val="28"/>
          <w:szCs w:val="28"/>
        </w:rPr>
      </w:pPr>
    </w:p>
    <w:p w14:paraId="2EECEBC0" w14:textId="77777777" w:rsidR="00B2665F" w:rsidRDefault="00B2665F" w:rsidP="00B2665F">
      <w:pPr>
        <w:rPr>
          <w:rFonts w:eastAsia="SimSun"/>
          <w:sz w:val="28"/>
          <w:szCs w:val="28"/>
        </w:rPr>
      </w:pPr>
    </w:p>
    <w:p w14:paraId="521CFBDA" w14:textId="77777777" w:rsidR="00B2665F" w:rsidRDefault="00B2665F" w:rsidP="00B2665F">
      <w:pPr>
        <w:rPr>
          <w:rFonts w:eastAsia="SimSun"/>
          <w:sz w:val="28"/>
          <w:szCs w:val="28"/>
        </w:rPr>
      </w:pPr>
    </w:p>
    <w:p w14:paraId="3CF6CD40" w14:textId="77777777" w:rsidR="00B2665F" w:rsidRDefault="00B2665F" w:rsidP="00B2665F">
      <w:pPr>
        <w:rPr>
          <w:rFonts w:eastAsia="SimSun"/>
          <w:sz w:val="28"/>
          <w:szCs w:val="28"/>
        </w:rPr>
      </w:pPr>
    </w:p>
    <w:p w14:paraId="632CD362" w14:textId="77777777" w:rsidR="00B2665F" w:rsidRPr="00777988" w:rsidRDefault="00B2665F" w:rsidP="00221AEC">
      <w:pPr>
        <w:widowControl/>
        <w:spacing w:after="200" w:line="276" w:lineRule="auto"/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1. ЦЕЛИ И ЗАДАЧИ ОСВОЕНИЯ ДИСЦИПЛИНЫ </w:t>
      </w:r>
      <w:r w:rsidR="004B3998">
        <w:rPr>
          <w:b/>
          <w:sz w:val="28"/>
          <w:szCs w:val="28"/>
        </w:rPr>
        <w:t>«</w:t>
      </w:r>
      <w:r w:rsidR="00170DE1">
        <w:rPr>
          <w:b/>
          <w:sz w:val="28"/>
          <w:szCs w:val="28"/>
        </w:rPr>
        <w:t>АНСАМБЛЬ</w:t>
      </w:r>
      <w:r w:rsidR="004B3998">
        <w:rPr>
          <w:b/>
          <w:sz w:val="28"/>
          <w:szCs w:val="28"/>
        </w:rPr>
        <w:t>»</w:t>
      </w:r>
    </w:p>
    <w:p w14:paraId="49B64D36" w14:textId="77777777" w:rsidR="00170DE1" w:rsidRPr="00170DE1" w:rsidRDefault="00B2665F" w:rsidP="00170DE1">
      <w:pPr>
        <w:overflowPunct w:val="0"/>
        <w:autoSpaceDE w:val="0"/>
        <w:autoSpaceDN w:val="0"/>
        <w:adjustRightInd w:val="0"/>
        <w:spacing w:line="276" w:lineRule="auto"/>
        <w:ind w:left="720" w:right="3700" w:hanging="12"/>
        <w:rPr>
          <w:sz w:val="28"/>
          <w:szCs w:val="28"/>
        </w:rPr>
      </w:pPr>
      <w:r w:rsidRPr="00A30095">
        <w:rPr>
          <w:b/>
          <w:bCs/>
          <w:iCs/>
          <w:sz w:val="28"/>
          <w:szCs w:val="28"/>
        </w:rPr>
        <w:t>Цель</w:t>
      </w:r>
      <w:r w:rsidR="00884C8F">
        <w:rPr>
          <w:b/>
          <w:bCs/>
          <w:iCs/>
          <w:sz w:val="28"/>
          <w:szCs w:val="28"/>
        </w:rPr>
        <w:t xml:space="preserve"> </w:t>
      </w:r>
      <w:r w:rsidR="00170DE1" w:rsidRPr="00170DE1">
        <w:rPr>
          <w:sz w:val="28"/>
          <w:szCs w:val="28"/>
        </w:rPr>
        <w:t>освоения дисциплины</w:t>
      </w:r>
      <w:r w:rsidR="00221AEC">
        <w:rPr>
          <w:sz w:val="28"/>
          <w:szCs w:val="28"/>
        </w:rPr>
        <w:t xml:space="preserve"> </w:t>
      </w:r>
      <w:r w:rsidR="00170DE1" w:rsidRPr="00170DE1">
        <w:rPr>
          <w:sz w:val="28"/>
          <w:szCs w:val="28"/>
        </w:rPr>
        <w:t>(модуля):</w:t>
      </w:r>
    </w:p>
    <w:p w14:paraId="71BCFF0F" w14:textId="77777777" w:rsidR="00170DE1" w:rsidRPr="00170DE1" w:rsidRDefault="00170DE1" w:rsidP="00170DE1">
      <w:pPr>
        <w:overflowPunct w:val="0"/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170DE1">
        <w:rPr>
          <w:sz w:val="28"/>
          <w:szCs w:val="28"/>
        </w:rPr>
        <w:t>развитие у студентов личностно-профессиональных качеств, основанное на формировании общекультурных и профессиональных компетенций, воспитание высококвалифицированных исполнителей, способных к ведению репетиционной работы в ансамбле, владеющих искусством публичного исполнения концертных программ, состоящих из ансамблевых музыкальных произведений различных жанров, стилей, эпох.</w:t>
      </w:r>
    </w:p>
    <w:p w14:paraId="7A91D89C" w14:textId="77777777" w:rsidR="00170DE1" w:rsidRPr="00170DE1" w:rsidRDefault="00170DE1" w:rsidP="00170DE1">
      <w:pPr>
        <w:autoSpaceDE w:val="0"/>
        <w:autoSpaceDN w:val="0"/>
        <w:adjustRightInd w:val="0"/>
        <w:spacing w:line="276" w:lineRule="auto"/>
        <w:ind w:left="720"/>
        <w:rPr>
          <w:sz w:val="28"/>
          <w:szCs w:val="28"/>
        </w:rPr>
      </w:pPr>
      <w:r w:rsidRPr="00170DE1">
        <w:rPr>
          <w:b/>
          <w:bCs/>
          <w:sz w:val="28"/>
          <w:szCs w:val="28"/>
        </w:rPr>
        <w:t>Задачи:</w:t>
      </w:r>
    </w:p>
    <w:p w14:paraId="482FC3BF" w14:textId="77777777" w:rsidR="00B2665F" w:rsidRPr="00170DE1" w:rsidRDefault="00170DE1" w:rsidP="00170DE1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170DE1">
        <w:rPr>
          <w:sz w:val="28"/>
          <w:szCs w:val="28"/>
        </w:rPr>
        <w:t>формирование у студента мотивации к постоянному поиску творческих решений при исполнении музыкальных произведений, совершенствованию художественного вкуса, чувства стиля, воспитание у студента профессиональных навыков в постижении содержания и формы музыкального произведения, овладение студентом большим ансамблевым концертным репертуаром, развитие творческого воображения, активизация эмоциональной, волевой сфер, развития артистизма, свободы самовыражения, исполнительской воли, концентрации внимания, постоянное развитие у студента мелодического, ладогармонического, тембрового слуха, полифонического</w:t>
      </w:r>
      <w:r w:rsidR="00221AEC">
        <w:rPr>
          <w:sz w:val="28"/>
          <w:szCs w:val="28"/>
        </w:rPr>
        <w:t xml:space="preserve"> </w:t>
      </w:r>
      <w:r w:rsidRPr="00170DE1">
        <w:rPr>
          <w:sz w:val="28"/>
          <w:szCs w:val="28"/>
        </w:rPr>
        <w:t xml:space="preserve">мышления, совершенствование у студента культуры звукоизвлечения, </w:t>
      </w:r>
      <w:proofErr w:type="spellStart"/>
      <w:r w:rsidRPr="00170DE1">
        <w:rPr>
          <w:sz w:val="28"/>
          <w:szCs w:val="28"/>
        </w:rPr>
        <w:t>звуковедения</w:t>
      </w:r>
      <w:proofErr w:type="spellEnd"/>
      <w:r w:rsidRPr="00170DE1">
        <w:rPr>
          <w:sz w:val="28"/>
          <w:szCs w:val="28"/>
        </w:rPr>
        <w:t xml:space="preserve"> и фразировки, артикуляционного мастерства, овладение студентом всеми видами техники исполнительства, богатством штриховой палитры, стимулирование у студента творческой инициативы в ходе освоения произведений и концертного исполнительства, воспитание у студента устойчивого внимания и самоконтроля в процессе исполнения музыки, коммуникативных качеств, совершенствование навыков чтения с листа, результативной самостоятельной работы над произведением.</w:t>
      </w:r>
    </w:p>
    <w:p w14:paraId="6B753F97" w14:textId="77777777" w:rsidR="00B2665F" w:rsidRPr="00170DE1" w:rsidRDefault="00170DE1" w:rsidP="00170DE1">
      <w:pPr>
        <w:autoSpaceDE w:val="0"/>
        <w:autoSpaceDN w:val="0"/>
        <w:adjustRightInd w:val="0"/>
        <w:spacing w:before="240"/>
        <w:ind w:left="720"/>
        <w:rPr>
          <w:sz w:val="28"/>
          <w:szCs w:val="28"/>
        </w:rPr>
      </w:pPr>
      <w:r w:rsidRPr="00170DE1">
        <w:rPr>
          <w:b/>
          <w:bCs/>
          <w:sz w:val="28"/>
          <w:szCs w:val="28"/>
        </w:rPr>
        <w:t>2. МЕСТО ДИСЦИПЛИНЫ В СТРУКТУРЕ ОПОП ВО</w:t>
      </w:r>
    </w:p>
    <w:p w14:paraId="0C156F75" w14:textId="77777777" w:rsidR="00170DE1" w:rsidRPr="00170DE1" w:rsidRDefault="00E81305" w:rsidP="00170DE1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Дисциплина Б1.О.09. Ансамбль</w:t>
      </w:r>
      <w:r w:rsidR="00170DE1" w:rsidRPr="00170DE1">
        <w:rPr>
          <w:sz w:val="28"/>
          <w:szCs w:val="28"/>
        </w:rPr>
        <w:t xml:space="preserve"> относится к вариативной части. Требования к «входным» знаниям: владение обучающимся объемом знаний и умений, соответствующих требованиям к выпускнику-бакалавру системы профессионального образования в области музыкального искусства.</w:t>
      </w:r>
    </w:p>
    <w:p w14:paraId="2D6188B0" w14:textId="77777777" w:rsidR="00170DE1" w:rsidRPr="0010563D" w:rsidRDefault="00170DE1" w:rsidP="0010563D">
      <w:pPr>
        <w:overflowPunct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 w:rsidRPr="00170DE1">
        <w:rPr>
          <w:sz w:val="28"/>
          <w:szCs w:val="28"/>
        </w:rPr>
        <w:t>В ход</w:t>
      </w:r>
      <w:r w:rsidR="00E81305">
        <w:rPr>
          <w:sz w:val="28"/>
          <w:szCs w:val="28"/>
        </w:rPr>
        <w:t>е освоения дисциплины «А</w:t>
      </w:r>
      <w:r w:rsidRPr="00170DE1">
        <w:rPr>
          <w:sz w:val="28"/>
          <w:szCs w:val="28"/>
        </w:rPr>
        <w:t xml:space="preserve">нсамбль» студенты опираются на теоретические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Специальный инструмент, Теория и история музыкального искусства, Методика преподавания профессиональных дисциплин, История исполнительства на оркестровых духовых и ударных инструментах. Обучающийся получает определенный концертный опыт </w:t>
      </w:r>
      <w:r w:rsidRPr="00170DE1">
        <w:rPr>
          <w:sz w:val="28"/>
          <w:szCs w:val="28"/>
        </w:rPr>
        <w:lastRenderedPageBreak/>
        <w:t>интерпретации произведений, на практике овладевает ансамблевым репертуаром. Освоение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11C58FB9" w14:textId="77777777" w:rsidR="00B2665F" w:rsidRDefault="00B2665F" w:rsidP="00B2665F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  <w:r>
        <w:rPr>
          <w:b/>
          <w:bCs/>
          <w:iCs/>
          <w:sz w:val="28"/>
        </w:rPr>
        <w:t>3. ТРЕБОВАНИЯ К РЕЗУЛЬТАТАМ ОСВОЕНИЯ СОДЕРЖАНИЯ ДИСЦИПЛИНЫ</w:t>
      </w:r>
    </w:p>
    <w:p w14:paraId="63276021" w14:textId="77777777" w:rsidR="00E76B95" w:rsidRDefault="00E76B95" w:rsidP="00B2665F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2155"/>
        <w:gridCol w:w="1998"/>
        <w:gridCol w:w="2042"/>
      </w:tblGrid>
      <w:tr w:rsidR="00884C8F" w:rsidRPr="00DA0C42" w14:paraId="2DB9B350" w14:textId="77777777" w:rsidTr="00221AEC">
        <w:tc>
          <w:tcPr>
            <w:tcW w:w="1763" w:type="pct"/>
            <w:vMerge w:val="restart"/>
          </w:tcPr>
          <w:p w14:paraId="789FCD78" w14:textId="77777777" w:rsidR="00884C8F" w:rsidRPr="00DA0C42" w:rsidRDefault="00884C8F" w:rsidP="00221AE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DA0C42">
              <w:rPr>
                <w:bCs/>
                <w:iCs/>
                <w:sz w:val="28"/>
                <w:szCs w:val="28"/>
              </w:rPr>
              <w:t>Наименование компетенций</w:t>
            </w:r>
          </w:p>
        </w:tc>
        <w:tc>
          <w:tcPr>
            <w:tcW w:w="3237" w:type="pct"/>
            <w:gridSpan w:val="3"/>
          </w:tcPr>
          <w:p w14:paraId="259A5B9F" w14:textId="77777777" w:rsidR="00884C8F" w:rsidRPr="00DA0C42" w:rsidRDefault="00884C8F" w:rsidP="00221AE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DA0C42">
              <w:rPr>
                <w:bCs/>
                <w:iCs/>
                <w:sz w:val="28"/>
                <w:szCs w:val="28"/>
              </w:rPr>
              <w:t>Индикаторы сформированности компетенций</w:t>
            </w:r>
          </w:p>
        </w:tc>
      </w:tr>
      <w:tr w:rsidR="00884C8F" w:rsidRPr="00DA0C42" w14:paraId="51F43F2D" w14:textId="77777777" w:rsidTr="00221AEC">
        <w:tc>
          <w:tcPr>
            <w:tcW w:w="1763" w:type="pct"/>
            <w:vMerge/>
          </w:tcPr>
          <w:p w14:paraId="4820C1A7" w14:textId="77777777" w:rsidR="00884C8F" w:rsidRPr="00DA0C42" w:rsidRDefault="00884C8F" w:rsidP="00221AE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26" w:type="pct"/>
          </w:tcPr>
          <w:p w14:paraId="2BB20959" w14:textId="77777777" w:rsidR="00884C8F" w:rsidRPr="00DA0C42" w:rsidRDefault="00884C8F" w:rsidP="00221AE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DA0C42">
              <w:rPr>
                <w:bCs/>
                <w:iCs/>
                <w:sz w:val="28"/>
                <w:szCs w:val="28"/>
              </w:rPr>
              <w:t>знать</w:t>
            </w:r>
          </w:p>
        </w:tc>
        <w:tc>
          <w:tcPr>
            <w:tcW w:w="1044" w:type="pct"/>
          </w:tcPr>
          <w:p w14:paraId="681D6176" w14:textId="77777777" w:rsidR="00884C8F" w:rsidRPr="00DA0C42" w:rsidRDefault="00884C8F" w:rsidP="00221AE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DA0C42">
              <w:rPr>
                <w:bCs/>
                <w:iCs/>
                <w:sz w:val="28"/>
                <w:szCs w:val="28"/>
              </w:rPr>
              <w:t>уметь</w:t>
            </w:r>
          </w:p>
        </w:tc>
        <w:tc>
          <w:tcPr>
            <w:tcW w:w="1068" w:type="pct"/>
          </w:tcPr>
          <w:p w14:paraId="4A30ECAB" w14:textId="77777777" w:rsidR="00884C8F" w:rsidRPr="00DA0C42" w:rsidRDefault="00884C8F" w:rsidP="00221AE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DA0C42">
              <w:rPr>
                <w:bCs/>
                <w:iCs/>
                <w:sz w:val="28"/>
                <w:szCs w:val="28"/>
              </w:rPr>
              <w:t>владеть</w:t>
            </w:r>
          </w:p>
        </w:tc>
      </w:tr>
      <w:tr w:rsidR="00884C8F" w:rsidRPr="00DA0C42" w14:paraId="12060D5B" w14:textId="77777777" w:rsidTr="00221AEC">
        <w:trPr>
          <w:trHeight w:val="2259"/>
        </w:trPr>
        <w:tc>
          <w:tcPr>
            <w:tcW w:w="1763" w:type="pct"/>
          </w:tcPr>
          <w:p w14:paraId="22288022" w14:textId="77777777" w:rsidR="00884C8F" w:rsidRPr="001B09B1" w:rsidRDefault="00884C8F" w:rsidP="00221AEC">
            <w:pPr>
              <w:rPr>
                <w:sz w:val="28"/>
                <w:szCs w:val="28"/>
              </w:rPr>
            </w:pPr>
            <w:r w:rsidRPr="001B09B1">
              <w:rPr>
                <w:sz w:val="28"/>
                <w:szCs w:val="28"/>
              </w:rPr>
              <w:t>Способен воспроизводить музыкальные сочинения, записанные разными видами нотации (ОПК-2)</w:t>
            </w:r>
          </w:p>
          <w:p w14:paraId="06C86994" w14:textId="77777777" w:rsidR="00884C8F" w:rsidRPr="001B09B1" w:rsidRDefault="00884C8F" w:rsidP="00221AEC">
            <w:pPr>
              <w:rPr>
                <w:sz w:val="28"/>
                <w:szCs w:val="28"/>
              </w:rPr>
            </w:pPr>
            <w:r w:rsidRPr="001B09B1">
              <w:rPr>
                <w:sz w:val="28"/>
                <w:szCs w:val="28"/>
              </w:rPr>
              <w:t xml:space="preserve">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 </w:t>
            </w:r>
            <w:r>
              <w:rPr>
                <w:sz w:val="28"/>
                <w:szCs w:val="28"/>
              </w:rPr>
              <w:t>(</w:t>
            </w:r>
            <w:r w:rsidRPr="001B09B1">
              <w:rPr>
                <w:sz w:val="28"/>
                <w:szCs w:val="28"/>
              </w:rPr>
              <w:t>ПК-3</w:t>
            </w:r>
            <w:r>
              <w:rPr>
                <w:sz w:val="28"/>
                <w:szCs w:val="28"/>
              </w:rPr>
              <w:t>)</w:t>
            </w:r>
          </w:p>
          <w:p w14:paraId="51870258" w14:textId="77777777" w:rsidR="00884C8F" w:rsidRPr="001B09B1" w:rsidRDefault="00884C8F" w:rsidP="00221AEC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126" w:type="pct"/>
          </w:tcPr>
          <w:p w14:paraId="4371D0EC" w14:textId="77777777" w:rsidR="00884C8F" w:rsidRPr="001C1A27" w:rsidRDefault="00884C8F" w:rsidP="00221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C1A27">
              <w:rPr>
                <w:sz w:val="28"/>
                <w:szCs w:val="28"/>
              </w:rPr>
              <w:t>отные издания ансамблей с различными видами нотаций</w:t>
            </w:r>
          </w:p>
          <w:p w14:paraId="0068B73E" w14:textId="77777777" w:rsidR="00884C8F" w:rsidRPr="001C1A27" w:rsidRDefault="00884C8F" w:rsidP="00221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</w:t>
            </w:r>
            <w:r w:rsidRPr="001C1A27">
              <w:rPr>
                <w:sz w:val="28"/>
                <w:szCs w:val="28"/>
              </w:rPr>
              <w:t>етоды исполнения по нотным изданиям ансамблей с различными видами нотаций</w:t>
            </w:r>
          </w:p>
          <w:p w14:paraId="4C4A8044" w14:textId="77777777" w:rsidR="00884C8F" w:rsidRPr="001C1A27" w:rsidRDefault="00884C8F" w:rsidP="00221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</w:t>
            </w:r>
            <w:r w:rsidRPr="00C44771">
              <w:rPr>
                <w:sz w:val="28"/>
                <w:szCs w:val="28"/>
              </w:rPr>
              <w:t>нсамблевый классический репертуар</w:t>
            </w:r>
          </w:p>
          <w:p w14:paraId="61279A21" w14:textId="77777777" w:rsidR="00884C8F" w:rsidRPr="001C1A27" w:rsidRDefault="00884C8F" w:rsidP="00221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44771">
              <w:rPr>
                <w:sz w:val="28"/>
                <w:szCs w:val="28"/>
              </w:rPr>
              <w:t>специфику ансамблевой исполнительской деятельности</w:t>
            </w:r>
          </w:p>
          <w:p w14:paraId="4750BBA7" w14:textId="77777777" w:rsidR="00884C8F" w:rsidRPr="001B09B1" w:rsidRDefault="00884C8F" w:rsidP="00221AEC">
            <w:pPr>
              <w:pStyle w:val="af0"/>
              <w:ind w:left="12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4" w:type="pct"/>
          </w:tcPr>
          <w:p w14:paraId="7F3BE36F" w14:textId="77777777" w:rsidR="00884C8F" w:rsidRPr="001C1A27" w:rsidRDefault="00884C8F" w:rsidP="0022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расшифровывать</w:t>
            </w:r>
            <w:r w:rsidRPr="001C1A27">
              <w:rPr>
                <w:sz w:val="28"/>
                <w:szCs w:val="28"/>
              </w:rPr>
              <w:t xml:space="preserve"> различные виды нотаций произведений для ансамбля</w:t>
            </w:r>
          </w:p>
          <w:p w14:paraId="37911D80" w14:textId="77777777" w:rsidR="00884C8F" w:rsidRPr="001C1A27" w:rsidRDefault="00884C8F" w:rsidP="0022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-расшифровывать </w:t>
            </w:r>
            <w:r w:rsidRPr="001C1A27">
              <w:rPr>
                <w:sz w:val="28"/>
                <w:szCs w:val="28"/>
              </w:rPr>
              <w:t>различные виды нотаций произведений для ансамбля</w:t>
            </w:r>
          </w:p>
          <w:p w14:paraId="55257ADC" w14:textId="77777777" w:rsidR="00884C8F" w:rsidRPr="001C1A27" w:rsidRDefault="00884C8F" w:rsidP="0022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AE76B4">
              <w:rPr>
                <w:sz w:val="28"/>
                <w:szCs w:val="28"/>
              </w:rPr>
              <w:t>ыстраивать звучание ансамбля</w:t>
            </w:r>
          </w:p>
          <w:p w14:paraId="19E72F14" w14:textId="77777777" w:rsidR="00884C8F" w:rsidRPr="001C1A27" w:rsidRDefault="00884C8F" w:rsidP="00221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C1A27">
              <w:rPr>
                <w:sz w:val="28"/>
                <w:szCs w:val="28"/>
              </w:rPr>
              <w:t>основные технические приемы и согласование их в ансамблевом исполнительстве</w:t>
            </w:r>
          </w:p>
          <w:p w14:paraId="5505CDFC" w14:textId="77777777" w:rsidR="00884C8F" w:rsidRPr="001B09B1" w:rsidRDefault="00884C8F" w:rsidP="00221AEC">
            <w:pPr>
              <w:pStyle w:val="af0"/>
              <w:ind w:left="129"/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14:paraId="5ABC0D78" w14:textId="77777777" w:rsidR="00884C8F" w:rsidRPr="001C1A27" w:rsidRDefault="00884C8F" w:rsidP="00221AEC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C1A27">
              <w:rPr>
                <w:sz w:val="28"/>
                <w:szCs w:val="28"/>
              </w:rPr>
              <w:t>пытом распознавания различных видов нотаций для ансамблевой музыки</w:t>
            </w:r>
          </w:p>
          <w:p w14:paraId="7B5D9506" w14:textId="77777777" w:rsidR="00884C8F" w:rsidRPr="001C1A27" w:rsidRDefault="00884C8F" w:rsidP="00221AEC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1C1A27">
              <w:rPr>
                <w:sz w:val="28"/>
                <w:szCs w:val="28"/>
              </w:rPr>
              <w:t>пытом воспроизведения  ансамблевых сочинений, записанных разными видами нотации</w:t>
            </w:r>
          </w:p>
          <w:p w14:paraId="502AFE9D" w14:textId="77777777" w:rsidR="00884C8F" w:rsidRPr="001C1A27" w:rsidRDefault="00884C8F" w:rsidP="00221AEC">
            <w:pPr>
              <w:pStyle w:val="af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C1A27">
              <w:rPr>
                <w:sz w:val="28"/>
                <w:szCs w:val="28"/>
              </w:rPr>
              <w:t>опытом восприятия, анализа музыкальных произведений в области ансамблевого искусства</w:t>
            </w:r>
          </w:p>
          <w:p w14:paraId="1C76BB8F" w14:textId="77777777" w:rsidR="00884C8F" w:rsidRPr="001B09B1" w:rsidRDefault="00884C8F" w:rsidP="00221AEC">
            <w:pPr>
              <w:pStyle w:val="af0"/>
              <w:ind w:left="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C1A27">
              <w:rPr>
                <w:sz w:val="28"/>
                <w:szCs w:val="28"/>
              </w:rPr>
              <w:t>опытом восприятия, анализа и исполнения музыки в ансамблевых жанрах</w:t>
            </w:r>
          </w:p>
        </w:tc>
      </w:tr>
    </w:tbl>
    <w:p w14:paraId="0D3B1C93" w14:textId="77777777" w:rsidR="00884C8F" w:rsidRPr="00E76B95" w:rsidRDefault="00884C8F" w:rsidP="00B2665F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p w14:paraId="2FC3F5F1" w14:textId="77777777" w:rsidR="00E76B95" w:rsidRPr="00E76B95" w:rsidRDefault="00E76B95" w:rsidP="00B2665F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p w14:paraId="0BBEDD6B" w14:textId="77777777" w:rsidR="00B2665F" w:rsidRDefault="00B2665F" w:rsidP="00221AEC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СТРУКТУРА И СОДЕРЖАНИЕ ДИСЦИПЛИНЫ</w:t>
      </w:r>
    </w:p>
    <w:p w14:paraId="3441148F" w14:textId="77777777" w:rsidR="00B2665F" w:rsidRDefault="00B2665F" w:rsidP="00221AEC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Структура дисциплины </w:t>
      </w:r>
      <w:r w:rsidRPr="00C620F7">
        <w:rPr>
          <w:b/>
          <w:sz w:val="28"/>
          <w:szCs w:val="28"/>
        </w:rPr>
        <w:t>«</w:t>
      </w:r>
      <w:r w:rsidR="00E76B95">
        <w:rPr>
          <w:b/>
          <w:sz w:val="28"/>
          <w:szCs w:val="28"/>
        </w:rPr>
        <w:t>А</w:t>
      </w:r>
      <w:r w:rsidR="005F59CB">
        <w:rPr>
          <w:b/>
          <w:sz w:val="28"/>
          <w:szCs w:val="28"/>
        </w:rPr>
        <w:t>нсамбль</w:t>
      </w:r>
      <w:r w:rsidRPr="00C620F7">
        <w:rPr>
          <w:b/>
          <w:sz w:val="28"/>
          <w:szCs w:val="28"/>
        </w:rPr>
        <w:t>»</w:t>
      </w:r>
    </w:p>
    <w:p w14:paraId="3FBE7EC0" w14:textId="77777777" w:rsidR="00ED23A1" w:rsidRDefault="00B2665F" w:rsidP="005F59CB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</w:t>
      </w:r>
      <w:r w:rsidR="00B97ACE">
        <w:rPr>
          <w:sz w:val="28"/>
          <w:szCs w:val="28"/>
        </w:rPr>
        <w:t xml:space="preserve">оемкость дисциплины составляет </w:t>
      </w:r>
      <w:r w:rsidR="00DC0FDD">
        <w:rPr>
          <w:sz w:val="28"/>
          <w:szCs w:val="28"/>
        </w:rPr>
        <w:t>9</w:t>
      </w:r>
      <w:r w:rsidR="00221AEC">
        <w:rPr>
          <w:sz w:val="28"/>
          <w:szCs w:val="28"/>
        </w:rPr>
        <w:t xml:space="preserve"> </w:t>
      </w:r>
      <w:r w:rsidR="00C0247B">
        <w:rPr>
          <w:sz w:val="28"/>
          <w:szCs w:val="28"/>
        </w:rPr>
        <w:t>зачетных</w:t>
      </w:r>
      <w:r>
        <w:rPr>
          <w:sz w:val="28"/>
          <w:szCs w:val="28"/>
        </w:rPr>
        <w:t xml:space="preserve"> единиц</w:t>
      </w:r>
      <w:r w:rsidR="00C0247B">
        <w:rPr>
          <w:sz w:val="28"/>
          <w:szCs w:val="28"/>
        </w:rPr>
        <w:t xml:space="preserve">, </w:t>
      </w:r>
      <w:r w:rsidR="00DC0FDD">
        <w:rPr>
          <w:sz w:val="28"/>
          <w:szCs w:val="28"/>
        </w:rPr>
        <w:t>324</w:t>
      </w:r>
      <w:r w:rsidR="00221AEC">
        <w:rPr>
          <w:sz w:val="28"/>
          <w:szCs w:val="28"/>
        </w:rPr>
        <w:t xml:space="preserve"> </w:t>
      </w:r>
      <w:r w:rsidR="001F43C2">
        <w:rPr>
          <w:sz w:val="28"/>
          <w:szCs w:val="28"/>
        </w:rPr>
        <w:t>час</w:t>
      </w:r>
      <w:r w:rsidR="005F59CB">
        <w:rPr>
          <w:sz w:val="28"/>
          <w:szCs w:val="28"/>
        </w:rPr>
        <w:t>ов</w:t>
      </w:r>
      <w:r w:rsidR="001F43C2">
        <w:rPr>
          <w:sz w:val="28"/>
          <w:szCs w:val="28"/>
        </w:rPr>
        <w:t>.</w:t>
      </w:r>
    </w:p>
    <w:p w14:paraId="0A116C90" w14:textId="77777777" w:rsidR="00531230" w:rsidRPr="00531230" w:rsidRDefault="00531230" w:rsidP="005F59CB">
      <w:pPr>
        <w:spacing w:line="276" w:lineRule="auto"/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очной форме обучения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0"/>
        <w:gridCol w:w="567"/>
        <w:gridCol w:w="709"/>
        <w:gridCol w:w="709"/>
        <w:gridCol w:w="850"/>
        <w:gridCol w:w="709"/>
        <w:gridCol w:w="575"/>
        <w:gridCol w:w="567"/>
        <w:gridCol w:w="2502"/>
      </w:tblGrid>
      <w:tr w:rsidR="007771DC" w14:paraId="2184DF9F" w14:textId="77777777" w:rsidTr="00DC0FDD">
        <w:trPr>
          <w:trHeight w:val="105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7780" w14:textId="77777777" w:rsidR="007771DC" w:rsidRDefault="007771DC" w:rsidP="00170DE1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№</w:t>
            </w:r>
          </w:p>
          <w:p w14:paraId="63BB4343" w14:textId="77777777" w:rsidR="007771DC" w:rsidRDefault="007771DC" w:rsidP="00170DE1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105269" w14:textId="77777777" w:rsidR="007771DC" w:rsidRDefault="007771DC" w:rsidP="00170DE1">
            <w:pPr>
              <w:tabs>
                <w:tab w:val="num" w:pos="0"/>
              </w:tabs>
              <w:spacing w:before="660" w:line="276" w:lineRule="auto"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363D4A" w14:textId="77777777" w:rsidR="007771DC" w:rsidRDefault="007771DC" w:rsidP="00170DE1">
            <w:pPr>
              <w:tabs>
                <w:tab w:val="num" w:pos="0"/>
              </w:tabs>
              <w:spacing w:line="276" w:lineRule="auto"/>
              <w:ind w:left="14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DA3419" w14:textId="77777777" w:rsidR="007771DC" w:rsidRDefault="007771DC" w:rsidP="00170DE1">
            <w:pPr>
              <w:tabs>
                <w:tab w:val="num" w:pos="0"/>
              </w:tabs>
              <w:spacing w:line="276" w:lineRule="auto"/>
              <w:ind w:left="142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Неделя семестра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725C" w14:textId="77777777" w:rsidR="007771DC" w:rsidRDefault="007771DC" w:rsidP="00170DE1">
            <w:pPr>
              <w:tabs>
                <w:tab w:val="num" w:pos="0"/>
              </w:tabs>
              <w:spacing w:line="276" w:lineRule="auto"/>
              <w:ind w:left="142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EDA4" w14:textId="77777777" w:rsidR="007771DC" w:rsidRDefault="007771DC" w:rsidP="00170DE1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 xml:space="preserve">Формы текущего контроля успеваемости </w:t>
            </w:r>
          </w:p>
          <w:p w14:paraId="64F18B96" w14:textId="77777777" w:rsidR="007771DC" w:rsidRDefault="007771DC" w:rsidP="00170DE1">
            <w:pPr>
              <w:tabs>
                <w:tab w:val="num" w:pos="0"/>
              </w:tabs>
              <w:spacing w:line="276" w:lineRule="auto"/>
              <w:ind w:firstLine="0"/>
              <w:rPr>
                <w:bCs/>
                <w:i/>
                <w:lang w:eastAsia="en-US"/>
              </w:rPr>
            </w:pPr>
            <w:r>
              <w:rPr>
                <w:bCs/>
                <w:lang w:eastAsia="en-US"/>
              </w:rPr>
              <w:t>Форма промежуточной аттестации</w:t>
            </w:r>
          </w:p>
        </w:tc>
      </w:tr>
      <w:tr w:rsidR="00DC0FDD" w14:paraId="50E583E9" w14:textId="77777777" w:rsidTr="00DC0FDD">
        <w:trPr>
          <w:trHeight w:val="30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A058" w14:textId="77777777" w:rsidR="00DC0FDD" w:rsidRDefault="00DC0FDD" w:rsidP="00170DE1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11AF" w14:textId="77777777" w:rsidR="00DC0FDD" w:rsidRDefault="00DC0FDD" w:rsidP="00170DE1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2585" w14:textId="77777777" w:rsidR="00DC0FDD" w:rsidRDefault="00DC0FDD" w:rsidP="00170DE1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0E1C" w14:textId="77777777" w:rsidR="00DC0FDD" w:rsidRDefault="00DC0FDD" w:rsidP="00170DE1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1F81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530E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2CF5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ИЗ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89EC" w14:textId="77777777" w:rsidR="00DC0FDD" w:rsidRDefault="00DC0FDD" w:rsidP="00DC0FDD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130" w14:textId="77777777" w:rsidR="00DC0FDD" w:rsidRDefault="00DC0FDD" w:rsidP="00DC0FDD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К</w:t>
            </w: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8BB" w14:textId="77777777" w:rsidR="00DC0FDD" w:rsidRDefault="00DC0FDD" w:rsidP="00170DE1">
            <w:pPr>
              <w:widowControl/>
              <w:tabs>
                <w:tab w:val="clear" w:pos="708"/>
              </w:tabs>
              <w:ind w:firstLine="0"/>
              <w:jc w:val="left"/>
              <w:rPr>
                <w:bCs/>
                <w:i/>
                <w:lang w:eastAsia="en-US"/>
              </w:rPr>
            </w:pPr>
          </w:p>
        </w:tc>
      </w:tr>
      <w:tr w:rsidR="00DC0FDD" w14:paraId="65735FDA" w14:textId="77777777" w:rsidTr="00DC0F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3A7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C79F" w14:textId="77777777" w:rsidR="00DC0FDD" w:rsidRPr="00B97ACE" w:rsidRDefault="00DC0FDD" w:rsidP="00B362E7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B97ACE">
              <w:rPr>
                <w:rFonts w:eastAsiaTheme="minorHAnsi"/>
                <w:lang w:eastAsia="en-US"/>
              </w:rPr>
              <w:t>Подготовка произведения эпохи барокко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0351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B20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9627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339A" w14:textId="77777777" w:rsidR="00DC0FDD" w:rsidRDefault="00221AEC" w:rsidP="00957020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0FDD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830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9331" w14:textId="77777777" w:rsidR="00DC0FDD" w:rsidRDefault="00221AEC" w:rsidP="002E0044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560" w14:textId="77777777" w:rsidR="00DC0FDD" w:rsidRDefault="00DC0FDD" w:rsidP="002E0044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B00B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</w:pPr>
            <w:r>
              <w:t>Прослушивание</w:t>
            </w:r>
          </w:p>
          <w:p w14:paraId="50EE6A5D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t>Зачет</w:t>
            </w:r>
          </w:p>
        </w:tc>
      </w:tr>
      <w:tr w:rsidR="00DC0FDD" w14:paraId="259C3F4E" w14:textId="77777777" w:rsidTr="00DC0F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27E2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BBFA" w14:textId="77777777" w:rsidR="00DC0FDD" w:rsidRPr="00B97ACE" w:rsidRDefault="00DC0FDD" w:rsidP="00170DE1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B97ACE">
              <w:rPr>
                <w:rFonts w:eastAsiaTheme="minorHAnsi"/>
                <w:lang w:eastAsia="en-US"/>
              </w:rPr>
              <w:t>Подготовка произведения венского</w:t>
            </w:r>
          </w:p>
          <w:p w14:paraId="33DF4C79" w14:textId="77777777" w:rsidR="00DC0FDD" w:rsidRPr="00C620F7" w:rsidRDefault="00DC0FDD" w:rsidP="00170DE1">
            <w:pPr>
              <w:ind w:firstLine="0"/>
              <w:rPr>
                <w:lang w:eastAsia="en-US"/>
              </w:rPr>
            </w:pPr>
            <w:r w:rsidRPr="00B97ACE">
              <w:rPr>
                <w:rFonts w:eastAsiaTheme="minorHAnsi"/>
                <w:lang w:eastAsia="en-US"/>
              </w:rPr>
              <w:t>классицизма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21B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89C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E85B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32C" w14:textId="77777777" w:rsidR="00DC0FDD" w:rsidRDefault="00DC0FDD" w:rsidP="00957020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6033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6FFA" w14:textId="77777777" w:rsidR="00DC0FDD" w:rsidRDefault="00DC0FDD" w:rsidP="00170D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F93" w14:textId="77777777" w:rsidR="00DC0FDD" w:rsidRDefault="00DC0FDD" w:rsidP="00170D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FEB9" w14:textId="77777777" w:rsidR="00DC0FDD" w:rsidRDefault="00DC0FDD" w:rsidP="00ED23A1">
            <w:pPr>
              <w:tabs>
                <w:tab w:val="num" w:pos="0"/>
              </w:tabs>
              <w:spacing w:line="276" w:lineRule="auto"/>
              <w:ind w:firstLine="0"/>
            </w:pPr>
            <w:r>
              <w:t>прослушивание</w:t>
            </w:r>
          </w:p>
          <w:p w14:paraId="2D07F705" w14:textId="77777777" w:rsidR="00DC0FDD" w:rsidRDefault="00DC0FDD" w:rsidP="00ED23A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t>зачет</w:t>
            </w:r>
          </w:p>
        </w:tc>
      </w:tr>
      <w:tr w:rsidR="00DC0FDD" w14:paraId="7176748B" w14:textId="77777777" w:rsidTr="00DC0F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78F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29F0" w14:textId="77777777" w:rsidR="00DC0FDD" w:rsidRPr="005901DF" w:rsidRDefault="00DC0FDD" w:rsidP="00D9432A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B97ACE">
              <w:rPr>
                <w:rFonts w:eastAsiaTheme="minorHAnsi"/>
                <w:lang w:eastAsia="en-US"/>
              </w:rPr>
              <w:t xml:space="preserve">Подготовка произведения </w:t>
            </w:r>
            <w:r w:rsidRPr="005901DF">
              <w:rPr>
                <w:rFonts w:eastAsiaTheme="minorHAnsi"/>
                <w:lang w:eastAsia="en-US"/>
              </w:rPr>
              <w:t>композиторов-</w:t>
            </w:r>
          </w:p>
          <w:p w14:paraId="2EE0D918" w14:textId="77777777" w:rsidR="00DC0FDD" w:rsidRDefault="00DC0FDD" w:rsidP="00D9432A">
            <w:pPr>
              <w:ind w:firstLine="0"/>
            </w:pPr>
            <w:r w:rsidRPr="005901DF">
              <w:rPr>
                <w:rFonts w:eastAsiaTheme="minorHAnsi"/>
                <w:lang w:eastAsia="en-US"/>
              </w:rPr>
              <w:t>романтиков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3FC5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813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4A87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DB4F" w14:textId="77777777" w:rsidR="00DC0FDD" w:rsidRDefault="00DC0FDD" w:rsidP="00957020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D5E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068F" w14:textId="77777777" w:rsidR="00DC0FDD" w:rsidRDefault="00DC0FDD" w:rsidP="00170D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22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365" w14:textId="77777777" w:rsidR="00DC0FDD" w:rsidRDefault="00DC0FDD" w:rsidP="00170D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336A" w14:textId="77777777" w:rsidR="00DC0FDD" w:rsidRDefault="00DC0FDD" w:rsidP="00ED23A1">
            <w:pPr>
              <w:tabs>
                <w:tab w:val="num" w:pos="0"/>
              </w:tabs>
              <w:spacing w:line="276" w:lineRule="auto"/>
              <w:ind w:firstLine="0"/>
            </w:pPr>
            <w:r>
              <w:t>прослушивание</w:t>
            </w:r>
          </w:p>
          <w:p w14:paraId="5D4965AA" w14:textId="77777777" w:rsidR="00DC0FDD" w:rsidRDefault="00DC0FDD" w:rsidP="00170DE1">
            <w:pPr>
              <w:ind w:firstLine="0"/>
            </w:pPr>
          </w:p>
          <w:p w14:paraId="63CE03D8" w14:textId="77777777" w:rsidR="00DC0FDD" w:rsidRDefault="00DC0FDD" w:rsidP="00170DE1">
            <w:pPr>
              <w:ind w:firstLine="0"/>
            </w:pPr>
            <w:r>
              <w:t xml:space="preserve">экзамен. </w:t>
            </w:r>
          </w:p>
        </w:tc>
      </w:tr>
      <w:tr w:rsidR="00DC0FDD" w14:paraId="6B88DBD1" w14:textId="77777777" w:rsidTr="00DC0F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B18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B8A4" w14:textId="77777777" w:rsidR="00DC0FDD" w:rsidRDefault="00DC0FDD" w:rsidP="00170DE1">
            <w:pPr>
              <w:ind w:firstLine="0"/>
            </w:pPr>
            <w:r>
              <w:t>Подготовка произведений</w:t>
            </w:r>
            <w:r w:rsidR="00A63A2D">
              <w:t xml:space="preserve"> </w:t>
            </w:r>
            <w:r w:rsidRPr="00D9432A">
              <w:rPr>
                <w:bCs/>
              </w:rPr>
              <w:t>композиторов</w:t>
            </w:r>
            <w:r w:rsidR="00A63A2D">
              <w:rPr>
                <w:bCs/>
              </w:rPr>
              <w:t xml:space="preserve"> </w:t>
            </w:r>
            <w:r w:rsidRPr="00D9432A">
              <w:rPr>
                <w:bCs/>
              </w:rPr>
              <w:t>ХХ и начала ХХ</w:t>
            </w:r>
            <w:r w:rsidRPr="00D9432A">
              <w:rPr>
                <w:bCs/>
                <w:lang w:val="en-US"/>
              </w:rPr>
              <w:t>I</w:t>
            </w:r>
            <w:r w:rsidRPr="00D9432A">
              <w:rPr>
                <w:bCs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14C9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F7A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99EB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BAF8" w14:textId="77777777" w:rsidR="00DC0FDD" w:rsidRDefault="00DC0FDD" w:rsidP="00957020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377" w14:textId="77777777" w:rsidR="00DC0FDD" w:rsidRDefault="00DC0FDD" w:rsidP="00170DE1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7EFE" w14:textId="77777777" w:rsidR="00DC0FDD" w:rsidRDefault="00DC0FDD" w:rsidP="00170D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12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9D3" w14:textId="77777777" w:rsidR="00DC0FDD" w:rsidRDefault="00DC0FDD" w:rsidP="00170D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3C4B" w14:textId="77777777" w:rsidR="00DC0FDD" w:rsidRDefault="00DC0FDD" w:rsidP="00ED23A1">
            <w:pPr>
              <w:tabs>
                <w:tab w:val="num" w:pos="0"/>
              </w:tabs>
              <w:spacing w:line="276" w:lineRule="auto"/>
              <w:ind w:firstLine="0"/>
            </w:pPr>
            <w:r>
              <w:t>прослушивание</w:t>
            </w:r>
          </w:p>
          <w:p w14:paraId="0EF8DE85" w14:textId="77777777" w:rsidR="00DC0FDD" w:rsidRDefault="00DC0FDD" w:rsidP="00170DE1">
            <w:pPr>
              <w:ind w:firstLine="0"/>
            </w:pPr>
          </w:p>
          <w:p w14:paraId="7C7D3C8D" w14:textId="77777777" w:rsidR="00DC0FDD" w:rsidRDefault="00DC0FDD" w:rsidP="00170DE1">
            <w:pPr>
              <w:ind w:firstLine="0"/>
            </w:pPr>
            <w:r>
              <w:t>экзамен</w:t>
            </w:r>
          </w:p>
        </w:tc>
      </w:tr>
      <w:tr w:rsidR="00957020" w14:paraId="29DB9F71" w14:textId="77777777" w:rsidTr="00DC0FDD">
        <w:trPr>
          <w:trHeight w:val="138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EA8" w14:textId="77777777" w:rsidR="00957020" w:rsidRDefault="00957020" w:rsidP="00957020">
            <w:pPr>
              <w:tabs>
                <w:tab w:val="num" w:pos="0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C39" w14:textId="77777777" w:rsidR="00957020" w:rsidRDefault="00957020" w:rsidP="00957020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707" w14:textId="77777777" w:rsidR="00957020" w:rsidRDefault="00957020" w:rsidP="00957020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5BB" w14:textId="77777777" w:rsidR="00957020" w:rsidRDefault="00957020" w:rsidP="00957020">
            <w:pPr>
              <w:tabs>
                <w:tab w:val="num" w:pos="0"/>
              </w:tabs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E00" w14:textId="77777777" w:rsidR="00957020" w:rsidRDefault="00957020" w:rsidP="00957020">
            <w:pPr>
              <w:tabs>
                <w:tab w:val="num" w:pos="0"/>
              </w:tabs>
              <w:spacing w:line="276" w:lineRule="auto"/>
              <w:ind w:left="142" w:firstLine="0"/>
              <w:rPr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8B3E" w14:textId="77777777" w:rsidR="00957020" w:rsidRDefault="00957020" w:rsidP="00957020">
            <w:pPr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792" w14:textId="77777777" w:rsidR="00957020" w:rsidRDefault="00957020" w:rsidP="00957020">
            <w:pPr>
              <w:ind w:firstLine="0"/>
            </w:pPr>
          </w:p>
        </w:tc>
      </w:tr>
    </w:tbl>
    <w:p w14:paraId="69807CC1" w14:textId="77777777" w:rsidR="005F59CB" w:rsidRDefault="005F59CB" w:rsidP="005F59CB">
      <w:pPr>
        <w:spacing w:line="276" w:lineRule="auto"/>
        <w:rPr>
          <w:sz w:val="28"/>
          <w:szCs w:val="28"/>
        </w:rPr>
      </w:pPr>
    </w:p>
    <w:p w14:paraId="013EE121" w14:textId="77777777" w:rsidR="00531230" w:rsidRPr="00531230" w:rsidRDefault="00957020" w:rsidP="005F59CB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</w:t>
      </w:r>
      <w:r w:rsidR="00531230">
        <w:rPr>
          <w:b/>
          <w:i/>
          <w:sz w:val="28"/>
          <w:szCs w:val="28"/>
        </w:rPr>
        <w:t>очной форме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395"/>
        <w:gridCol w:w="1418"/>
        <w:gridCol w:w="1559"/>
      </w:tblGrid>
      <w:tr w:rsidR="00B2665F" w:rsidRPr="005519E4" w14:paraId="6A0DF354" w14:textId="77777777" w:rsidTr="00884C8F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F6516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5DC60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14:paraId="11443CF3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14:paraId="01E2E33D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лекции, практические занятия (семинары), индивидуальные занятия,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344E09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Объем часов </w:t>
            </w:r>
            <w:r w:rsidRPr="005519E4">
              <w:rPr>
                <w:b/>
                <w:bCs/>
                <w:lang w:val="en-US"/>
              </w:rPr>
              <w:t>/</w:t>
            </w:r>
            <w:proofErr w:type="spellStart"/>
            <w:r w:rsidRPr="005519E4">
              <w:rPr>
                <w:b/>
                <w:bCs/>
              </w:rPr>
              <w:t>з.е</w:t>
            </w:r>
            <w:proofErr w:type="spellEnd"/>
            <w:r w:rsidRPr="005519E4"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295ED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proofErr w:type="spellStart"/>
            <w:r w:rsidRPr="005519E4">
              <w:rPr>
                <w:b/>
                <w:bCs/>
              </w:rPr>
              <w:t>Форми-руемые</w:t>
            </w:r>
            <w:proofErr w:type="spellEnd"/>
            <w:r w:rsidRPr="005519E4">
              <w:rPr>
                <w:b/>
                <w:bCs/>
              </w:rPr>
              <w:t xml:space="preserve"> компе-</w:t>
            </w:r>
            <w:proofErr w:type="spellStart"/>
            <w:r w:rsidRPr="005519E4">
              <w:rPr>
                <w:b/>
                <w:bCs/>
              </w:rPr>
              <w:t>тенции</w:t>
            </w:r>
            <w:proofErr w:type="spellEnd"/>
          </w:p>
          <w:p w14:paraId="3D5E69CF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B2665F" w:rsidRPr="005519E4" w14:paraId="0F04C221" w14:textId="77777777" w:rsidTr="00884C8F">
        <w:trPr>
          <w:trHeight w:val="31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43CC225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9F0DD1C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F4294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A0594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B2665F" w:rsidRPr="005519E4" w14:paraId="106DE892" w14:textId="77777777" w:rsidTr="00884C8F">
        <w:trPr>
          <w:trHeight w:val="539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982AC7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ADF660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самос</w:t>
            </w:r>
            <w:r w:rsidR="00A63A2D">
              <w:rPr>
                <w:b/>
                <w:bCs/>
              </w:rPr>
              <w:t xml:space="preserve">тоятельная работа обучающихся, </w:t>
            </w:r>
            <w:r w:rsidRPr="005519E4">
              <w:rPr>
                <w:b/>
                <w:bCs/>
              </w:rPr>
              <w:t>курсовая работа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191CC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D31F8A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B2665F" w:rsidRPr="005519E4" w14:paraId="2558A44F" w14:textId="77777777" w:rsidTr="00884C8F">
        <w:trPr>
          <w:trHeight w:val="201"/>
        </w:trPr>
        <w:tc>
          <w:tcPr>
            <w:tcW w:w="25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FF131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4E1EE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96C4E56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62225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B2665F" w:rsidRPr="005519E4" w14:paraId="181FD458" w14:textId="77777777" w:rsidTr="00884C8F">
        <w:trPr>
          <w:trHeight w:val="201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42D62" w14:textId="77777777" w:rsidR="00B2665F" w:rsidRPr="005519E4" w:rsidRDefault="005F59CB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2665F"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DFBC4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606F03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F93A4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87EC3" w:rsidRPr="005519E4" w14:paraId="6B33E9FE" w14:textId="77777777" w:rsidTr="00884C8F">
        <w:trPr>
          <w:trHeight w:val="201"/>
        </w:trPr>
        <w:tc>
          <w:tcPr>
            <w:tcW w:w="98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1FEAD" w14:textId="77777777" w:rsidR="00E87EC3" w:rsidRPr="005519E4" w:rsidRDefault="00E87EC3" w:rsidP="00B36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Раздел 1. </w:t>
            </w:r>
            <w:r w:rsidR="00087021" w:rsidRPr="00087021">
              <w:rPr>
                <w:rFonts w:eastAsiaTheme="minorHAnsi"/>
                <w:b/>
                <w:lang w:eastAsia="en-US"/>
              </w:rPr>
              <w:t xml:space="preserve">Подготовка произведения эпохи барокко </w:t>
            </w:r>
          </w:p>
        </w:tc>
      </w:tr>
      <w:tr w:rsidR="00884C8F" w:rsidRPr="005519E4" w14:paraId="1E29E36C" w14:textId="77777777" w:rsidTr="00221AEC">
        <w:trPr>
          <w:trHeight w:val="762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A4A97D" w14:textId="77777777" w:rsidR="00884C8F" w:rsidRDefault="00884C8F" w:rsidP="00E87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>Тема 1.1.</w:t>
            </w:r>
          </w:p>
          <w:p w14:paraId="6506EFC2" w14:textId="77777777" w:rsidR="00884C8F" w:rsidRDefault="00884C8F" w:rsidP="00E87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Работа над музыкальными произведениями</w:t>
            </w:r>
            <w:r>
              <w:rPr>
                <w:b/>
                <w:bCs/>
              </w:rPr>
              <w:t xml:space="preserve"> эпохи барокко </w:t>
            </w:r>
            <w:r w:rsidRPr="00DE2419">
              <w:t>(</w:t>
            </w:r>
            <w:r>
              <w:t>Бах, Гендель и др.)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8CD07" w14:textId="77777777" w:rsidR="00884C8F" w:rsidRPr="005519E4" w:rsidRDefault="00884C8F" w:rsidP="0095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</w:t>
            </w:r>
            <w:r w:rsidRPr="005519E4">
              <w:rPr>
                <w:bCs/>
                <w:u w:val="single"/>
              </w:rPr>
              <w:t xml:space="preserve"> занятия:</w:t>
            </w:r>
          </w:p>
          <w:p w14:paraId="764E606E" w14:textId="77777777" w:rsidR="00884C8F" w:rsidRPr="0020726A" w:rsidRDefault="00884C8F" w:rsidP="00170DE1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4"/>
                <w:szCs w:val="24"/>
                <w:u w:val="single"/>
              </w:rPr>
            </w:pPr>
            <w:r w:rsidRPr="0020726A">
              <w:rPr>
                <w:sz w:val="24"/>
                <w:szCs w:val="24"/>
              </w:rPr>
              <w:t>Работа над разнообразным и убедительным стилистическим воплощением сочинений. Приобретение опыта концертного выступления.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64277" w14:textId="77777777" w:rsidR="00884C8F" w:rsidRPr="002E7371" w:rsidRDefault="00884C8F" w:rsidP="00221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C0954A" w14:textId="77777777" w:rsidR="00884C8F" w:rsidRPr="00884C8F" w:rsidRDefault="00884C8F" w:rsidP="00884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84C8F">
              <w:rPr>
                <w:color w:val="000000"/>
              </w:rPr>
              <w:t>ОПК-2</w:t>
            </w:r>
          </w:p>
          <w:p w14:paraId="442C0B5A" w14:textId="77777777" w:rsidR="00884C8F" w:rsidRPr="00884C8F" w:rsidRDefault="00884C8F" w:rsidP="00884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84C8F">
              <w:rPr>
                <w:color w:val="000000"/>
              </w:rPr>
              <w:t>ПК-3</w:t>
            </w:r>
          </w:p>
          <w:p w14:paraId="68BC62DF" w14:textId="77777777" w:rsidR="00884C8F" w:rsidRPr="005519E4" w:rsidRDefault="00884C8F" w:rsidP="00E87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</w:p>
        </w:tc>
      </w:tr>
      <w:tr w:rsidR="00884C8F" w:rsidRPr="005519E4" w14:paraId="762EB4F4" w14:textId="77777777" w:rsidTr="00221AEC">
        <w:trPr>
          <w:trHeight w:val="761"/>
        </w:trPr>
        <w:tc>
          <w:tcPr>
            <w:tcW w:w="2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67AFA" w14:textId="77777777" w:rsidR="00884C8F" w:rsidRPr="005519E4" w:rsidRDefault="00884C8F" w:rsidP="00E87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8B35E" w14:textId="77777777" w:rsidR="00884C8F" w:rsidRPr="005519E4" w:rsidRDefault="00884C8F" w:rsidP="00170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51F6023A" w14:textId="77777777" w:rsidR="00884C8F" w:rsidRPr="005519E4" w:rsidRDefault="00884C8F" w:rsidP="00170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 xml:space="preserve">Работа над программой, </w:t>
            </w:r>
            <w:r>
              <w:rPr>
                <w:bCs/>
              </w:rPr>
              <w:t>п</w:t>
            </w:r>
            <w:r w:rsidRPr="00812CCF">
              <w:rPr>
                <w:bCs/>
              </w:rPr>
              <w:t>рослушивание</w:t>
            </w:r>
            <w:r>
              <w:rPr>
                <w:bCs/>
              </w:rPr>
              <w:t xml:space="preserve">, просмотр аудио-видео записей, изучение методической  </w:t>
            </w:r>
            <w:r>
              <w:rPr>
                <w:bCs/>
              </w:rPr>
              <w:lastRenderedPageBreak/>
              <w:t>литературы по теме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0462E" w14:textId="77777777" w:rsidR="00884C8F" w:rsidRPr="002E7371" w:rsidRDefault="00884C8F" w:rsidP="00221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45/27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4E1F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2665F" w:rsidRPr="005519E4" w14:paraId="68549D44" w14:textId="77777777" w:rsidTr="00884C8F">
        <w:trPr>
          <w:trHeight w:val="439"/>
        </w:trPr>
        <w:tc>
          <w:tcPr>
            <w:tcW w:w="9889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78E0EF98" w14:textId="77777777" w:rsidR="00B2665F" w:rsidRPr="00A73DB0" w:rsidRDefault="005F59CB" w:rsidP="00B36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>
              <w:rPr>
                <w:b/>
                <w:bCs/>
              </w:rPr>
              <w:t>2 с</w:t>
            </w:r>
            <w:r w:rsidR="00E87EC3">
              <w:rPr>
                <w:b/>
                <w:bCs/>
              </w:rPr>
              <w:t xml:space="preserve">еместр </w:t>
            </w:r>
            <w:r w:rsidR="00087021">
              <w:rPr>
                <w:b/>
                <w:bCs/>
              </w:rPr>
              <w:t xml:space="preserve">Раздел 2. </w:t>
            </w:r>
            <w:r w:rsidR="00087021" w:rsidRPr="00087021">
              <w:rPr>
                <w:rFonts w:eastAsiaTheme="minorHAnsi"/>
                <w:b/>
                <w:lang w:eastAsia="en-US"/>
              </w:rPr>
              <w:t>Подготовка произведения венского классицизма</w:t>
            </w:r>
          </w:p>
        </w:tc>
      </w:tr>
      <w:tr w:rsidR="00B2665F" w:rsidRPr="005519E4" w14:paraId="490B6B7A" w14:textId="77777777" w:rsidTr="00884C8F">
        <w:trPr>
          <w:trHeight w:val="1412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222E12" w14:textId="77777777" w:rsidR="00B2665F" w:rsidRDefault="00E87EC3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1.2</w:t>
            </w:r>
            <w:r w:rsidR="00B2665F" w:rsidRPr="005519E4">
              <w:rPr>
                <w:b/>
                <w:bCs/>
              </w:rPr>
              <w:t>.</w:t>
            </w:r>
          </w:p>
          <w:p w14:paraId="674E1F62" w14:textId="77777777" w:rsidR="00B2665F" w:rsidRPr="00B362E7" w:rsidRDefault="005F59CB" w:rsidP="00B362E7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lang w:eastAsia="en-US"/>
              </w:rPr>
            </w:pPr>
            <w:r w:rsidRPr="005519E4">
              <w:rPr>
                <w:b/>
                <w:bCs/>
              </w:rPr>
              <w:t>Работа над музыкальными произведениями</w:t>
            </w:r>
            <w:r w:rsidR="00A63A2D">
              <w:rPr>
                <w:b/>
                <w:bCs/>
              </w:rPr>
              <w:t xml:space="preserve"> </w:t>
            </w:r>
            <w:r w:rsidRPr="0042327B">
              <w:rPr>
                <w:rFonts w:eastAsiaTheme="minorHAnsi"/>
                <w:b/>
                <w:lang w:eastAsia="en-US"/>
              </w:rPr>
              <w:t>эпохи венского</w:t>
            </w:r>
            <w:r w:rsidR="00B362E7">
              <w:rPr>
                <w:rFonts w:eastAsiaTheme="minorHAnsi"/>
                <w:b/>
                <w:lang w:eastAsia="en-US"/>
              </w:rPr>
              <w:t xml:space="preserve"> к</w:t>
            </w:r>
            <w:r w:rsidRPr="0042327B">
              <w:rPr>
                <w:rFonts w:eastAsiaTheme="minorHAnsi"/>
                <w:b/>
                <w:lang w:eastAsia="en-US"/>
              </w:rPr>
              <w:t>лассицизма</w:t>
            </w:r>
            <w:r>
              <w:rPr>
                <w:rFonts w:eastAsiaTheme="minorHAnsi"/>
                <w:b/>
                <w:lang w:eastAsia="en-US"/>
              </w:rPr>
              <w:t xml:space="preserve"> (</w:t>
            </w:r>
            <w:r w:rsidRPr="00865788">
              <w:rPr>
                <w:rFonts w:eastAsiaTheme="minorHAnsi"/>
                <w:lang w:eastAsia="en-US"/>
              </w:rPr>
              <w:t>Гайдн, Моцарт, Бетховен</w:t>
            </w:r>
            <w:r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B16F14E" w14:textId="77777777" w:rsidR="00957020" w:rsidRPr="005519E4" w:rsidRDefault="00957020" w:rsidP="0095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</w:t>
            </w:r>
            <w:r w:rsidRPr="005519E4">
              <w:rPr>
                <w:bCs/>
                <w:u w:val="single"/>
              </w:rPr>
              <w:t xml:space="preserve"> занятия:</w:t>
            </w:r>
          </w:p>
          <w:p w14:paraId="7A341D17" w14:textId="77777777" w:rsidR="00B2665F" w:rsidRPr="0020726A" w:rsidRDefault="0020726A" w:rsidP="0042327B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sz w:val="24"/>
                <w:szCs w:val="24"/>
                <w:u w:val="single"/>
              </w:rPr>
            </w:pPr>
            <w:r w:rsidRPr="0020726A">
              <w:rPr>
                <w:sz w:val="24"/>
                <w:szCs w:val="24"/>
              </w:rPr>
              <w:t>Работа над разнообразным и убедительным стилистическим воплощением сочинений. Приобретение опыта концертного выступления</w:t>
            </w:r>
            <w:r w:rsidR="00B2665F" w:rsidRPr="0020726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D00CE" w14:textId="77777777" w:rsidR="00B2665F" w:rsidRPr="005519E4" w:rsidRDefault="00957020" w:rsidP="004A5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24A5A4" w14:textId="77777777" w:rsidR="00884C8F" w:rsidRPr="00884C8F" w:rsidRDefault="00884C8F" w:rsidP="00884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84C8F">
              <w:rPr>
                <w:color w:val="000000"/>
              </w:rPr>
              <w:t>ОПК-2</w:t>
            </w:r>
          </w:p>
          <w:p w14:paraId="25F3775F" w14:textId="77777777" w:rsidR="00884C8F" w:rsidRPr="00884C8F" w:rsidRDefault="00884C8F" w:rsidP="00884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84C8F">
              <w:rPr>
                <w:color w:val="000000"/>
              </w:rPr>
              <w:t>ПК-3</w:t>
            </w:r>
          </w:p>
          <w:p w14:paraId="0837357B" w14:textId="77777777" w:rsidR="0020726A" w:rsidRPr="00094F24" w:rsidRDefault="0020726A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B2665F" w:rsidRPr="005519E4" w14:paraId="1CCD5866" w14:textId="77777777" w:rsidTr="00884C8F">
        <w:trPr>
          <w:trHeight w:val="955"/>
        </w:trPr>
        <w:tc>
          <w:tcPr>
            <w:tcW w:w="25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6FF36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2" w:space="0" w:color="auto"/>
            </w:tcBorders>
          </w:tcPr>
          <w:p w14:paraId="311996EE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3DBFF9E9" w14:textId="77777777" w:rsidR="00B2665F" w:rsidRPr="005519E4" w:rsidRDefault="00D9432A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 xml:space="preserve">Работа над программой, </w:t>
            </w:r>
            <w:r>
              <w:rPr>
                <w:bCs/>
              </w:rPr>
              <w:t>п</w:t>
            </w:r>
            <w:r w:rsidRPr="00812CCF">
              <w:rPr>
                <w:bCs/>
              </w:rPr>
              <w:t>рослушивание</w:t>
            </w:r>
            <w:r>
              <w:rPr>
                <w:bCs/>
              </w:rPr>
              <w:t>, просмотр аудио-видео записей, изучение методической  литературы по теме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32422" w14:textId="77777777" w:rsidR="00B2665F" w:rsidRPr="005519E4" w:rsidRDefault="00957020" w:rsidP="004A5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36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EDE094" w14:textId="77777777" w:rsidR="00B2665F" w:rsidRPr="005519E4" w:rsidRDefault="00B2665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87021" w:rsidRPr="005519E4" w14:paraId="7A675CC4" w14:textId="77777777" w:rsidTr="00884C8F">
        <w:trPr>
          <w:trHeight w:val="399"/>
        </w:trPr>
        <w:tc>
          <w:tcPr>
            <w:tcW w:w="98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4F13D" w14:textId="77777777" w:rsidR="00087021" w:rsidRPr="00087021" w:rsidRDefault="00087021" w:rsidP="00087021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b/>
                <w:bCs/>
              </w:rPr>
              <w:t>3</w:t>
            </w:r>
            <w:r w:rsidRPr="005519E4">
              <w:rPr>
                <w:b/>
                <w:bCs/>
              </w:rPr>
              <w:t xml:space="preserve"> семестр</w:t>
            </w:r>
            <w:r w:rsidR="00A63A2D">
              <w:rPr>
                <w:b/>
                <w:bCs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Р</w:t>
            </w:r>
            <w:r w:rsidRPr="00087021">
              <w:rPr>
                <w:rFonts w:eastAsiaTheme="minorHAnsi"/>
                <w:b/>
                <w:lang w:eastAsia="en-US"/>
              </w:rPr>
              <w:t>аздел 3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087021">
              <w:rPr>
                <w:rFonts w:eastAsiaTheme="minorHAnsi"/>
                <w:b/>
                <w:lang w:eastAsia="en-US"/>
              </w:rPr>
              <w:t>Подготовка произведения композиторов-романтиков</w:t>
            </w:r>
          </w:p>
        </w:tc>
      </w:tr>
      <w:tr w:rsidR="00884C8F" w:rsidRPr="005519E4" w14:paraId="04850F46" w14:textId="77777777" w:rsidTr="00884C8F">
        <w:trPr>
          <w:trHeight w:val="1222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5EC077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>Тема 1.2.</w:t>
            </w:r>
          </w:p>
          <w:p w14:paraId="500A7969" w14:textId="77777777" w:rsidR="00884C8F" w:rsidRPr="005519E4" w:rsidRDefault="00884C8F" w:rsidP="00423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Работа над музыкальными произведениями</w:t>
            </w:r>
            <w:r>
              <w:rPr>
                <w:b/>
                <w:bCs/>
              </w:rPr>
              <w:t xml:space="preserve"> или переложениями </w:t>
            </w:r>
            <w:proofErr w:type="spellStart"/>
            <w:r>
              <w:rPr>
                <w:b/>
                <w:bCs/>
              </w:rPr>
              <w:t>пр-ий</w:t>
            </w:r>
            <w:proofErr w:type="spellEnd"/>
            <w:r>
              <w:rPr>
                <w:b/>
                <w:bCs/>
              </w:rPr>
              <w:t xml:space="preserve"> композиторов эпохи романтизма (</w:t>
            </w:r>
            <w:r w:rsidRPr="00865788">
              <w:rPr>
                <w:bCs/>
              </w:rPr>
              <w:t>Шуберт, Брамс и др.).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CE0855D" w14:textId="77777777" w:rsidR="00884C8F" w:rsidRPr="005519E4" w:rsidRDefault="00884C8F" w:rsidP="0095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</w:t>
            </w:r>
            <w:r w:rsidRPr="005519E4">
              <w:rPr>
                <w:bCs/>
                <w:u w:val="single"/>
              </w:rPr>
              <w:t xml:space="preserve"> занятия:</w:t>
            </w:r>
          </w:p>
          <w:p w14:paraId="0C6920EC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 w:rsidRPr="0020726A">
              <w:t>Работа над разнообразным и убедительным стилистическим воплощением сочинений. Приобретение опыта концертного выступления.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20B2EF" w14:textId="77777777" w:rsidR="00884C8F" w:rsidRPr="002E7371" w:rsidRDefault="00884C8F" w:rsidP="00221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32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7D5350" w14:textId="77777777" w:rsidR="00884C8F" w:rsidRPr="00884C8F" w:rsidRDefault="00884C8F" w:rsidP="00884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84C8F">
              <w:rPr>
                <w:color w:val="000000"/>
              </w:rPr>
              <w:t>ОПК-2</w:t>
            </w:r>
          </w:p>
          <w:p w14:paraId="37F211C2" w14:textId="77777777" w:rsidR="00884C8F" w:rsidRPr="00884C8F" w:rsidRDefault="00884C8F" w:rsidP="00884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84C8F">
              <w:rPr>
                <w:color w:val="000000"/>
              </w:rPr>
              <w:t>ПК-3</w:t>
            </w:r>
          </w:p>
          <w:p w14:paraId="5CA01651" w14:textId="77777777" w:rsidR="00884C8F" w:rsidRPr="00094F24" w:rsidRDefault="00884C8F" w:rsidP="00CD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884C8F" w:rsidRPr="005519E4" w14:paraId="43DE4AFA" w14:textId="77777777" w:rsidTr="00884C8F">
        <w:trPr>
          <w:trHeight w:val="979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A7AED7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2" w:space="0" w:color="auto"/>
            </w:tcBorders>
          </w:tcPr>
          <w:p w14:paraId="5EEB7A12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 xml:space="preserve">Работа над программой, </w:t>
            </w:r>
            <w:r>
              <w:rPr>
                <w:bCs/>
              </w:rPr>
              <w:t>п</w:t>
            </w:r>
            <w:r w:rsidRPr="00812CCF">
              <w:rPr>
                <w:bCs/>
              </w:rPr>
              <w:t>рослушивание</w:t>
            </w:r>
            <w:r>
              <w:rPr>
                <w:bCs/>
              </w:rPr>
              <w:t>, просмотр аудио-видео записей, изучение методической  литературы по теме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6EA12" w14:textId="77777777" w:rsidR="00884C8F" w:rsidRPr="002E7371" w:rsidRDefault="00884C8F" w:rsidP="00221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22/18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3E6CBD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87021" w:rsidRPr="005519E4" w14:paraId="11BC2075" w14:textId="77777777" w:rsidTr="00884C8F">
        <w:trPr>
          <w:trHeight w:val="399"/>
        </w:trPr>
        <w:tc>
          <w:tcPr>
            <w:tcW w:w="98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F3B20" w14:textId="77777777" w:rsidR="00087021" w:rsidRPr="00087021" w:rsidRDefault="00087021" w:rsidP="00087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</w:rPr>
            </w:pPr>
            <w:r w:rsidRPr="00087021">
              <w:rPr>
                <w:b/>
                <w:bCs/>
              </w:rPr>
              <w:t>4 семестр</w:t>
            </w:r>
            <w:r w:rsidR="00A63A2D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Раздел 4. </w:t>
            </w:r>
            <w:r w:rsidRPr="00087021">
              <w:rPr>
                <w:b/>
              </w:rPr>
              <w:t>Подготовка произведений</w:t>
            </w:r>
            <w:r w:rsidRPr="00087021">
              <w:rPr>
                <w:b/>
                <w:bCs/>
              </w:rPr>
              <w:t xml:space="preserve"> композиторов ХХ и начала ХХ</w:t>
            </w:r>
            <w:r w:rsidRPr="00087021">
              <w:rPr>
                <w:b/>
                <w:bCs/>
                <w:lang w:val="en-US"/>
              </w:rPr>
              <w:t>I</w:t>
            </w:r>
            <w:r w:rsidRPr="00087021">
              <w:rPr>
                <w:b/>
                <w:bCs/>
              </w:rPr>
              <w:t>в</w:t>
            </w:r>
            <w:r>
              <w:rPr>
                <w:b/>
                <w:bCs/>
              </w:rPr>
              <w:t>.</w:t>
            </w:r>
          </w:p>
        </w:tc>
      </w:tr>
      <w:tr w:rsidR="00884C8F" w:rsidRPr="005519E4" w14:paraId="20EC8701" w14:textId="77777777" w:rsidTr="00884C8F">
        <w:trPr>
          <w:trHeight w:val="1454"/>
        </w:trPr>
        <w:tc>
          <w:tcPr>
            <w:tcW w:w="2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35D635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Тема 2.</w:t>
            </w:r>
          </w:p>
          <w:p w14:paraId="2167A7D1" w14:textId="77777777" w:rsidR="00884C8F" w:rsidRPr="005519E4" w:rsidRDefault="00884C8F" w:rsidP="00393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Работа над музыкальными произведениями</w:t>
            </w:r>
            <w:r>
              <w:rPr>
                <w:b/>
                <w:bCs/>
              </w:rPr>
              <w:t xml:space="preserve"> композиторов ХХ и начала ХХ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в</w:t>
            </w:r>
            <w:r w:rsidRPr="005519E4">
              <w:rPr>
                <w:b/>
                <w:bCs/>
              </w:rPr>
              <w:t>.</w:t>
            </w:r>
            <w:r w:rsidR="00A63A2D">
              <w:rPr>
                <w:b/>
                <w:bCs/>
              </w:rPr>
              <w:t xml:space="preserve"> </w:t>
            </w:r>
            <w:r w:rsidRPr="00865788">
              <w:rPr>
                <w:bCs/>
              </w:rPr>
              <w:t>(Пуленк,</w:t>
            </w:r>
            <w:r>
              <w:rPr>
                <w:bCs/>
              </w:rPr>
              <w:t xml:space="preserve"> Равель, Цыбин, </w:t>
            </w:r>
            <w:proofErr w:type="spellStart"/>
            <w:r>
              <w:rPr>
                <w:bCs/>
              </w:rPr>
              <w:t>Боцца</w:t>
            </w:r>
            <w:proofErr w:type="spellEnd"/>
            <w:r>
              <w:rPr>
                <w:bCs/>
              </w:rPr>
              <w:t xml:space="preserve"> и др.</w:t>
            </w:r>
            <w:r w:rsidRPr="00865788">
              <w:rPr>
                <w:bCs/>
              </w:rPr>
              <w:t>)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09DBA72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</w:t>
            </w:r>
            <w:r w:rsidRPr="005519E4">
              <w:rPr>
                <w:bCs/>
                <w:u w:val="single"/>
              </w:rPr>
              <w:t xml:space="preserve"> занятия:</w:t>
            </w:r>
          </w:p>
          <w:p w14:paraId="5E065FC2" w14:textId="77777777" w:rsidR="00884C8F" w:rsidRPr="005519E4" w:rsidRDefault="00884C8F" w:rsidP="00957CC3">
            <w:pPr>
              <w:pStyle w:val="2"/>
              <w:tabs>
                <w:tab w:val="center" w:pos="-180"/>
              </w:tabs>
              <w:spacing w:after="0" w:line="240" w:lineRule="auto"/>
              <w:ind w:left="0" w:right="-185"/>
              <w:rPr>
                <w:u w:val="single"/>
              </w:rPr>
            </w:pPr>
            <w:r w:rsidRPr="0020726A">
              <w:rPr>
                <w:sz w:val="24"/>
                <w:szCs w:val="24"/>
              </w:rPr>
              <w:t>Работа над разнообразным и убедительным стилистическим воплощением сочинений. Приобретение опыта концертного выступления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48618" w14:textId="77777777" w:rsidR="00884C8F" w:rsidRPr="002E7371" w:rsidRDefault="00884C8F" w:rsidP="00221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DE920C9" w14:textId="77777777" w:rsidR="00884C8F" w:rsidRPr="00884C8F" w:rsidRDefault="00884C8F" w:rsidP="00884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84C8F">
              <w:rPr>
                <w:color w:val="000000"/>
              </w:rPr>
              <w:t>ОПК-2</w:t>
            </w:r>
          </w:p>
          <w:p w14:paraId="139B7F3C" w14:textId="77777777" w:rsidR="00884C8F" w:rsidRPr="00884C8F" w:rsidRDefault="00884C8F" w:rsidP="00884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884C8F">
              <w:rPr>
                <w:color w:val="000000"/>
              </w:rPr>
              <w:t>ПК-3</w:t>
            </w:r>
          </w:p>
          <w:p w14:paraId="4F6CEDD3" w14:textId="77777777" w:rsidR="00884C8F" w:rsidRPr="00094F24" w:rsidRDefault="00884C8F" w:rsidP="00CD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</w:p>
        </w:tc>
      </w:tr>
      <w:tr w:rsidR="00884C8F" w:rsidRPr="005519E4" w14:paraId="484087ED" w14:textId="77777777" w:rsidTr="00884C8F">
        <w:trPr>
          <w:trHeight w:val="882"/>
        </w:trPr>
        <w:tc>
          <w:tcPr>
            <w:tcW w:w="25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03F28D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2" w:space="0" w:color="auto"/>
            </w:tcBorders>
          </w:tcPr>
          <w:p w14:paraId="0B7CE61D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5194A6AC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>
              <w:t xml:space="preserve">Работа над программой, </w:t>
            </w:r>
            <w:r>
              <w:rPr>
                <w:bCs/>
              </w:rPr>
              <w:t>п</w:t>
            </w:r>
            <w:r w:rsidRPr="00812CCF">
              <w:rPr>
                <w:bCs/>
              </w:rPr>
              <w:t>рослушивание</w:t>
            </w:r>
            <w:r>
              <w:rPr>
                <w:bCs/>
              </w:rPr>
              <w:t>, просмотр аудио-видео записей, изучение методической  литературы по теме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B00E8" w14:textId="77777777" w:rsidR="00884C8F" w:rsidRPr="002E7371" w:rsidRDefault="00884C8F" w:rsidP="00221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12/36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EE97C0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C8F" w:rsidRPr="005519E4" w14:paraId="7083C486" w14:textId="77777777" w:rsidTr="00221AEC">
        <w:trPr>
          <w:trHeight w:val="20"/>
        </w:trPr>
        <w:tc>
          <w:tcPr>
            <w:tcW w:w="69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B6D81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19E4">
              <w:rPr>
                <w:b/>
                <w:bCs/>
              </w:rPr>
              <w:t>Вид итогового контроля</w:t>
            </w:r>
            <w:r w:rsidRPr="005519E4">
              <w:rPr>
                <w:bCs/>
              </w:rPr>
              <w:t xml:space="preserve"> экзамен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4E8F8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A5CB8" w14:textId="77777777" w:rsidR="00884C8F" w:rsidRPr="002E7371" w:rsidRDefault="00884C8F" w:rsidP="00221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884C8F" w:rsidRPr="005519E4" w14:paraId="54CABA33" w14:textId="77777777" w:rsidTr="00884C8F">
        <w:trPr>
          <w:trHeight w:val="20"/>
        </w:trPr>
        <w:tc>
          <w:tcPr>
            <w:tcW w:w="69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7460A" w14:textId="77777777" w:rsidR="00884C8F" w:rsidRPr="005519E4" w:rsidRDefault="00884C8F" w:rsidP="00957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5519E4">
              <w:rPr>
                <w:b/>
                <w:bCs/>
              </w:rPr>
              <w:t>ВСЕГО: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E69CC3" w14:textId="77777777" w:rsidR="00884C8F" w:rsidRPr="00DC0FDD" w:rsidRDefault="00884C8F" w:rsidP="009F3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324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8C858" w14:textId="77777777" w:rsidR="00884C8F" w:rsidRPr="002E7371" w:rsidRDefault="00884C8F" w:rsidP="00221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bCs/>
                <w:i/>
                <w:sz w:val="28"/>
                <w:szCs w:val="28"/>
              </w:rPr>
            </w:pPr>
          </w:p>
        </w:tc>
      </w:tr>
    </w:tbl>
    <w:p w14:paraId="00561564" w14:textId="77777777" w:rsidR="005F59CB" w:rsidRPr="00BC2807" w:rsidRDefault="00BC2807" w:rsidP="00BC2807">
      <w:pPr>
        <w:pStyle w:val="af1"/>
        <w:tabs>
          <w:tab w:val="num" w:pos="0"/>
        </w:tabs>
        <w:spacing w:before="240"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5. ОБРАЗОВАТЕЛЬНЫЕ ТЕХНОЛОГИИ</w:t>
      </w:r>
    </w:p>
    <w:p w14:paraId="017F4F29" w14:textId="77777777" w:rsidR="00DB003D" w:rsidRDefault="00B2665F" w:rsidP="007858C9">
      <w:pPr>
        <w:pStyle w:val="af1"/>
        <w:spacing w:line="276" w:lineRule="auto"/>
        <w:ind w:left="0" w:firstLine="709"/>
        <w:rPr>
          <w:sz w:val="28"/>
          <w:szCs w:val="28"/>
        </w:rPr>
      </w:pPr>
      <w:r w:rsidRPr="00E51E42">
        <w:rPr>
          <w:sz w:val="28"/>
          <w:szCs w:val="28"/>
        </w:rPr>
        <w:t xml:space="preserve">В учебном процессе применяются активные и интерактивные формы проведения занятий: </w:t>
      </w:r>
      <w:r w:rsidR="007858C9">
        <w:rPr>
          <w:sz w:val="28"/>
          <w:szCs w:val="28"/>
        </w:rPr>
        <w:t xml:space="preserve">практические </w:t>
      </w:r>
      <w:r w:rsidR="007858C9" w:rsidRPr="00F90F5C">
        <w:rPr>
          <w:sz w:val="28"/>
          <w:szCs w:val="28"/>
        </w:rPr>
        <w:t>занятия и самостоятельная работа студентов по изучению ансамблевой музыки</w:t>
      </w:r>
      <w:r w:rsidR="007858C9">
        <w:rPr>
          <w:sz w:val="28"/>
          <w:szCs w:val="28"/>
        </w:rPr>
        <w:t xml:space="preserve">; </w:t>
      </w:r>
      <w:r w:rsidRPr="00E51E42">
        <w:rPr>
          <w:sz w:val="28"/>
          <w:szCs w:val="28"/>
        </w:rPr>
        <w:t>разбор конк</w:t>
      </w:r>
      <w:r w:rsidR="00DB003D">
        <w:rPr>
          <w:sz w:val="28"/>
          <w:szCs w:val="28"/>
        </w:rPr>
        <w:t xml:space="preserve">ретных работ, </w:t>
      </w:r>
      <w:r w:rsidRPr="00E51E42">
        <w:rPr>
          <w:sz w:val="28"/>
          <w:szCs w:val="28"/>
        </w:rPr>
        <w:t>их анализ с точки зрения звукового воплощения, выявления слабых и сильных сторон подготовленного музыкального материала и совершенствование их в будущем.</w:t>
      </w:r>
      <w:r w:rsidR="00A63A2D">
        <w:rPr>
          <w:sz w:val="28"/>
          <w:szCs w:val="28"/>
        </w:rPr>
        <w:t xml:space="preserve"> </w:t>
      </w:r>
      <w:r w:rsidRPr="00E51E42">
        <w:rPr>
          <w:sz w:val="28"/>
          <w:szCs w:val="28"/>
        </w:rPr>
        <w:t>В рамках учебного курса предусм</w:t>
      </w:r>
      <w:r>
        <w:rPr>
          <w:sz w:val="28"/>
          <w:szCs w:val="28"/>
        </w:rPr>
        <w:t>о</w:t>
      </w:r>
      <w:r w:rsidRPr="00E51E42">
        <w:rPr>
          <w:sz w:val="28"/>
          <w:szCs w:val="28"/>
        </w:rPr>
        <w:t xml:space="preserve">трены встречи с ведущими музыкантами-исполнителями на </w:t>
      </w:r>
      <w:r w:rsidR="00DB003D">
        <w:rPr>
          <w:sz w:val="28"/>
          <w:szCs w:val="28"/>
        </w:rPr>
        <w:t>духов</w:t>
      </w:r>
      <w:r w:rsidRPr="00E51E42">
        <w:rPr>
          <w:sz w:val="28"/>
          <w:szCs w:val="28"/>
        </w:rPr>
        <w:t xml:space="preserve">ых инструментах, прослушивание и </w:t>
      </w:r>
      <w:r w:rsidRPr="00E51E42">
        <w:rPr>
          <w:sz w:val="28"/>
          <w:szCs w:val="28"/>
        </w:rPr>
        <w:lastRenderedPageBreak/>
        <w:t xml:space="preserve">участие в мастер-классах ведущих специалистов в области </w:t>
      </w:r>
      <w:r w:rsidR="00DB003D">
        <w:rPr>
          <w:sz w:val="28"/>
          <w:szCs w:val="28"/>
        </w:rPr>
        <w:t>классической</w:t>
      </w:r>
      <w:r w:rsidR="007858C9">
        <w:rPr>
          <w:sz w:val="28"/>
          <w:szCs w:val="28"/>
        </w:rPr>
        <w:t xml:space="preserve"> музыки, п</w:t>
      </w:r>
      <w:r w:rsidR="00DB003D">
        <w:rPr>
          <w:sz w:val="28"/>
          <w:szCs w:val="28"/>
        </w:rPr>
        <w:t>осещени</w:t>
      </w:r>
      <w:r w:rsidR="007858C9">
        <w:rPr>
          <w:sz w:val="28"/>
          <w:szCs w:val="28"/>
        </w:rPr>
        <w:t>е концертов классической музыки,</w:t>
      </w:r>
      <w:r w:rsidR="00D00EF2">
        <w:rPr>
          <w:sz w:val="28"/>
          <w:szCs w:val="28"/>
        </w:rPr>
        <w:t xml:space="preserve"> </w:t>
      </w:r>
      <w:r w:rsidR="007858C9">
        <w:rPr>
          <w:sz w:val="28"/>
          <w:szCs w:val="28"/>
        </w:rPr>
        <w:t>посещение, а также участие в музыкальных конкурсах и фестивалях</w:t>
      </w:r>
      <w:r w:rsidR="00DB003D">
        <w:rPr>
          <w:sz w:val="28"/>
          <w:szCs w:val="28"/>
        </w:rPr>
        <w:t>.</w:t>
      </w:r>
    </w:p>
    <w:p w14:paraId="0C0C835C" w14:textId="77777777" w:rsidR="00B2665F" w:rsidRPr="007858C9" w:rsidRDefault="00B2665F" w:rsidP="007858C9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14:paraId="57180965" w14:textId="77777777" w:rsidR="00B2665F" w:rsidRPr="002C6AE2" w:rsidRDefault="00B2665F" w:rsidP="00B2665F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Контроль освоения дисциплины </w:t>
      </w:r>
      <w:r w:rsidRPr="002C6AE2">
        <w:rPr>
          <w:b/>
          <w:sz w:val="28"/>
          <w:szCs w:val="28"/>
        </w:rPr>
        <w:t>«</w:t>
      </w:r>
      <w:r w:rsidR="00DC0FDD">
        <w:rPr>
          <w:b/>
          <w:sz w:val="28"/>
          <w:szCs w:val="28"/>
        </w:rPr>
        <w:t>А</w:t>
      </w:r>
      <w:r w:rsidR="005A7D64">
        <w:rPr>
          <w:b/>
          <w:sz w:val="28"/>
          <w:szCs w:val="28"/>
        </w:rPr>
        <w:t>нсамбль</w:t>
      </w:r>
      <w:r w:rsidRPr="002C6AE2">
        <w:rPr>
          <w:b/>
          <w:sz w:val="28"/>
          <w:szCs w:val="28"/>
        </w:rPr>
        <w:t>»</w:t>
      </w:r>
    </w:p>
    <w:p w14:paraId="502D43DA" w14:textId="77777777" w:rsidR="00B2665F" w:rsidRDefault="00B2665F" w:rsidP="00B2665F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7390EC11" w14:textId="77777777" w:rsidR="00F85BF8" w:rsidRPr="00F85BF8" w:rsidRDefault="00F85BF8" w:rsidP="00F85BF8">
      <w:pPr>
        <w:spacing w:line="276" w:lineRule="auto"/>
        <w:ind w:firstLine="426"/>
        <w:rPr>
          <w:color w:val="000000"/>
          <w:sz w:val="28"/>
          <w:szCs w:val="28"/>
        </w:rPr>
      </w:pPr>
      <w:r w:rsidRPr="00E51E42">
        <w:rPr>
          <w:i/>
          <w:sz w:val="28"/>
          <w:szCs w:val="28"/>
        </w:rPr>
        <w:t>Текущий контроль</w:t>
      </w:r>
      <w:r w:rsidR="00A63A2D">
        <w:rPr>
          <w:i/>
          <w:sz w:val="28"/>
          <w:szCs w:val="28"/>
        </w:rPr>
        <w:t xml:space="preserve"> </w:t>
      </w:r>
      <w:r w:rsidRPr="00FC3BEC">
        <w:rPr>
          <w:sz w:val="28"/>
          <w:szCs w:val="28"/>
        </w:rPr>
        <w:t>успеваемости студентов по дисциплине производится в следующих формах:</w:t>
      </w:r>
      <w:r>
        <w:rPr>
          <w:sz w:val="28"/>
          <w:szCs w:val="28"/>
        </w:rPr>
        <w:t xml:space="preserve"> и</w:t>
      </w:r>
      <w:r w:rsidRPr="00FC3BE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дивидуальная работа на текущих занятиях, прослушивание.</w:t>
      </w:r>
    </w:p>
    <w:p w14:paraId="19BD3B45" w14:textId="77777777" w:rsidR="00B2665F" w:rsidRPr="00E51E42" w:rsidRDefault="007858C9" w:rsidP="007858C9">
      <w:pPr>
        <w:shd w:val="clear" w:color="auto" w:fill="FFFFFF"/>
        <w:spacing w:line="276" w:lineRule="auto"/>
        <w:ind w:firstLine="426"/>
        <w:rPr>
          <w:color w:val="000000"/>
          <w:sz w:val="28"/>
          <w:szCs w:val="28"/>
        </w:rPr>
      </w:pPr>
      <w:r w:rsidRPr="00E51E42">
        <w:rPr>
          <w:i/>
          <w:sz w:val="28"/>
          <w:szCs w:val="28"/>
        </w:rPr>
        <w:t>Промежуточный контроль</w:t>
      </w:r>
      <w:r w:rsidR="00A63A2D">
        <w:rPr>
          <w:i/>
          <w:sz w:val="28"/>
          <w:szCs w:val="28"/>
        </w:rPr>
        <w:t xml:space="preserve"> </w:t>
      </w:r>
      <w:r w:rsidRPr="00FC3BEC">
        <w:rPr>
          <w:sz w:val="28"/>
          <w:szCs w:val="28"/>
        </w:rPr>
        <w:t>по дисциплине проходит в форме</w:t>
      </w:r>
      <w:r>
        <w:rPr>
          <w:sz w:val="28"/>
          <w:szCs w:val="28"/>
        </w:rPr>
        <w:t xml:space="preserve"> зачета или</w:t>
      </w:r>
      <w:r w:rsidRPr="00FC3BEC">
        <w:rPr>
          <w:sz w:val="28"/>
          <w:szCs w:val="28"/>
        </w:rPr>
        <w:t xml:space="preserve"> экзамена</w:t>
      </w:r>
      <w:r>
        <w:rPr>
          <w:sz w:val="28"/>
          <w:szCs w:val="28"/>
        </w:rPr>
        <w:t xml:space="preserve">, </w:t>
      </w:r>
      <w:r w:rsidR="00B2665F" w:rsidRPr="00E51E42">
        <w:rPr>
          <w:color w:val="000000"/>
          <w:sz w:val="28"/>
          <w:szCs w:val="28"/>
        </w:rPr>
        <w:t xml:space="preserve">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</w:t>
      </w:r>
    </w:p>
    <w:p w14:paraId="0B97798C" w14:textId="77777777" w:rsidR="00B2665F" w:rsidRDefault="00B2665F" w:rsidP="00DD00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Текущая аттестация проходит в форме зачета в </w:t>
      </w:r>
      <w:r w:rsidR="005A7D64">
        <w:rPr>
          <w:sz w:val="28"/>
          <w:szCs w:val="28"/>
        </w:rPr>
        <w:t>1-2</w:t>
      </w:r>
      <w:r w:rsidR="00DD0013">
        <w:rPr>
          <w:sz w:val="28"/>
          <w:szCs w:val="28"/>
        </w:rPr>
        <w:t xml:space="preserve"> семестрах и</w:t>
      </w:r>
      <w:r w:rsidR="00393DFB">
        <w:rPr>
          <w:sz w:val="28"/>
          <w:szCs w:val="28"/>
        </w:rPr>
        <w:t xml:space="preserve"> экзамена в </w:t>
      </w:r>
      <w:r w:rsidR="005A7D64">
        <w:rPr>
          <w:sz w:val="28"/>
          <w:szCs w:val="28"/>
        </w:rPr>
        <w:t>3-4</w:t>
      </w:r>
      <w:r w:rsidR="009F34D2">
        <w:rPr>
          <w:sz w:val="28"/>
          <w:szCs w:val="28"/>
        </w:rPr>
        <w:t xml:space="preserve"> семестрах</w:t>
      </w:r>
      <w:r>
        <w:rPr>
          <w:sz w:val="28"/>
          <w:szCs w:val="28"/>
        </w:rPr>
        <w:t>. Результаты аттестаций отражены в паспорте системы оценочных средств по учебной дисциплине.</w:t>
      </w:r>
    </w:p>
    <w:p w14:paraId="4D1E9B2B" w14:textId="77777777" w:rsidR="00393DFB" w:rsidRDefault="002F7FD5" w:rsidP="00393DFB">
      <w:pPr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6.2. Оценочные средства</w:t>
      </w:r>
    </w:p>
    <w:p w14:paraId="2A339A03" w14:textId="77777777" w:rsidR="00393DFB" w:rsidRDefault="00393DFB" w:rsidP="00393DFB">
      <w:pPr>
        <w:widowControl/>
        <w:overflowPunct w:val="0"/>
        <w:autoSpaceDE w:val="0"/>
        <w:autoSpaceDN w:val="0"/>
        <w:adjustRightInd w:val="0"/>
        <w:spacing w:line="276" w:lineRule="auto"/>
        <w:ind w:firstLine="426"/>
        <w:textAlignment w:val="baseline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6.2.1. </w:t>
      </w:r>
      <w:r w:rsidRPr="002D02E7">
        <w:rPr>
          <w:b/>
          <w:bCs/>
          <w:sz w:val="28"/>
          <w:szCs w:val="28"/>
        </w:rPr>
        <w:t>Примеры тестовых заданий (ситуаций)</w:t>
      </w:r>
      <w:r w:rsidR="00A63A2D">
        <w:rPr>
          <w:b/>
          <w:bCs/>
          <w:sz w:val="28"/>
          <w:szCs w:val="28"/>
        </w:rPr>
        <w:t xml:space="preserve"> </w:t>
      </w:r>
      <w:r w:rsidRPr="00391803">
        <w:rPr>
          <w:bCs/>
          <w:i/>
          <w:sz w:val="28"/>
          <w:szCs w:val="28"/>
        </w:rPr>
        <w:t>(не предусмотрено)</w:t>
      </w:r>
    </w:p>
    <w:p w14:paraId="18A83351" w14:textId="77777777" w:rsidR="002F7FD5" w:rsidRPr="002F7FD5" w:rsidRDefault="002F7FD5" w:rsidP="002F7FD5">
      <w:pPr>
        <w:tabs>
          <w:tab w:val="left" w:pos="0"/>
        </w:tabs>
        <w:rPr>
          <w:b/>
          <w:bCs/>
          <w:sz w:val="28"/>
          <w:szCs w:val="28"/>
        </w:rPr>
      </w:pPr>
      <w:r w:rsidRPr="002F7FD5">
        <w:rPr>
          <w:b/>
          <w:sz w:val="28"/>
          <w:szCs w:val="28"/>
        </w:rPr>
        <w:t xml:space="preserve">6.2.2. </w:t>
      </w:r>
      <w:r w:rsidRPr="002F7FD5">
        <w:rPr>
          <w:b/>
          <w:bCs/>
          <w:sz w:val="28"/>
          <w:szCs w:val="28"/>
        </w:rPr>
        <w:t>Контрольные вопросы для проведения текущего контроля</w:t>
      </w:r>
    </w:p>
    <w:p w14:paraId="07C5762F" w14:textId="77777777" w:rsidR="00F85BF8" w:rsidRPr="00F85BF8" w:rsidRDefault="00F85BF8" w:rsidP="00F85BF8">
      <w:pPr>
        <w:pStyle w:val="31"/>
        <w:ind w:left="34" w:firstLine="533"/>
        <w:jc w:val="both"/>
        <w:rPr>
          <w:b/>
          <w:color w:val="000000"/>
          <w:szCs w:val="28"/>
        </w:rPr>
      </w:pPr>
      <w:r w:rsidRPr="00F85BF8">
        <w:rPr>
          <w:bCs/>
          <w:szCs w:val="28"/>
        </w:rPr>
        <w:t>И</w:t>
      </w:r>
      <w:r w:rsidRPr="00F85BF8">
        <w:rPr>
          <w:color w:val="000000"/>
          <w:szCs w:val="28"/>
        </w:rPr>
        <w:t xml:space="preserve">ндивидуальная работа по </w:t>
      </w:r>
      <w:r w:rsidR="005A7D64" w:rsidRPr="00F85BF8">
        <w:rPr>
          <w:color w:val="000000"/>
          <w:szCs w:val="28"/>
        </w:rPr>
        <w:t>духов</w:t>
      </w:r>
      <w:r w:rsidR="005A7D64">
        <w:rPr>
          <w:color w:val="000000"/>
          <w:szCs w:val="28"/>
        </w:rPr>
        <w:t>ому</w:t>
      </w:r>
      <w:r w:rsidR="00A63A2D">
        <w:rPr>
          <w:color w:val="000000"/>
          <w:szCs w:val="28"/>
        </w:rPr>
        <w:t xml:space="preserve"> </w:t>
      </w:r>
      <w:r w:rsidRPr="00F85BF8">
        <w:rPr>
          <w:color w:val="000000"/>
          <w:szCs w:val="28"/>
        </w:rPr>
        <w:t>ансамблю предполагает проверку:</w:t>
      </w:r>
    </w:p>
    <w:p w14:paraId="3D538EB0" w14:textId="77777777" w:rsidR="00F85BF8" w:rsidRPr="00F85BF8" w:rsidRDefault="00F85BF8" w:rsidP="00F85BF8">
      <w:pPr>
        <w:pStyle w:val="31"/>
        <w:ind w:left="34" w:firstLine="533"/>
        <w:jc w:val="both"/>
        <w:rPr>
          <w:b/>
          <w:color w:val="000000"/>
          <w:szCs w:val="28"/>
        </w:rPr>
      </w:pPr>
      <w:r w:rsidRPr="00F85BF8">
        <w:rPr>
          <w:color w:val="000000"/>
          <w:szCs w:val="28"/>
        </w:rPr>
        <w:t>- штриховой культуры;</w:t>
      </w:r>
    </w:p>
    <w:p w14:paraId="4995D6D2" w14:textId="77777777" w:rsidR="00F85BF8" w:rsidRPr="00F85BF8" w:rsidRDefault="00F85BF8" w:rsidP="00F85BF8">
      <w:pPr>
        <w:pStyle w:val="31"/>
        <w:ind w:left="34" w:firstLine="533"/>
        <w:jc w:val="both"/>
        <w:rPr>
          <w:b/>
          <w:color w:val="000000"/>
          <w:szCs w:val="28"/>
        </w:rPr>
      </w:pPr>
      <w:r w:rsidRPr="00F85BF8">
        <w:rPr>
          <w:color w:val="000000"/>
          <w:szCs w:val="28"/>
        </w:rPr>
        <w:t>- понимания стиля;</w:t>
      </w:r>
    </w:p>
    <w:p w14:paraId="145F0AD0" w14:textId="77777777" w:rsidR="00F85BF8" w:rsidRPr="00F85BF8" w:rsidRDefault="00F85BF8" w:rsidP="00F85BF8">
      <w:pPr>
        <w:pStyle w:val="31"/>
        <w:ind w:left="34" w:firstLine="533"/>
        <w:jc w:val="both"/>
        <w:rPr>
          <w:b/>
          <w:color w:val="000000"/>
          <w:szCs w:val="28"/>
        </w:rPr>
      </w:pPr>
      <w:r w:rsidRPr="00F85BF8">
        <w:rPr>
          <w:color w:val="000000"/>
          <w:szCs w:val="28"/>
        </w:rPr>
        <w:t>-чистоты интонирования.</w:t>
      </w:r>
    </w:p>
    <w:p w14:paraId="1D2E7CD8" w14:textId="77777777" w:rsidR="00F85BF8" w:rsidRPr="00F85BF8" w:rsidRDefault="00F85BF8" w:rsidP="00F85BF8">
      <w:pPr>
        <w:pStyle w:val="31"/>
        <w:ind w:left="34" w:firstLine="533"/>
        <w:jc w:val="both"/>
        <w:rPr>
          <w:b/>
          <w:color w:val="000000"/>
          <w:szCs w:val="28"/>
        </w:rPr>
      </w:pPr>
      <w:r w:rsidRPr="00F85BF8">
        <w:rPr>
          <w:color w:val="000000"/>
          <w:szCs w:val="28"/>
        </w:rPr>
        <w:t>Прослушивание предполагает проверку:</w:t>
      </w:r>
    </w:p>
    <w:p w14:paraId="1B78358D" w14:textId="77777777" w:rsidR="00F85BF8" w:rsidRPr="00F85BF8" w:rsidRDefault="00F85BF8" w:rsidP="00F85BF8">
      <w:pPr>
        <w:pStyle w:val="31"/>
        <w:ind w:left="34" w:firstLine="533"/>
        <w:jc w:val="both"/>
        <w:rPr>
          <w:b/>
          <w:color w:val="000000"/>
          <w:szCs w:val="28"/>
        </w:rPr>
      </w:pPr>
      <w:r w:rsidRPr="00F85BF8">
        <w:rPr>
          <w:color w:val="000000"/>
          <w:szCs w:val="28"/>
        </w:rPr>
        <w:t>- освоения программы;</w:t>
      </w:r>
    </w:p>
    <w:p w14:paraId="6DAB15D9" w14:textId="77777777" w:rsidR="00F85BF8" w:rsidRPr="00F85BF8" w:rsidRDefault="00F85BF8" w:rsidP="00F85BF8">
      <w:pPr>
        <w:pStyle w:val="31"/>
        <w:ind w:left="34" w:firstLine="533"/>
        <w:jc w:val="both"/>
        <w:rPr>
          <w:b/>
          <w:color w:val="000000"/>
          <w:szCs w:val="28"/>
        </w:rPr>
      </w:pPr>
      <w:r w:rsidRPr="00F85BF8">
        <w:rPr>
          <w:color w:val="000000"/>
          <w:szCs w:val="28"/>
        </w:rPr>
        <w:t>- твердого знания текста;</w:t>
      </w:r>
    </w:p>
    <w:p w14:paraId="57720570" w14:textId="77777777" w:rsidR="00F85BF8" w:rsidRPr="00F85BF8" w:rsidRDefault="00F85BF8" w:rsidP="00F85BF8">
      <w:pPr>
        <w:pStyle w:val="31"/>
        <w:ind w:left="34" w:firstLine="533"/>
        <w:jc w:val="both"/>
        <w:rPr>
          <w:b/>
          <w:color w:val="000000"/>
          <w:szCs w:val="28"/>
        </w:rPr>
      </w:pPr>
      <w:r w:rsidRPr="00F85BF8">
        <w:rPr>
          <w:color w:val="000000"/>
          <w:szCs w:val="28"/>
        </w:rPr>
        <w:t>- владения ансамблевой техникой.</w:t>
      </w:r>
    </w:p>
    <w:p w14:paraId="4C479133" w14:textId="77777777" w:rsidR="00F85BF8" w:rsidRPr="00F85BF8" w:rsidRDefault="00F85BF8" w:rsidP="00F85BF8">
      <w:pPr>
        <w:pStyle w:val="ae"/>
        <w:ind w:left="34" w:firstLine="533"/>
        <w:jc w:val="both"/>
        <w:rPr>
          <w:sz w:val="28"/>
          <w:szCs w:val="28"/>
        </w:rPr>
      </w:pPr>
      <w:r w:rsidRPr="00F85BF8">
        <w:rPr>
          <w:sz w:val="28"/>
          <w:szCs w:val="28"/>
        </w:rPr>
        <w:t>Задания для самостоятельной работы:</w:t>
      </w:r>
    </w:p>
    <w:p w14:paraId="709A2080" w14:textId="77777777" w:rsidR="00F85BF8" w:rsidRPr="00F85BF8" w:rsidRDefault="00F85BF8" w:rsidP="00F85BF8">
      <w:pPr>
        <w:pStyle w:val="ae"/>
        <w:ind w:left="34" w:firstLine="533"/>
        <w:jc w:val="both"/>
        <w:rPr>
          <w:sz w:val="28"/>
          <w:szCs w:val="28"/>
        </w:rPr>
      </w:pPr>
      <w:r w:rsidRPr="00F85BF8">
        <w:rPr>
          <w:color w:val="000000"/>
          <w:sz w:val="28"/>
          <w:szCs w:val="28"/>
        </w:rPr>
        <w:t xml:space="preserve">- </w:t>
      </w:r>
      <w:r w:rsidRPr="00F85BF8">
        <w:rPr>
          <w:sz w:val="28"/>
          <w:szCs w:val="28"/>
        </w:rPr>
        <w:t>освоение музыкального текста;</w:t>
      </w:r>
    </w:p>
    <w:p w14:paraId="63DDB992" w14:textId="77777777" w:rsidR="00F85BF8" w:rsidRPr="00F85BF8" w:rsidRDefault="00F85BF8" w:rsidP="00F85BF8">
      <w:pPr>
        <w:pStyle w:val="ae"/>
        <w:ind w:left="34" w:firstLine="533"/>
        <w:jc w:val="both"/>
        <w:rPr>
          <w:sz w:val="28"/>
          <w:szCs w:val="28"/>
        </w:rPr>
      </w:pPr>
      <w:r w:rsidRPr="00F85BF8">
        <w:rPr>
          <w:sz w:val="28"/>
          <w:szCs w:val="28"/>
        </w:rPr>
        <w:t xml:space="preserve">- </w:t>
      </w:r>
      <w:r w:rsidRPr="00F85BF8">
        <w:rPr>
          <w:bCs/>
          <w:sz w:val="28"/>
          <w:szCs w:val="28"/>
        </w:rPr>
        <w:t>работа над техническими сложностями исполнения музыкального произведения;</w:t>
      </w:r>
    </w:p>
    <w:p w14:paraId="4C25059B" w14:textId="77777777" w:rsidR="00F85BF8" w:rsidRPr="00F85BF8" w:rsidRDefault="00F85BF8" w:rsidP="00F85BF8">
      <w:pPr>
        <w:shd w:val="clear" w:color="auto" w:fill="FFFFFF"/>
        <w:ind w:left="34" w:right="62" w:firstLine="533"/>
        <w:rPr>
          <w:sz w:val="28"/>
          <w:szCs w:val="28"/>
        </w:rPr>
      </w:pPr>
      <w:r w:rsidRPr="00F85BF8">
        <w:rPr>
          <w:sz w:val="28"/>
          <w:szCs w:val="28"/>
        </w:rPr>
        <w:t>- работа над ансамблевыми задачами.</w:t>
      </w:r>
    </w:p>
    <w:p w14:paraId="4354F6E8" w14:textId="77777777" w:rsidR="002F7FD5" w:rsidRPr="00391803" w:rsidRDefault="002F7FD5" w:rsidP="002F7FD5">
      <w:pPr>
        <w:pStyle w:val="31"/>
        <w:ind w:firstLine="426"/>
        <w:rPr>
          <w:bCs/>
          <w:i/>
          <w:szCs w:val="28"/>
        </w:rPr>
      </w:pPr>
      <w:r>
        <w:rPr>
          <w:b/>
          <w:bCs/>
          <w:szCs w:val="28"/>
        </w:rPr>
        <w:t xml:space="preserve">6.2.3. Тематика эссе, рефератов, презентаций </w:t>
      </w:r>
      <w:r w:rsidRPr="00391803">
        <w:rPr>
          <w:bCs/>
          <w:i/>
          <w:szCs w:val="28"/>
        </w:rPr>
        <w:t>(не предусмотрено)</w:t>
      </w:r>
    </w:p>
    <w:p w14:paraId="2D90F5D4" w14:textId="77777777" w:rsidR="00393DFB" w:rsidRDefault="002F7FD5" w:rsidP="002F7FD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6.2.4.Вопросы к зачету по дисциплине</w:t>
      </w:r>
    </w:p>
    <w:p w14:paraId="2D338DCC" w14:textId="77777777" w:rsidR="00F85BF8" w:rsidRDefault="00F85BF8" w:rsidP="00F85BF8">
      <w:pPr>
        <w:spacing w:line="276" w:lineRule="auto"/>
        <w:ind w:firstLine="533"/>
        <w:rPr>
          <w:sz w:val="28"/>
          <w:szCs w:val="28"/>
        </w:rPr>
      </w:pPr>
      <w:r w:rsidRPr="00F85BF8">
        <w:rPr>
          <w:bCs/>
          <w:sz w:val="28"/>
          <w:szCs w:val="28"/>
        </w:rPr>
        <w:t xml:space="preserve">Примерная программа зачетов состоит </w:t>
      </w:r>
      <w:r w:rsidRPr="00F85BF8">
        <w:rPr>
          <w:sz w:val="28"/>
          <w:szCs w:val="28"/>
        </w:rPr>
        <w:t xml:space="preserve">из одного сочинения крупной </w:t>
      </w:r>
      <w:r w:rsidRPr="00F85BF8">
        <w:rPr>
          <w:sz w:val="28"/>
          <w:szCs w:val="28"/>
        </w:rPr>
        <w:lastRenderedPageBreak/>
        <w:t>формы или 2-3 разнохарактерных пьес.</w:t>
      </w:r>
    </w:p>
    <w:p w14:paraId="2DD3A566" w14:textId="77777777" w:rsidR="00F85BF8" w:rsidRPr="00F85BF8" w:rsidRDefault="00F85BF8" w:rsidP="00F85BF8">
      <w:pPr>
        <w:pStyle w:val="31"/>
        <w:ind w:firstLine="426"/>
        <w:rPr>
          <w:b/>
          <w:bCs/>
          <w:szCs w:val="28"/>
        </w:rPr>
      </w:pPr>
      <w:r>
        <w:rPr>
          <w:b/>
          <w:bCs/>
          <w:szCs w:val="28"/>
        </w:rPr>
        <w:t xml:space="preserve">6.2.5. Вопросы к экзамену по дисциплине </w:t>
      </w:r>
    </w:p>
    <w:p w14:paraId="2B7D0F2D" w14:textId="77777777" w:rsidR="00F85BF8" w:rsidRPr="00F85BF8" w:rsidRDefault="00F85BF8" w:rsidP="00F85BF8">
      <w:pPr>
        <w:spacing w:line="276" w:lineRule="auto"/>
        <w:ind w:firstLine="533"/>
        <w:rPr>
          <w:b/>
          <w:color w:val="000000"/>
          <w:sz w:val="28"/>
          <w:szCs w:val="28"/>
        </w:rPr>
      </w:pPr>
      <w:r w:rsidRPr="00F85BF8">
        <w:rPr>
          <w:bCs/>
          <w:sz w:val="28"/>
          <w:szCs w:val="28"/>
        </w:rPr>
        <w:t xml:space="preserve">Примерная программа экзаменов состоит </w:t>
      </w:r>
      <w:r w:rsidRPr="00F85BF8">
        <w:rPr>
          <w:sz w:val="28"/>
          <w:szCs w:val="28"/>
        </w:rPr>
        <w:t>из одного сочинения крупной формы или 2-3 разнохарактерных пьес.</w:t>
      </w:r>
    </w:p>
    <w:p w14:paraId="77BBF202" w14:textId="77777777" w:rsidR="00F85BF8" w:rsidRPr="00F85BF8" w:rsidRDefault="00F85BF8" w:rsidP="00F85BF8">
      <w:pPr>
        <w:pStyle w:val="ac"/>
        <w:spacing w:after="0"/>
        <w:ind w:left="0"/>
        <w:rPr>
          <w:i/>
          <w:sz w:val="24"/>
          <w:szCs w:val="24"/>
        </w:rPr>
      </w:pPr>
      <w:r>
        <w:rPr>
          <w:b/>
          <w:sz w:val="28"/>
          <w:szCs w:val="28"/>
        </w:rPr>
        <w:t>6.2.6.</w:t>
      </w:r>
      <w:r w:rsidR="00A63A2D">
        <w:rPr>
          <w:b/>
          <w:sz w:val="28"/>
          <w:szCs w:val="28"/>
        </w:rPr>
        <w:t xml:space="preserve"> </w:t>
      </w:r>
      <w:r w:rsidRPr="0029763A">
        <w:rPr>
          <w:b/>
          <w:sz w:val="28"/>
          <w:szCs w:val="28"/>
        </w:rPr>
        <w:t>Примерная тематика курсовых работ</w:t>
      </w:r>
      <w:r w:rsidR="00A63A2D">
        <w:rPr>
          <w:b/>
          <w:sz w:val="28"/>
          <w:szCs w:val="28"/>
        </w:rPr>
        <w:t xml:space="preserve"> </w:t>
      </w:r>
      <w:r w:rsidRPr="00391803">
        <w:rPr>
          <w:bCs/>
          <w:i/>
          <w:sz w:val="28"/>
          <w:szCs w:val="28"/>
        </w:rPr>
        <w:t>(не предусмотрено)</w:t>
      </w:r>
    </w:p>
    <w:p w14:paraId="00402D91" w14:textId="77777777" w:rsidR="00DD0013" w:rsidRPr="00FC3BEC" w:rsidRDefault="00DD0013" w:rsidP="00DD0013">
      <w:pPr>
        <w:pStyle w:val="ac"/>
        <w:ind w:left="0" w:right="1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C3BEC">
        <w:rPr>
          <w:b/>
          <w:sz w:val="28"/>
          <w:szCs w:val="28"/>
        </w:rPr>
        <w:t xml:space="preserve">.3. Методические материалы, определяющие процедуру оценивания знаний, умений и навыков обучающегося. </w:t>
      </w:r>
    </w:p>
    <w:p w14:paraId="3920CA73" w14:textId="77777777" w:rsidR="00DD0013" w:rsidRPr="00FC3BEC" w:rsidRDefault="00DD0013" w:rsidP="00DD0013">
      <w:pPr>
        <w:pStyle w:val="ac"/>
        <w:ind w:left="0" w:firstLine="567"/>
        <w:jc w:val="both"/>
        <w:rPr>
          <w:b/>
          <w:sz w:val="28"/>
          <w:szCs w:val="28"/>
        </w:rPr>
      </w:pPr>
      <w:r w:rsidRPr="00423ECB">
        <w:rPr>
          <w:sz w:val="28"/>
          <w:szCs w:val="28"/>
        </w:rPr>
        <w:t>Основ</w:t>
      </w:r>
      <w:r>
        <w:rPr>
          <w:sz w:val="28"/>
          <w:szCs w:val="28"/>
        </w:rPr>
        <w:t>а</w:t>
      </w:r>
      <w:r w:rsidRPr="00423ECB">
        <w:rPr>
          <w:sz w:val="28"/>
          <w:szCs w:val="28"/>
        </w:rPr>
        <w:t xml:space="preserve"> отчетности обучающихся в процессе з</w:t>
      </w:r>
      <w:r>
        <w:rPr>
          <w:sz w:val="28"/>
          <w:szCs w:val="28"/>
        </w:rPr>
        <w:t>анятий опирается на следующие критерии:</w:t>
      </w:r>
    </w:p>
    <w:p w14:paraId="3A036F27" w14:textId="77777777" w:rsidR="00DD0013" w:rsidRDefault="00DD0013" w:rsidP="00DD0013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у</w:t>
      </w:r>
      <w:r w:rsidRPr="003643BC">
        <w:rPr>
          <w:bCs/>
          <w:szCs w:val="28"/>
        </w:rPr>
        <w:t>бедительность интерпретации, яркость творческого мышления. Сценическая свобода, волевые качества</w:t>
      </w:r>
      <w:r>
        <w:rPr>
          <w:bCs/>
          <w:szCs w:val="28"/>
        </w:rPr>
        <w:t xml:space="preserve">, </w:t>
      </w:r>
      <w:r w:rsidRPr="003643BC">
        <w:rPr>
          <w:bCs/>
          <w:szCs w:val="28"/>
        </w:rPr>
        <w:t>артистический темперамент;</w:t>
      </w:r>
    </w:p>
    <w:p w14:paraId="30CBF712" w14:textId="77777777" w:rsidR="00DD0013" w:rsidRDefault="00DD0013" w:rsidP="00DD0013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з</w:t>
      </w:r>
      <w:r w:rsidRPr="003643BC">
        <w:rPr>
          <w:bCs/>
          <w:szCs w:val="28"/>
        </w:rPr>
        <w:t>релость музыкального мышления – понимание стиля, содержания и формы исполняемого произведения;</w:t>
      </w:r>
    </w:p>
    <w:p w14:paraId="1BD24775" w14:textId="77777777" w:rsidR="00DD0013" w:rsidRDefault="00DD0013" w:rsidP="00DD0013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в</w:t>
      </w:r>
      <w:r w:rsidRPr="003643BC">
        <w:rPr>
          <w:bCs/>
          <w:szCs w:val="28"/>
        </w:rPr>
        <w:t>иртуозная свобода, разнообразие приемов звукоизвлечения. Их соответствие стилю, содержанию и форме</w:t>
      </w:r>
      <w:r>
        <w:rPr>
          <w:bCs/>
          <w:szCs w:val="28"/>
        </w:rPr>
        <w:t>;</w:t>
      </w:r>
    </w:p>
    <w:p w14:paraId="6D0C05C7" w14:textId="77777777" w:rsidR="00DD0013" w:rsidRDefault="00DD0013" w:rsidP="00DD0013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ансамблевая гибкость;</w:t>
      </w:r>
    </w:p>
    <w:p w14:paraId="01469EEE" w14:textId="77777777" w:rsidR="00DD0013" w:rsidRDefault="00DD0013" w:rsidP="00DD0013">
      <w:pPr>
        <w:pStyle w:val="31"/>
        <w:ind w:firstLine="567"/>
        <w:jc w:val="both"/>
        <w:rPr>
          <w:bCs/>
          <w:szCs w:val="28"/>
        </w:rPr>
      </w:pPr>
      <w:r>
        <w:rPr>
          <w:bCs/>
          <w:szCs w:val="28"/>
        </w:rPr>
        <w:t>- ху</w:t>
      </w:r>
      <w:r w:rsidRPr="003643BC">
        <w:rPr>
          <w:bCs/>
          <w:szCs w:val="28"/>
        </w:rPr>
        <w:t>дожественный вкус и культура исполнения, знание исполнительских традиций;</w:t>
      </w:r>
    </w:p>
    <w:p w14:paraId="0D4BB8DA" w14:textId="77777777" w:rsidR="00DD0013" w:rsidRPr="006407AB" w:rsidRDefault="00DD0013" w:rsidP="00DD0013">
      <w:pPr>
        <w:pStyle w:val="31"/>
        <w:ind w:firstLine="567"/>
        <w:jc w:val="both"/>
        <w:rPr>
          <w:szCs w:val="28"/>
        </w:rPr>
      </w:pPr>
      <w:r>
        <w:rPr>
          <w:bCs/>
          <w:szCs w:val="28"/>
        </w:rPr>
        <w:t>- т</w:t>
      </w:r>
      <w:r w:rsidRPr="003643BC">
        <w:rPr>
          <w:szCs w:val="28"/>
        </w:rPr>
        <w:t>очность прочтения и исполнения текста.</w:t>
      </w:r>
    </w:p>
    <w:p w14:paraId="2CFF3301" w14:textId="77777777" w:rsidR="00DD0013" w:rsidRPr="00FC3BEC" w:rsidRDefault="00DD0013" w:rsidP="00DD0013">
      <w:pPr>
        <w:ind w:firstLine="567"/>
        <w:rPr>
          <w:sz w:val="28"/>
          <w:szCs w:val="28"/>
        </w:rPr>
      </w:pPr>
      <w:r w:rsidRPr="00FC3BEC">
        <w:rPr>
          <w:sz w:val="28"/>
          <w:szCs w:val="28"/>
        </w:rPr>
        <w:t>Процедуры текущего контроля и промежуточной аттестации обучающихся по каждой дисциплине разрабатываются на кафедре и доводятся до сведения обучающихся в начале учебного года.</w:t>
      </w:r>
    </w:p>
    <w:p w14:paraId="555467FE" w14:textId="77777777" w:rsidR="00B2665F" w:rsidRDefault="00DD0013" w:rsidP="00DD0013">
      <w:pPr>
        <w:ind w:firstLine="567"/>
        <w:rPr>
          <w:sz w:val="28"/>
          <w:szCs w:val="28"/>
        </w:rPr>
      </w:pPr>
      <w:r w:rsidRPr="00FC3BEC">
        <w:rPr>
          <w:spacing w:val="1"/>
          <w:sz w:val="28"/>
          <w:szCs w:val="28"/>
        </w:rPr>
        <w:t>Оц</w:t>
      </w:r>
      <w:r w:rsidRPr="00FC3BEC">
        <w:rPr>
          <w:sz w:val="28"/>
          <w:szCs w:val="28"/>
        </w:rPr>
        <w:t>е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2"/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ые</w:t>
      </w:r>
      <w:r w:rsidRPr="00FC3BEC">
        <w:rPr>
          <w:sz w:val="28"/>
          <w:szCs w:val="28"/>
        </w:rPr>
        <w:t xml:space="preserve"> с</w:t>
      </w:r>
      <w:r w:rsidRPr="00FC3BEC">
        <w:rPr>
          <w:spacing w:val="-1"/>
          <w:sz w:val="28"/>
          <w:szCs w:val="28"/>
        </w:rPr>
        <w:t>р</w:t>
      </w:r>
      <w:r w:rsidRPr="00FC3BEC">
        <w:rPr>
          <w:sz w:val="28"/>
          <w:szCs w:val="28"/>
        </w:rPr>
        <w:t>е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 xml:space="preserve">ства </w:t>
      </w:r>
      <w:r w:rsidRPr="00FC3BEC">
        <w:rPr>
          <w:spacing w:val="1"/>
          <w:sz w:val="28"/>
          <w:szCs w:val="28"/>
        </w:rPr>
        <w:t>д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 к</w:t>
      </w:r>
      <w:r w:rsidRPr="00FC3BEC">
        <w:rPr>
          <w:spacing w:val="-1"/>
          <w:sz w:val="28"/>
          <w:szCs w:val="28"/>
        </w:rPr>
        <w:t>о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3"/>
          <w:sz w:val="28"/>
          <w:szCs w:val="28"/>
        </w:rPr>
        <w:t>т</w:t>
      </w:r>
      <w:r w:rsidRPr="00FC3BEC">
        <w:rPr>
          <w:spacing w:val="1"/>
          <w:sz w:val="28"/>
          <w:szCs w:val="28"/>
        </w:rPr>
        <w:t>ро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-2"/>
          <w:sz w:val="28"/>
          <w:szCs w:val="28"/>
        </w:rPr>
        <w:t>к</w:t>
      </w:r>
      <w:r w:rsidRPr="00FC3BEC">
        <w:rPr>
          <w:sz w:val="28"/>
          <w:szCs w:val="28"/>
        </w:rPr>
        <w:t xml:space="preserve">ачества 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з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 xml:space="preserve">я </w:t>
      </w:r>
      <w:r w:rsidRPr="00FC3BEC">
        <w:rPr>
          <w:spacing w:val="1"/>
          <w:sz w:val="28"/>
          <w:szCs w:val="28"/>
        </w:rPr>
        <w:t>ди</w:t>
      </w:r>
      <w:r w:rsidRPr="00FC3BEC">
        <w:rPr>
          <w:spacing w:val="-2"/>
          <w:sz w:val="28"/>
          <w:szCs w:val="28"/>
        </w:rPr>
        <w:t>с</w:t>
      </w:r>
      <w:r w:rsidRPr="00FC3BEC">
        <w:rPr>
          <w:spacing w:val="-1"/>
          <w:sz w:val="28"/>
          <w:szCs w:val="28"/>
        </w:rPr>
        <w:t>ц</w:t>
      </w:r>
      <w:r w:rsidRPr="00FC3BEC">
        <w:rPr>
          <w:spacing w:val="2"/>
          <w:sz w:val="28"/>
          <w:szCs w:val="28"/>
        </w:rPr>
        <w:t>и</w:t>
      </w:r>
      <w:r w:rsidRPr="00FC3BEC">
        <w:rPr>
          <w:spacing w:val="1"/>
          <w:sz w:val="28"/>
          <w:szCs w:val="28"/>
        </w:rPr>
        <w:t>п</w:t>
      </w:r>
      <w:r w:rsidRPr="00FC3BEC">
        <w:rPr>
          <w:spacing w:val="-1"/>
          <w:sz w:val="28"/>
          <w:szCs w:val="28"/>
        </w:rPr>
        <w:t>ли</w:t>
      </w:r>
      <w:r w:rsidRPr="00FC3BEC">
        <w:rPr>
          <w:spacing w:val="1"/>
          <w:sz w:val="28"/>
          <w:szCs w:val="28"/>
        </w:rPr>
        <w:t xml:space="preserve">н </w:t>
      </w:r>
      <w:r w:rsidRPr="00FC3BEC">
        <w:rPr>
          <w:spacing w:val="-1"/>
          <w:sz w:val="28"/>
          <w:szCs w:val="28"/>
        </w:rPr>
        <w:t>призваны</w:t>
      </w:r>
      <w:r w:rsidR="00A63A2D">
        <w:rPr>
          <w:spacing w:val="-1"/>
          <w:sz w:val="28"/>
          <w:szCs w:val="28"/>
        </w:rPr>
        <w:t xml:space="preserve"> </w:t>
      </w:r>
      <w:r w:rsidRPr="00FC3BEC">
        <w:rPr>
          <w:spacing w:val="-4"/>
          <w:sz w:val="28"/>
          <w:szCs w:val="28"/>
        </w:rPr>
        <w:t>у</w:t>
      </w:r>
      <w:r w:rsidRPr="00FC3BEC">
        <w:rPr>
          <w:sz w:val="28"/>
          <w:szCs w:val="28"/>
        </w:rPr>
        <w:t>ч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тыват</w:t>
      </w:r>
      <w:r w:rsidRPr="00FC3BEC">
        <w:rPr>
          <w:spacing w:val="-1"/>
          <w:sz w:val="28"/>
          <w:szCs w:val="28"/>
        </w:rPr>
        <w:t>ь</w:t>
      </w:r>
      <w:r w:rsidRPr="00FC3BEC">
        <w:rPr>
          <w:sz w:val="28"/>
          <w:szCs w:val="28"/>
        </w:rPr>
        <w:t xml:space="preserve"> все ви</w:t>
      </w:r>
      <w:r w:rsidRPr="00FC3BEC">
        <w:rPr>
          <w:spacing w:val="-1"/>
          <w:sz w:val="28"/>
          <w:szCs w:val="28"/>
        </w:rPr>
        <w:t>д</w:t>
      </w:r>
      <w:r w:rsidRPr="00FC3BEC">
        <w:rPr>
          <w:sz w:val="28"/>
          <w:szCs w:val="28"/>
        </w:rPr>
        <w:t>ы связей м</w:t>
      </w:r>
      <w:r w:rsidRPr="00FC3BEC">
        <w:rPr>
          <w:spacing w:val="-3"/>
          <w:sz w:val="28"/>
          <w:szCs w:val="28"/>
        </w:rPr>
        <w:t>е</w:t>
      </w:r>
      <w:r w:rsidRPr="00FC3BEC">
        <w:rPr>
          <w:spacing w:val="-2"/>
          <w:sz w:val="28"/>
          <w:szCs w:val="28"/>
        </w:rPr>
        <w:t>ж</w:t>
      </w:r>
      <w:r w:rsidRPr="00FC3BEC">
        <w:rPr>
          <w:spacing w:val="1"/>
          <w:sz w:val="28"/>
          <w:szCs w:val="28"/>
        </w:rPr>
        <w:t>д</w:t>
      </w:r>
      <w:r w:rsidRPr="00FC3BEC">
        <w:rPr>
          <w:sz w:val="28"/>
          <w:szCs w:val="28"/>
        </w:rPr>
        <w:t>у вк</w:t>
      </w:r>
      <w:r w:rsidRPr="00FC3BEC">
        <w:rPr>
          <w:spacing w:val="-1"/>
          <w:sz w:val="28"/>
          <w:szCs w:val="28"/>
        </w:rPr>
        <w:t>лю</w:t>
      </w:r>
      <w:r w:rsidRPr="00FC3BEC">
        <w:rPr>
          <w:sz w:val="28"/>
          <w:szCs w:val="28"/>
        </w:rPr>
        <w:t>че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н</w:t>
      </w:r>
      <w:r w:rsidRPr="00FC3BEC">
        <w:rPr>
          <w:spacing w:val="1"/>
          <w:sz w:val="28"/>
          <w:szCs w:val="28"/>
        </w:rPr>
        <w:t>ы</w:t>
      </w:r>
      <w:r w:rsidRPr="00FC3BEC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FC3BEC">
        <w:rPr>
          <w:sz w:val="28"/>
          <w:szCs w:val="28"/>
        </w:rPr>
        <w:t xml:space="preserve">в 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>х зн</w:t>
      </w:r>
      <w:r w:rsidRPr="00FC3BEC">
        <w:rPr>
          <w:spacing w:val="-2"/>
          <w:sz w:val="28"/>
          <w:szCs w:val="28"/>
        </w:rPr>
        <w:t>а</w:t>
      </w:r>
      <w:r w:rsidRPr="00FC3BEC">
        <w:rPr>
          <w:spacing w:val="1"/>
          <w:sz w:val="28"/>
          <w:szCs w:val="28"/>
        </w:rPr>
        <w:t>н</w:t>
      </w:r>
      <w:r w:rsidRPr="00FC3BEC">
        <w:rPr>
          <w:spacing w:val="-1"/>
          <w:sz w:val="28"/>
          <w:szCs w:val="28"/>
        </w:rPr>
        <w:t>и</w:t>
      </w:r>
      <w:r w:rsidRPr="00FC3BEC">
        <w:rPr>
          <w:sz w:val="28"/>
          <w:szCs w:val="28"/>
        </w:rPr>
        <w:t>ям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</w:t>
      </w:r>
      <w:r w:rsidR="00A63A2D">
        <w:rPr>
          <w:sz w:val="28"/>
          <w:szCs w:val="28"/>
        </w:rPr>
        <w:t xml:space="preserve"> </w:t>
      </w:r>
      <w:r w:rsidRPr="00FC3BEC">
        <w:rPr>
          <w:sz w:val="28"/>
          <w:szCs w:val="28"/>
        </w:rPr>
        <w:t>уме</w:t>
      </w:r>
      <w:r w:rsidRPr="00FC3BEC">
        <w:rPr>
          <w:spacing w:val="1"/>
          <w:sz w:val="28"/>
          <w:szCs w:val="28"/>
        </w:rPr>
        <w:t>ни</w:t>
      </w:r>
      <w:r w:rsidRPr="00FC3BEC">
        <w:rPr>
          <w:spacing w:val="-2"/>
          <w:sz w:val="28"/>
          <w:szCs w:val="28"/>
        </w:rPr>
        <w:t>я</w:t>
      </w:r>
      <w:r w:rsidRPr="00FC3BEC">
        <w:rPr>
          <w:sz w:val="28"/>
          <w:szCs w:val="28"/>
        </w:rPr>
        <w:t>ми,</w:t>
      </w:r>
      <w:r w:rsidR="00A63A2D">
        <w:rPr>
          <w:sz w:val="28"/>
          <w:szCs w:val="28"/>
        </w:rPr>
        <w:t xml:space="preserve"> </w:t>
      </w:r>
      <w:r w:rsidRPr="00FC3BEC">
        <w:rPr>
          <w:spacing w:val="1"/>
          <w:sz w:val="28"/>
          <w:szCs w:val="28"/>
        </w:rPr>
        <w:t>н</w:t>
      </w:r>
      <w:r w:rsidRPr="00FC3BEC">
        <w:rPr>
          <w:sz w:val="28"/>
          <w:szCs w:val="28"/>
        </w:rPr>
        <w:t>а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ы</w:t>
      </w:r>
      <w:r w:rsidRPr="00FC3BEC">
        <w:rPr>
          <w:sz w:val="28"/>
          <w:szCs w:val="28"/>
        </w:rPr>
        <w:t>ка</w:t>
      </w:r>
      <w:r w:rsidRPr="00FC3BEC">
        <w:rPr>
          <w:spacing w:val="-2"/>
          <w:sz w:val="28"/>
          <w:szCs w:val="28"/>
        </w:rPr>
        <w:t>м</w:t>
      </w:r>
      <w:r w:rsidRPr="00FC3BEC">
        <w:rPr>
          <w:spacing w:val="1"/>
          <w:sz w:val="28"/>
          <w:szCs w:val="28"/>
        </w:rPr>
        <w:t>и</w:t>
      </w:r>
      <w:r w:rsidRPr="00FC3BEC">
        <w:rPr>
          <w:sz w:val="28"/>
          <w:szCs w:val="28"/>
        </w:rPr>
        <w:t>,</w:t>
      </w:r>
      <w:r w:rsidR="00A63A2D">
        <w:rPr>
          <w:sz w:val="28"/>
          <w:szCs w:val="28"/>
        </w:rPr>
        <w:t xml:space="preserve"> </w:t>
      </w:r>
      <w:r w:rsidRPr="00FC3BEC">
        <w:rPr>
          <w:spacing w:val="-1"/>
          <w:sz w:val="28"/>
          <w:szCs w:val="28"/>
        </w:rPr>
        <w:t>п</w:t>
      </w:r>
      <w:r w:rsidRPr="00FC3BEC">
        <w:rPr>
          <w:spacing w:val="1"/>
          <w:sz w:val="28"/>
          <w:szCs w:val="28"/>
        </w:rPr>
        <w:t>о</w:t>
      </w:r>
      <w:r w:rsidRPr="00FC3BEC">
        <w:rPr>
          <w:sz w:val="28"/>
          <w:szCs w:val="28"/>
        </w:rPr>
        <w:t>з</w:t>
      </w:r>
      <w:r w:rsidRPr="00FC3BEC">
        <w:rPr>
          <w:spacing w:val="-3"/>
          <w:sz w:val="28"/>
          <w:szCs w:val="28"/>
        </w:rPr>
        <w:t>в</w:t>
      </w:r>
      <w:r w:rsidRPr="00FC3BEC">
        <w:rPr>
          <w:spacing w:val="1"/>
          <w:sz w:val="28"/>
          <w:szCs w:val="28"/>
        </w:rPr>
        <w:t>о</w:t>
      </w:r>
      <w:r w:rsidRPr="00FC3BEC">
        <w:rPr>
          <w:spacing w:val="-1"/>
          <w:sz w:val="28"/>
          <w:szCs w:val="28"/>
        </w:rPr>
        <w:t>л</w:t>
      </w:r>
      <w:r w:rsidRPr="00FC3BEC">
        <w:rPr>
          <w:sz w:val="28"/>
          <w:szCs w:val="28"/>
        </w:rPr>
        <w:t>яющи</w:t>
      </w:r>
      <w:r w:rsidRPr="00FC3BEC">
        <w:rPr>
          <w:spacing w:val="-2"/>
          <w:sz w:val="28"/>
          <w:szCs w:val="28"/>
        </w:rPr>
        <w:t>м</w:t>
      </w:r>
      <w:r w:rsidRPr="00FC3BEC">
        <w:rPr>
          <w:sz w:val="28"/>
          <w:szCs w:val="28"/>
        </w:rPr>
        <w:t>и установит</w:t>
      </w:r>
      <w:r>
        <w:rPr>
          <w:sz w:val="28"/>
          <w:szCs w:val="28"/>
        </w:rPr>
        <w:t>ь степень</w:t>
      </w:r>
      <w:r w:rsidRPr="00FC3BEC">
        <w:rPr>
          <w:sz w:val="28"/>
          <w:szCs w:val="28"/>
        </w:rPr>
        <w:t xml:space="preserve"> об</w:t>
      </w:r>
      <w:r>
        <w:rPr>
          <w:sz w:val="28"/>
          <w:szCs w:val="28"/>
        </w:rPr>
        <w:t>щей готовности студента.</w:t>
      </w:r>
    </w:p>
    <w:p w14:paraId="22266D6E" w14:textId="77777777" w:rsidR="00DD0013" w:rsidRPr="005B30AA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5B30AA">
        <w:rPr>
          <w:szCs w:val="28"/>
        </w:rPr>
        <w:t>Оценка знаний, умений, навыков студентов опирается на перечисленные критерии в следующем порядке:</w:t>
      </w:r>
    </w:p>
    <w:p w14:paraId="3740D134" w14:textId="77777777" w:rsidR="00DD0013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10563D">
        <w:rPr>
          <w:szCs w:val="28"/>
        </w:rPr>
        <w:t>«Отлично»</w:t>
      </w:r>
      <w:r>
        <w:rPr>
          <w:szCs w:val="28"/>
        </w:rPr>
        <w:t xml:space="preserve"> ставится при соответствии концерта или концертного выступления обучающегося названным критериям, ярком эмоциональном исполнении, точной передаче стиля композитора, безупречном техническом воплощении произведения, ансамблевой гибкости.</w:t>
      </w:r>
    </w:p>
    <w:p w14:paraId="4CA6933A" w14:textId="77777777" w:rsidR="00DD0013" w:rsidRDefault="00DD0013" w:rsidP="00DD0013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10563D">
        <w:rPr>
          <w:szCs w:val="28"/>
        </w:rPr>
        <w:t>«Хорошо»</w:t>
      </w:r>
      <w:r>
        <w:rPr>
          <w:szCs w:val="28"/>
        </w:rPr>
        <w:t xml:space="preserve"> ставится при недостаточности творческого мышления, технического совершенства. </w:t>
      </w:r>
    </w:p>
    <w:p w14:paraId="2D6B0205" w14:textId="77777777" w:rsidR="0010563D" w:rsidRPr="0010563D" w:rsidRDefault="00DD0013" w:rsidP="00A63A2D">
      <w:pPr>
        <w:pStyle w:val="1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10563D">
        <w:rPr>
          <w:sz w:val="28"/>
          <w:szCs w:val="28"/>
          <w:lang w:val="ru-RU"/>
        </w:rPr>
        <w:t xml:space="preserve">«Удовлетворительно» </w:t>
      </w:r>
      <w:r w:rsidR="0010563D">
        <w:rPr>
          <w:kern w:val="2"/>
          <w:sz w:val="28"/>
          <w:szCs w:val="28"/>
          <w:lang w:val="ru-RU"/>
        </w:rPr>
        <w:t>выставл</w:t>
      </w:r>
      <w:r w:rsidR="0010563D">
        <w:rPr>
          <w:spacing w:val="1"/>
          <w:kern w:val="2"/>
          <w:sz w:val="28"/>
          <w:szCs w:val="28"/>
          <w:lang w:val="ru-RU"/>
        </w:rPr>
        <w:t>я</w:t>
      </w:r>
      <w:r w:rsidR="0010563D">
        <w:rPr>
          <w:kern w:val="2"/>
          <w:sz w:val="28"/>
          <w:szCs w:val="28"/>
          <w:lang w:val="ru-RU"/>
        </w:rPr>
        <w:t>е</w:t>
      </w:r>
      <w:r w:rsidR="0010563D">
        <w:rPr>
          <w:spacing w:val="1"/>
          <w:kern w:val="2"/>
          <w:sz w:val="28"/>
          <w:szCs w:val="28"/>
          <w:lang w:val="ru-RU"/>
        </w:rPr>
        <w:t>т</w:t>
      </w:r>
      <w:r w:rsidR="0010563D">
        <w:rPr>
          <w:kern w:val="2"/>
          <w:sz w:val="28"/>
          <w:szCs w:val="28"/>
          <w:lang w:val="ru-RU"/>
        </w:rPr>
        <w:t>ся</w:t>
      </w:r>
      <w:r w:rsidR="00A63A2D">
        <w:rPr>
          <w:kern w:val="2"/>
          <w:sz w:val="28"/>
          <w:szCs w:val="28"/>
          <w:lang w:val="ru-RU"/>
        </w:rPr>
        <w:t xml:space="preserve"> </w:t>
      </w:r>
      <w:r w:rsidR="0010563D">
        <w:rPr>
          <w:kern w:val="2"/>
          <w:sz w:val="28"/>
          <w:szCs w:val="28"/>
          <w:lang w:val="ru-RU"/>
        </w:rPr>
        <w:t>при</w:t>
      </w:r>
      <w:r w:rsidR="00A63A2D">
        <w:rPr>
          <w:kern w:val="2"/>
          <w:sz w:val="28"/>
          <w:szCs w:val="28"/>
          <w:lang w:val="ru-RU"/>
        </w:rPr>
        <w:t xml:space="preserve"> </w:t>
      </w:r>
      <w:r w:rsidR="0010563D">
        <w:rPr>
          <w:kern w:val="2"/>
          <w:sz w:val="28"/>
          <w:szCs w:val="28"/>
          <w:lang w:val="ru-RU"/>
        </w:rPr>
        <w:t xml:space="preserve">слабом владении </w:t>
      </w:r>
      <w:r w:rsidR="0010563D">
        <w:rPr>
          <w:spacing w:val="5"/>
          <w:kern w:val="2"/>
          <w:sz w:val="28"/>
          <w:szCs w:val="28"/>
          <w:lang w:val="ru-RU"/>
        </w:rPr>
        <w:t xml:space="preserve">нотным </w:t>
      </w:r>
      <w:r w:rsidR="0010563D">
        <w:rPr>
          <w:kern w:val="2"/>
          <w:sz w:val="28"/>
          <w:szCs w:val="28"/>
          <w:lang w:val="ru-RU"/>
        </w:rPr>
        <w:t>материало</w:t>
      </w:r>
      <w:r w:rsidR="0010563D">
        <w:rPr>
          <w:spacing w:val="1"/>
          <w:kern w:val="2"/>
          <w:sz w:val="28"/>
          <w:szCs w:val="28"/>
          <w:lang w:val="ru-RU"/>
        </w:rPr>
        <w:t xml:space="preserve">м, не качественном </w:t>
      </w:r>
      <w:r w:rsidR="0010563D">
        <w:rPr>
          <w:kern w:val="2"/>
          <w:sz w:val="28"/>
          <w:szCs w:val="28"/>
          <w:lang w:val="ru-RU"/>
        </w:rPr>
        <w:t>исполнении и использовании технических приемов игры и средств инструментальной выразительности</w:t>
      </w:r>
      <w:r w:rsidR="0010563D">
        <w:rPr>
          <w:sz w:val="28"/>
          <w:szCs w:val="28"/>
          <w:lang w:val="ru-RU"/>
        </w:rPr>
        <w:t xml:space="preserve"> не полном</w:t>
      </w:r>
      <w:r w:rsidR="0010563D">
        <w:rPr>
          <w:kern w:val="2"/>
          <w:sz w:val="28"/>
          <w:szCs w:val="28"/>
          <w:lang w:val="ru-RU"/>
        </w:rPr>
        <w:t xml:space="preserve"> осмыслении стиля и формы музыкального произведения.</w:t>
      </w:r>
    </w:p>
    <w:p w14:paraId="7D394D82" w14:textId="77777777" w:rsidR="00DD0013" w:rsidRDefault="00DD0013" w:rsidP="00A63A2D">
      <w:pPr>
        <w:spacing w:line="276" w:lineRule="auto"/>
        <w:ind w:firstLine="567"/>
        <w:rPr>
          <w:sz w:val="28"/>
          <w:szCs w:val="28"/>
        </w:rPr>
      </w:pPr>
      <w:r w:rsidRPr="0010563D">
        <w:rPr>
          <w:sz w:val="28"/>
          <w:szCs w:val="28"/>
        </w:rPr>
        <w:t>«</w:t>
      </w:r>
      <w:r w:rsidR="0010563D">
        <w:rPr>
          <w:sz w:val="28"/>
          <w:szCs w:val="28"/>
        </w:rPr>
        <w:t>Н</w:t>
      </w:r>
      <w:r w:rsidRPr="0010563D">
        <w:rPr>
          <w:sz w:val="28"/>
          <w:szCs w:val="28"/>
        </w:rPr>
        <w:t>еудовлетворительно»</w:t>
      </w:r>
      <w:r w:rsidR="00A63A2D">
        <w:rPr>
          <w:sz w:val="28"/>
          <w:szCs w:val="28"/>
        </w:rPr>
        <w:t xml:space="preserve"> </w:t>
      </w:r>
      <w:r w:rsidRPr="00AB6DAB">
        <w:rPr>
          <w:sz w:val="28"/>
          <w:szCs w:val="28"/>
        </w:rPr>
        <w:t>ставится при не</w:t>
      </w:r>
      <w:r>
        <w:rPr>
          <w:sz w:val="28"/>
          <w:szCs w:val="28"/>
        </w:rPr>
        <w:t xml:space="preserve">соответствии концерта или концертного выступления обучающегося названным критериям, при расхождениях с </w:t>
      </w:r>
      <w:r w:rsidR="003341A9">
        <w:rPr>
          <w:sz w:val="28"/>
          <w:szCs w:val="28"/>
        </w:rPr>
        <w:t>партнерами по ансамблю</w:t>
      </w:r>
      <w:r>
        <w:rPr>
          <w:sz w:val="28"/>
          <w:szCs w:val="28"/>
        </w:rPr>
        <w:t>.</w:t>
      </w:r>
    </w:p>
    <w:p w14:paraId="1A5F704F" w14:textId="77777777" w:rsidR="0010563D" w:rsidRPr="0010563D" w:rsidRDefault="0010563D" w:rsidP="00A63A2D">
      <w:pPr>
        <w:pStyle w:val="af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0563D">
        <w:rPr>
          <w:sz w:val="28"/>
          <w:szCs w:val="28"/>
        </w:rPr>
        <w:lastRenderedPageBreak/>
        <w:t>Критерии сдачи зачета:</w:t>
      </w:r>
    </w:p>
    <w:p w14:paraId="5A6458BF" w14:textId="77777777" w:rsidR="0010563D" w:rsidRDefault="0010563D" w:rsidP="0010563D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10563D">
        <w:rPr>
          <w:szCs w:val="28"/>
        </w:rPr>
        <w:t>«Зачтено»</w:t>
      </w:r>
      <w:r>
        <w:rPr>
          <w:szCs w:val="28"/>
        </w:rPr>
        <w:t xml:space="preserve"> ставится при соответствии </w:t>
      </w:r>
      <w:r>
        <w:rPr>
          <w:rFonts w:cs="Tahoma"/>
          <w:szCs w:val="28"/>
        </w:rPr>
        <w:t>интерпретации</w:t>
      </w:r>
      <w:r w:rsidRPr="00440DAC">
        <w:rPr>
          <w:rFonts w:cs="Tahoma"/>
          <w:szCs w:val="28"/>
        </w:rPr>
        <w:t xml:space="preserve"> авторс</w:t>
      </w:r>
      <w:r>
        <w:rPr>
          <w:rFonts w:cs="Tahoma"/>
          <w:szCs w:val="28"/>
        </w:rPr>
        <w:t xml:space="preserve">кому тексту и стилю, достаточной техничности исполнения, </w:t>
      </w:r>
      <w:r w:rsidRPr="00440DAC">
        <w:rPr>
          <w:rFonts w:cs="Tahoma"/>
          <w:szCs w:val="28"/>
        </w:rPr>
        <w:t>артистизм</w:t>
      </w:r>
      <w:r>
        <w:rPr>
          <w:rFonts w:cs="Tahoma"/>
          <w:szCs w:val="28"/>
        </w:rPr>
        <w:t>е</w:t>
      </w:r>
      <w:r>
        <w:rPr>
          <w:szCs w:val="28"/>
        </w:rPr>
        <w:t xml:space="preserve"> выступления обучающегося, соблюдении авторских темпов.</w:t>
      </w:r>
    </w:p>
    <w:p w14:paraId="56AD6D41" w14:textId="77777777" w:rsidR="0010563D" w:rsidRPr="00DD0013" w:rsidRDefault="0010563D" w:rsidP="0010563D">
      <w:pPr>
        <w:pStyle w:val="31"/>
        <w:spacing w:line="276" w:lineRule="auto"/>
        <w:ind w:firstLine="567"/>
        <w:contextualSpacing/>
        <w:jc w:val="both"/>
        <w:rPr>
          <w:szCs w:val="28"/>
        </w:rPr>
      </w:pPr>
      <w:r w:rsidRPr="0010563D">
        <w:rPr>
          <w:szCs w:val="28"/>
        </w:rPr>
        <w:t>«Не</w:t>
      </w:r>
      <w:r w:rsidR="00A63A2D">
        <w:rPr>
          <w:szCs w:val="28"/>
        </w:rPr>
        <w:t xml:space="preserve"> </w:t>
      </w:r>
      <w:r w:rsidRPr="0010563D">
        <w:rPr>
          <w:szCs w:val="28"/>
        </w:rPr>
        <w:t>зачтено»</w:t>
      </w:r>
      <w:r w:rsidR="00A63A2D">
        <w:rPr>
          <w:szCs w:val="28"/>
        </w:rPr>
        <w:t xml:space="preserve"> </w:t>
      </w:r>
      <w:r w:rsidRPr="00AB6DAB">
        <w:rPr>
          <w:szCs w:val="28"/>
        </w:rPr>
        <w:t>ставится при не</w:t>
      </w:r>
      <w:r>
        <w:rPr>
          <w:szCs w:val="28"/>
        </w:rPr>
        <w:t xml:space="preserve">соответствии выступления обучающегося названным </w:t>
      </w:r>
      <w:r w:rsidR="001F2E74">
        <w:rPr>
          <w:szCs w:val="28"/>
        </w:rPr>
        <w:t xml:space="preserve">критериям, при не </w:t>
      </w:r>
      <w:r>
        <w:rPr>
          <w:szCs w:val="28"/>
        </w:rPr>
        <w:t>сформированности компетенций, указанных в п.3.</w:t>
      </w:r>
    </w:p>
    <w:p w14:paraId="56453698" w14:textId="77777777" w:rsidR="00B2665F" w:rsidRPr="00F85BF8" w:rsidRDefault="00B2665F" w:rsidP="00B2665F">
      <w:pPr>
        <w:spacing w:line="276" w:lineRule="auto"/>
        <w:ind w:firstLine="426"/>
        <w:rPr>
          <w:b/>
          <w:sz w:val="28"/>
          <w:szCs w:val="28"/>
        </w:rPr>
      </w:pPr>
      <w:r w:rsidRPr="00F85BF8">
        <w:rPr>
          <w:b/>
          <w:sz w:val="28"/>
          <w:szCs w:val="28"/>
        </w:rPr>
        <w:t>7. УЧЕБНО-МЕТОДИЧЕСКОЕ И ИНФОРМАЦИОННОЕ ОБЕСПЕЧЕНИЕ ДИСЦИПЛИНЫ «</w:t>
      </w:r>
      <w:r w:rsidR="00DC0FDD">
        <w:rPr>
          <w:b/>
          <w:sz w:val="28"/>
          <w:szCs w:val="28"/>
        </w:rPr>
        <w:t>АНСАМБЛЬ</w:t>
      </w:r>
      <w:r w:rsidRPr="00F85BF8">
        <w:rPr>
          <w:b/>
          <w:sz w:val="28"/>
          <w:szCs w:val="28"/>
        </w:rPr>
        <w:t>»</w:t>
      </w:r>
    </w:p>
    <w:p w14:paraId="384C5935" w14:textId="77777777" w:rsidR="00B2665F" w:rsidRDefault="00B2665F" w:rsidP="00F85BF8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7.1. Основная литература:</w:t>
      </w:r>
    </w:p>
    <w:p w14:paraId="640726FC" w14:textId="77777777" w:rsidR="007640F2" w:rsidRPr="00181799" w:rsidRDefault="007640F2" w:rsidP="007640F2">
      <w:pPr>
        <w:pStyle w:val="af0"/>
        <w:numPr>
          <w:ilvl w:val="0"/>
          <w:numId w:val="29"/>
        </w:numPr>
        <w:tabs>
          <w:tab w:val="clear" w:pos="708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181799">
        <w:rPr>
          <w:sz w:val="28"/>
          <w:szCs w:val="28"/>
        </w:rPr>
        <w:t xml:space="preserve">Актуальные проблемы музыкальной науки и педагогики. Сборник научных статей </w:t>
      </w:r>
      <w:r w:rsidRPr="00181799">
        <w:rPr>
          <w:color w:val="000000"/>
          <w:sz w:val="28"/>
          <w:szCs w:val="28"/>
        </w:rPr>
        <w:t xml:space="preserve">[Текст]: </w:t>
      </w:r>
      <w:r w:rsidRPr="00181799">
        <w:rPr>
          <w:sz w:val="28"/>
          <w:szCs w:val="28"/>
        </w:rPr>
        <w:t>/ под ред. Г.М.Цыпина, П.А.Хазанова. Издатель: МГИМ им. А.Г. Шнитке – 2014. – 137 с.</w:t>
      </w:r>
    </w:p>
    <w:p w14:paraId="016F7E7F" w14:textId="77777777" w:rsidR="007640F2" w:rsidRPr="002700C0" w:rsidRDefault="007640F2" w:rsidP="007640F2">
      <w:pPr>
        <w:pStyle w:val="af1"/>
        <w:numPr>
          <w:ilvl w:val="0"/>
          <w:numId w:val="29"/>
        </w:numPr>
        <w:spacing w:line="276" w:lineRule="auto"/>
        <w:ind w:left="0" w:firstLine="0"/>
        <w:rPr>
          <w:sz w:val="28"/>
          <w:szCs w:val="28"/>
        </w:rPr>
      </w:pPr>
      <w:r w:rsidRPr="00181799">
        <w:rPr>
          <w:sz w:val="28"/>
          <w:szCs w:val="28"/>
        </w:rPr>
        <w:t xml:space="preserve">Актуальные проблемы преподавания на струнных, духовых и ударных инструментах: сборник научно-методических статей кафедры ОСДУИ КГИК </w:t>
      </w:r>
      <w:r w:rsidRPr="00181799">
        <w:rPr>
          <w:color w:val="000000"/>
          <w:sz w:val="28"/>
          <w:szCs w:val="28"/>
        </w:rPr>
        <w:t>[</w:t>
      </w:r>
      <w:r w:rsidRPr="002700C0">
        <w:rPr>
          <w:color w:val="000000"/>
          <w:sz w:val="28"/>
          <w:szCs w:val="28"/>
        </w:rPr>
        <w:t>Текст]: /ред</w:t>
      </w:r>
      <w:r w:rsidRPr="002700C0">
        <w:rPr>
          <w:sz w:val="28"/>
          <w:szCs w:val="28"/>
        </w:rPr>
        <w:t xml:space="preserve">.-сост. С.Н. </w:t>
      </w:r>
      <w:proofErr w:type="spellStart"/>
      <w:r w:rsidRPr="002700C0">
        <w:rPr>
          <w:sz w:val="28"/>
          <w:szCs w:val="28"/>
        </w:rPr>
        <w:t>Жмурин</w:t>
      </w:r>
      <w:proofErr w:type="spellEnd"/>
      <w:r w:rsidRPr="002700C0">
        <w:rPr>
          <w:sz w:val="28"/>
          <w:szCs w:val="28"/>
        </w:rPr>
        <w:t>. – Краснодар, 2015. – 71 с.</w:t>
      </w:r>
    </w:p>
    <w:p w14:paraId="2D5485A9" w14:textId="77777777" w:rsidR="007640F2" w:rsidRDefault="007640F2" w:rsidP="007640F2">
      <w:pPr>
        <w:numPr>
          <w:ilvl w:val="0"/>
          <w:numId w:val="29"/>
        </w:numPr>
        <w:tabs>
          <w:tab w:val="left" w:pos="144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2700C0">
        <w:rPr>
          <w:bCs/>
          <w:sz w:val="28"/>
          <w:szCs w:val="28"/>
        </w:rPr>
        <w:t>Афанасьев, В.</w:t>
      </w:r>
      <w:r w:rsidRPr="002700C0">
        <w:rPr>
          <w:sz w:val="28"/>
          <w:szCs w:val="28"/>
        </w:rPr>
        <w:t xml:space="preserve"> Хрестоматия сольной и ансамблевой игры на медных духовых инструментах [Ноты] / В. Афанасьев, В. Кулев, Н. Миронов. - М.: МГУКИ, 2001. - 284 с.</w:t>
      </w:r>
    </w:p>
    <w:p w14:paraId="1E986EBA" w14:textId="77777777" w:rsidR="007640F2" w:rsidRPr="00F85BF8" w:rsidRDefault="007640F2" w:rsidP="007640F2">
      <w:pPr>
        <w:pStyle w:val="5"/>
        <w:spacing w:before="0"/>
        <w:rPr>
          <w:rFonts w:ascii="Times New Roman" w:hAnsi="Times New Roman"/>
          <w:b/>
          <w:i/>
          <w:color w:val="auto"/>
          <w:sz w:val="28"/>
          <w:szCs w:val="28"/>
        </w:rPr>
      </w:pPr>
      <w:r w:rsidRPr="00F85BF8">
        <w:rPr>
          <w:rFonts w:ascii="Times New Roman" w:hAnsi="Times New Roman"/>
          <w:b/>
          <w:color w:val="auto"/>
          <w:sz w:val="28"/>
          <w:szCs w:val="28"/>
        </w:rPr>
        <w:t>7.2 Дополнительная литература.</w:t>
      </w:r>
    </w:p>
    <w:p w14:paraId="58DC9BBD" w14:textId="77777777" w:rsidR="007640F2" w:rsidRPr="004B3975" w:rsidRDefault="007640F2" w:rsidP="007640F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ab/>
        <w:t xml:space="preserve">Асафьев Б. </w:t>
      </w:r>
      <w:r w:rsidRPr="004B3975">
        <w:rPr>
          <w:sz w:val="28"/>
          <w:szCs w:val="28"/>
          <w:lang w:eastAsia="en-US"/>
        </w:rPr>
        <w:t>Русская музыка XIX и начала XX века Л.,1968</w:t>
      </w:r>
    </w:p>
    <w:p w14:paraId="224F92C4" w14:textId="77777777" w:rsidR="007640F2" w:rsidRPr="004B3975" w:rsidRDefault="007640F2" w:rsidP="007640F2">
      <w:pPr>
        <w:ind w:firstLine="0"/>
        <w:rPr>
          <w:sz w:val="28"/>
          <w:szCs w:val="28"/>
          <w:lang w:eastAsia="en-US"/>
        </w:rPr>
      </w:pPr>
      <w:r w:rsidRPr="004B3975">
        <w:rPr>
          <w:sz w:val="28"/>
          <w:szCs w:val="28"/>
          <w:lang w:eastAsia="en-US"/>
        </w:rPr>
        <w:t>2.</w:t>
      </w:r>
      <w:r w:rsidRPr="004B3975">
        <w:rPr>
          <w:sz w:val="28"/>
          <w:szCs w:val="28"/>
          <w:lang w:eastAsia="en-US"/>
        </w:rPr>
        <w:tab/>
        <w:t>Благой Д. Искусство</w:t>
      </w:r>
      <w:r>
        <w:rPr>
          <w:sz w:val="28"/>
          <w:szCs w:val="28"/>
          <w:lang w:eastAsia="en-US"/>
        </w:rPr>
        <w:t xml:space="preserve"> к</w:t>
      </w:r>
      <w:r w:rsidRPr="004B3975">
        <w:rPr>
          <w:sz w:val="28"/>
          <w:szCs w:val="28"/>
          <w:lang w:eastAsia="en-US"/>
        </w:rPr>
        <w:t>амерного ансамбля и музы</w:t>
      </w:r>
      <w:r>
        <w:rPr>
          <w:sz w:val="28"/>
          <w:szCs w:val="28"/>
          <w:lang w:eastAsia="en-US"/>
        </w:rPr>
        <w:t>кально – педагогический процесс /</w:t>
      </w:r>
      <w:r w:rsidRPr="004B3975">
        <w:rPr>
          <w:sz w:val="28"/>
          <w:szCs w:val="28"/>
          <w:lang w:eastAsia="en-US"/>
        </w:rPr>
        <w:t xml:space="preserve"> Сборник статей “Камерный ансамбль”/ Ред – составит</w:t>
      </w:r>
      <w:r>
        <w:rPr>
          <w:sz w:val="28"/>
          <w:szCs w:val="28"/>
          <w:lang w:eastAsia="en-US"/>
        </w:rPr>
        <w:t xml:space="preserve">ель К. </w:t>
      </w:r>
      <w:proofErr w:type="spellStart"/>
      <w:r>
        <w:rPr>
          <w:sz w:val="28"/>
          <w:szCs w:val="28"/>
          <w:lang w:eastAsia="en-US"/>
        </w:rPr>
        <w:t>Аджемов</w:t>
      </w:r>
      <w:proofErr w:type="spellEnd"/>
      <w:r>
        <w:rPr>
          <w:sz w:val="28"/>
          <w:szCs w:val="28"/>
          <w:lang w:eastAsia="en-US"/>
        </w:rPr>
        <w:t>. М.,</w:t>
      </w:r>
      <w:r w:rsidRPr="004B3975">
        <w:rPr>
          <w:sz w:val="28"/>
          <w:szCs w:val="28"/>
          <w:lang w:eastAsia="en-US"/>
        </w:rPr>
        <w:t xml:space="preserve">  “Музыка”, 1985</w:t>
      </w:r>
    </w:p>
    <w:p w14:paraId="61BE36FA" w14:textId="77777777" w:rsidR="007640F2" w:rsidRDefault="007640F2" w:rsidP="007640F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4B3975">
        <w:rPr>
          <w:sz w:val="28"/>
          <w:szCs w:val="28"/>
          <w:lang w:eastAsia="en-US"/>
        </w:rPr>
        <w:t>.</w:t>
      </w:r>
      <w:r w:rsidRPr="004B3975"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Волкова, А.И. Психология общения </w:t>
      </w:r>
      <w:r w:rsidRPr="008643D9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8643D9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: учебник / А.И. </w:t>
      </w:r>
      <w:r>
        <w:rPr>
          <w:sz w:val="28"/>
          <w:szCs w:val="28"/>
        </w:rPr>
        <w:t xml:space="preserve">Волкова. –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н/Дон: Феникс, 2007. – 446 с. (Высшее образование)</w:t>
      </w:r>
    </w:p>
    <w:p w14:paraId="5950037D" w14:textId="77777777" w:rsidR="007640F2" w:rsidRPr="004B3975" w:rsidRDefault="007640F2" w:rsidP="007640F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4B3975">
        <w:rPr>
          <w:sz w:val="28"/>
          <w:szCs w:val="28"/>
          <w:lang w:eastAsia="en-US"/>
        </w:rPr>
        <w:t>.</w:t>
      </w:r>
      <w:r w:rsidRPr="004B3975">
        <w:rPr>
          <w:sz w:val="28"/>
          <w:szCs w:val="28"/>
          <w:lang w:eastAsia="en-US"/>
        </w:rPr>
        <w:tab/>
      </w:r>
      <w:proofErr w:type="spellStart"/>
      <w:r w:rsidRPr="004B3975">
        <w:rPr>
          <w:sz w:val="28"/>
          <w:szCs w:val="28"/>
          <w:lang w:eastAsia="en-US"/>
        </w:rPr>
        <w:t>Гайдамович</w:t>
      </w:r>
      <w:proofErr w:type="spellEnd"/>
      <w:r w:rsidRPr="004B3975">
        <w:rPr>
          <w:sz w:val="28"/>
          <w:szCs w:val="28"/>
          <w:lang w:eastAsia="en-US"/>
        </w:rPr>
        <w:t xml:space="preserve"> Т. Избранное. Встречи, размышления, исследования из хроники </w:t>
      </w:r>
      <w:r>
        <w:rPr>
          <w:sz w:val="28"/>
          <w:szCs w:val="28"/>
          <w:lang w:eastAsia="en-US"/>
        </w:rPr>
        <w:t xml:space="preserve">концертной жизни Москвы. </w:t>
      </w:r>
      <w:r w:rsidRPr="004B3975">
        <w:rPr>
          <w:sz w:val="28"/>
          <w:szCs w:val="28"/>
          <w:lang w:eastAsia="en-US"/>
        </w:rPr>
        <w:t>М., «Музыка», 2004.</w:t>
      </w:r>
    </w:p>
    <w:p w14:paraId="6DA2B71C" w14:textId="77777777" w:rsidR="007640F2" w:rsidRPr="004B3975" w:rsidRDefault="007640F2" w:rsidP="007640F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4B3975">
        <w:rPr>
          <w:sz w:val="28"/>
          <w:szCs w:val="28"/>
          <w:lang w:eastAsia="en-US"/>
        </w:rPr>
        <w:t>.</w:t>
      </w:r>
      <w:r w:rsidRPr="004B3975">
        <w:rPr>
          <w:sz w:val="28"/>
          <w:szCs w:val="28"/>
          <w:lang w:eastAsia="en-US"/>
        </w:rPr>
        <w:tab/>
      </w:r>
      <w:r w:rsidRPr="008A1160">
        <w:rPr>
          <w:sz w:val="28"/>
          <w:szCs w:val="28"/>
        </w:rPr>
        <w:t>Гинзбург, Л.С. Исследования, статьи, очерки [Текст] / Л. С. Гинзбург. – М.: Советский композитор, 1971. – 399 с.</w:t>
      </w:r>
    </w:p>
    <w:p w14:paraId="1657B22C" w14:textId="77777777" w:rsidR="007640F2" w:rsidRPr="004B3975" w:rsidRDefault="007640F2" w:rsidP="007640F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4B3975">
        <w:rPr>
          <w:sz w:val="28"/>
          <w:szCs w:val="28"/>
          <w:lang w:eastAsia="en-US"/>
        </w:rPr>
        <w:t>.</w:t>
      </w:r>
      <w:r w:rsidRPr="004B3975">
        <w:rPr>
          <w:sz w:val="28"/>
          <w:szCs w:val="28"/>
          <w:lang w:eastAsia="en-US"/>
        </w:rPr>
        <w:tab/>
        <w:t>Готлиб А. Основы ансамблевой техники. М., «Музыка», 1971.</w:t>
      </w:r>
    </w:p>
    <w:p w14:paraId="3D5B0558" w14:textId="77777777" w:rsidR="007640F2" w:rsidRDefault="007640F2" w:rsidP="007640F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4B3975">
        <w:rPr>
          <w:sz w:val="28"/>
          <w:szCs w:val="28"/>
          <w:lang w:eastAsia="en-US"/>
        </w:rPr>
        <w:t>.</w:t>
      </w:r>
      <w:r w:rsidRPr="004B3975">
        <w:rPr>
          <w:sz w:val="28"/>
          <w:szCs w:val="28"/>
          <w:lang w:eastAsia="en-US"/>
        </w:rPr>
        <w:tab/>
      </w:r>
      <w:proofErr w:type="spellStart"/>
      <w:r w:rsidRPr="004B3975">
        <w:rPr>
          <w:sz w:val="28"/>
          <w:szCs w:val="28"/>
          <w:lang w:eastAsia="en-US"/>
        </w:rPr>
        <w:t>Назайкинский</w:t>
      </w:r>
      <w:proofErr w:type="spellEnd"/>
      <w:r w:rsidRPr="004B3975">
        <w:rPr>
          <w:sz w:val="28"/>
          <w:szCs w:val="28"/>
          <w:lang w:eastAsia="en-US"/>
        </w:rPr>
        <w:t xml:space="preserve"> Е. Музыкально</w:t>
      </w:r>
      <w:r>
        <w:rPr>
          <w:sz w:val="28"/>
          <w:szCs w:val="28"/>
          <w:lang w:eastAsia="en-US"/>
        </w:rPr>
        <w:t>е восприятие как проблема музык</w:t>
      </w:r>
      <w:r w:rsidR="005709A4">
        <w:rPr>
          <w:sz w:val="28"/>
          <w:szCs w:val="28"/>
          <w:lang w:eastAsia="en-US"/>
        </w:rPr>
        <w:t>о</w:t>
      </w:r>
      <w:r w:rsidRPr="004B3975">
        <w:rPr>
          <w:sz w:val="28"/>
          <w:szCs w:val="28"/>
          <w:lang w:eastAsia="en-US"/>
        </w:rPr>
        <w:t>знания. М., «Музыка», 1980.</w:t>
      </w:r>
    </w:p>
    <w:p w14:paraId="67E8E61F" w14:textId="77777777" w:rsidR="007640F2" w:rsidRPr="004B3975" w:rsidRDefault="007640F2" w:rsidP="007640F2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proofErr w:type="spellStart"/>
      <w:r w:rsidRPr="004B3975">
        <w:rPr>
          <w:sz w:val="28"/>
          <w:szCs w:val="28"/>
          <w:lang w:eastAsia="en-US"/>
        </w:rPr>
        <w:t>Раабен</w:t>
      </w:r>
      <w:proofErr w:type="spellEnd"/>
      <w:r w:rsidRPr="004B3975">
        <w:rPr>
          <w:sz w:val="28"/>
          <w:szCs w:val="28"/>
          <w:lang w:eastAsia="en-US"/>
        </w:rPr>
        <w:t xml:space="preserve"> Л. Камерно-инструментальная музыка. Л., «Музыка», 1986.</w:t>
      </w:r>
    </w:p>
    <w:p w14:paraId="6CD11557" w14:textId="77777777" w:rsidR="007640F2" w:rsidRPr="002700C0" w:rsidRDefault="007640F2" w:rsidP="007640F2">
      <w:pPr>
        <w:tabs>
          <w:tab w:val="left" w:pos="1440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2C2CA1E5" w14:textId="77777777" w:rsidR="00F85BF8" w:rsidRDefault="00F85BF8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Примерный репертуарный список</w:t>
      </w:r>
    </w:p>
    <w:p w14:paraId="474B8843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957CC3">
        <w:rPr>
          <w:rFonts w:eastAsiaTheme="minorHAnsi"/>
          <w:b/>
          <w:bCs/>
          <w:sz w:val="28"/>
          <w:szCs w:val="28"/>
          <w:lang w:eastAsia="en-US"/>
        </w:rPr>
        <w:t>Флейта</w:t>
      </w:r>
    </w:p>
    <w:p w14:paraId="37B7436A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1. А. Алябьев. Квартет для четырех флейт (одночастный).</w:t>
      </w:r>
    </w:p>
    <w:p w14:paraId="0CA20184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2. И.С. Бах. Трио-соната № 2 для двух</w:t>
      </w:r>
      <w:r w:rsidR="003341A9">
        <w:rPr>
          <w:rFonts w:eastAsiaTheme="minorHAnsi"/>
          <w:sz w:val="28"/>
          <w:szCs w:val="28"/>
          <w:lang w:eastAsia="en-US"/>
        </w:rPr>
        <w:t xml:space="preserve"> флейт, виолончели и фортепиано</w:t>
      </w:r>
      <w:r w:rsidRPr="00957CC3">
        <w:rPr>
          <w:rFonts w:eastAsiaTheme="minorHAnsi"/>
          <w:sz w:val="28"/>
          <w:szCs w:val="28"/>
          <w:lang w:eastAsia="en-US"/>
        </w:rPr>
        <w:t>.</w:t>
      </w:r>
    </w:p>
    <w:p w14:paraId="3E20EDC9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3. И. Гайдн. Четыре трио «лондонские» для двух флейт и виолончели.</w:t>
      </w:r>
    </w:p>
    <w:p w14:paraId="104F00C7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4. Г.Ф.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Телеман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Четыре сонаты в форме канона для двух флейт.</w:t>
      </w:r>
    </w:p>
    <w:p w14:paraId="41DD9415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5. И.И.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Кванц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Три трио для трех флейт.</w:t>
      </w:r>
    </w:p>
    <w:p w14:paraId="6C86AF89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6. И.И.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Кванц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20 концертных дуэтов для двух флейт.</w:t>
      </w:r>
    </w:p>
    <w:p w14:paraId="060906AC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lastRenderedPageBreak/>
        <w:t>7. В.А. Моцарт. Три дуэта для двух флейт.</w:t>
      </w:r>
    </w:p>
    <w:p w14:paraId="2351972E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8. П. Хиндемит. Каноническая сонатина № 3 для двух флейт.</w:t>
      </w:r>
    </w:p>
    <w:p w14:paraId="0C217703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9. Д. Чимароза. Концерт Соль мажор для двух флейт и оркестра.</w:t>
      </w:r>
    </w:p>
    <w:p w14:paraId="7ADF6383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10. В.Ф. Бах. Шесть дуэтов для двух флейт.</w:t>
      </w:r>
    </w:p>
    <w:p w14:paraId="66F985FC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11. В. Цыбин. Квинтет для четырех флейт и альтовой флейты.</w:t>
      </w:r>
    </w:p>
    <w:p w14:paraId="0D95F5E2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12. Э. Келлер. 10 дуэтов для двух флейт.</w:t>
      </w:r>
    </w:p>
    <w:p w14:paraId="4D0690B4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13. Ж.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Сикейро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Пять инвенций для двух флейт.</w:t>
      </w:r>
    </w:p>
    <w:p w14:paraId="0FEA2CAD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14. В.А. Моцарт. Андантино с вариациями для двух флейт.</w:t>
      </w:r>
    </w:p>
    <w:p w14:paraId="25C08FD0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15. Г.Ф. Гендель. Куранта для флейты, двух кларнетов, фагота и фортепиано.</w:t>
      </w:r>
    </w:p>
    <w:p w14:paraId="6759E36B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 Б. Барток. Пьеса из цикла «М</w:t>
      </w:r>
      <w:r w:rsidR="00957CC3" w:rsidRPr="00957CC3">
        <w:rPr>
          <w:rFonts w:eastAsiaTheme="minorHAnsi"/>
          <w:sz w:val="28"/>
          <w:szCs w:val="28"/>
          <w:lang w:eastAsia="en-US"/>
        </w:rPr>
        <w:t>икрокосмос</w:t>
      </w:r>
      <w:r>
        <w:rPr>
          <w:rFonts w:eastAsiaTheme="minorHAnsi"/>
          <w:sz w:val="28"/>
          <w:szCs w:val="28"/>
          <w:lang w:eastAsia="en-US"/>
        </w:rPr>
        <w:t>»</w:t>
      </w:r>
      <w:r w:rsidR="00957CC3" w:rsidRPr="00957CC3">
        <w:rPr>
          <w:rFonts w:eastAsiaTheme="minorHAnsi"/>
          <w:sz w:val="28"/>
          <w:szCs w:val="28"/>
          <w:lang w:eastAsia="en-US"/>
        </w:rPr>
        <w:t xml:space="preserve"> для двух флейт.</w:t>
      </w:r>
    </w:p>
    <w:p w14:paraId="7E767D4C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17. В.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Кладницкий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Скерцо для двух флейт, двух кларнетов и фортепиано.</w:t>
      </w:r>
    </w:p>
    <w:p w14:paraId="22B1CF5D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18</w:t>
      </w:r>
      <w:r w:rsidR="003341A9">
        <w:rPr>
          <w:rFonts w:eastAsiaTheme="minorHAnsi"/>
          <w:sz w:val="28"/>
          <w:szCs w:val="28"/>
          <w:lang w:eastAsia="en-US"/>
        </w:rPr>
        <w:t>. Р. М. Глиэр. Танец из балета «М</w:t>
      </w:r>
      <w:r w:rsidRPr="00957CC3">
        <w:rPr>
          <w:rFonts w:eastAsiaTheme="minorHAnsi"/>
          <w:sz w:val="28"/>
          <w:szCs w:val="28"/>
          <w:lang w:eastAsia="en-US"/>
        </w:rPr>
        <w:t>едный всадник</w:t>
      </w:r>
      <w:r w:rsidR="003341A9">
        <w:rPr>
          <w:rFonts w:eastAsiaTheme="minorHAnsi"/>
          <w:sz w:val="28"/>
          <w:szCs w:val="28"/>
          <w:lang w:eastAsia="en-US"/>
        </w:rPr>
        <w:t>»</w:t>
      </w:r>
      <w:r w:rsidRPr="00957CC3">
        <w:rPr>
          <w:rFonts w:eastAsiaTheme="minorHAnsi"/>
          <w:sz w:val="28"/>
          <w:szCs w:val="28"/>
          <w:lang w:eastAsia="en-US"/>
        </w:rPr>
        <w:t xml:space="preserve"> для двух флейт, двух кларнетов</w:t>
      </w:r>
      <w:r w:rsidR="001F2E74">
        <w:rPr>
          <w:rFonts w:eastAsiaTheme="minorHAnsi"/>
          <w:sz w:val="28"/>
          <w:szCs w:val="28"/>
          <w:lang w:eastAsia="en-US"/>
        </w:rPr>
        <w:t xml:space="preserve"> </w:t>
      </w:r>
      <w:r w:rsidRPr="00957CC3">
        <w:rPr>
          <w:rFonts w:eastAsiaTheme="minorHAnsi"/>
          <w:sz w:val="28"/>
          <w:szCs w:val="28"/>
          <w:lang w:eastAsia="en-US"/>
        </w:rPr>
        <w:t>и фортепиано.</w:t>
      </w:r>
    </w:p>
    <w:p w14:paraId="1A6CD4EA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b/>
          <w:bCs/>
          <w:sz w:val="28"/>
          <w:szCs w:val="28"/>
          <w:lang w:eastAsia="en-US"/>
        </w:rPr>
      </w:pPr>
      <w:r w:rsidRPr="00957CC3">
        <w:rPr>
          <w:rFonts w:eastAsiaTheme="minorHAnsi"/>
          <w:b/>
          <w:bCs/>
          <w:sz w:val="28"/>
          <w:szCs w:val="28"/>
          <w:lang w:eastAsia="en-US"/>
        </w:rPr>
        <w:t>Гобой</w:t>
      </w:r>
    </w:p>
    <w:p w14:paraId="5C30DC57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19. </w:t>
      </w:r>
      <w:r w:rsidRPr="00957CC3">
        <w:rPr>
          <w:rFonts w:eastAsiaTheme="minorHAnsi"/>
          <w:b/>
          <w:bCs/>
          <w:sz w:val="28"/>
          <w:szCs w:val="28"/>
          <w:lang w:eastAsia="en-US"/>
        </w:rPr>
        <w:t>И</w:t>
      </w:r>
      <w:r w:rsidRPr="00957CC3">
        <w:rPr>
          <w:rFonts w:eastAsiaTheme="minorHAnsi"/>
          <w:sz w:val="28"/>
          <w:szCs w:val="28"/>
          <w:lang w:eastAsia="en-US"/>
        </w:rPr>
        <w:t>.С. Бах. Бранденбургский концерт № 1 для трех гобоев.</w:t>
      </w:r>
    </w:p>
    <w:p w14:paraId="5981CC72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20. И.С. Бах-В.А. Моцарт. Адажио и фуга для гобоя, кларнета и фагота.</w:t>
      </w:r>
    </w:p>
    <w:p w14:paraId="638D1F42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21. Г.Ф.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Телеман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Шесть дуэтов для флейты и скрипки.</w:t>
      </w:r>
    </w:p>
    <w:p w14:paraId="37F50BC2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22. Л.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Сикейро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Пять инвенций для двух гобоев.</w:t>
      </w:r>
    </w:p>
    <w:p w14:paraId="4ED0D0B7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23. А. Вивальди. Кон</w:t>
      </w:r>
      <w:r w:rsidR="003341A9">
        <w:rPr>
          <w:rFonts w:eastAsiaTheme="minorHAnsi"/>
          <w:sz w:val="28"/>
          <w:szCs w:val="28"/>
          <w:lang w:eastAsia="en-US"/>
        </w:rPr>
        <w:t>церт для двух гобоев До мажор, л</w:t>
      </w:r>
      <w:r w:rsidRPr="00957CC3">
        <w:rPr>
          <w:rFonts w:eastAsiaTheme="minorHAnsi"/>
          <w:sz w:val="28"/>
          <w:szCs w:val="28"/>
          <w:lang w:eastAsia="en-US"/>
        </w:rPr>
        <w:t>я минор.</w:t>
      </w:r>
    </w:p>
    <w:p w14:paraId="3BE3E202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24. А. Вивальди. Концерт для флейты, гобоя, фагота и фортепиано.</w:t>
      </w:r>
    </w:p>
    <w:p w14:paraId="3062454A" w14:textId="77777777" w:rsidR="00957CC3" w:rsidRPr="00957CC3" w:rsidRDefault="00957CC3" w:rsidP="003341A9">
      <w:pPr>
        <w:widowControl/>
        <w:tabs>
          <w:tab w:val="clear" w:pos="708"/>
        </w:tabs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25. Л. Бетховен. Вариации на тему арии из оперы «Дон Жуан» В.А. Моцарта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длядвух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 xml:space="preserve"> гобоев и английского рожка; Трио для двух гобоев и английского</w:t>
      </w:r>
      <w:r w:rsidR="00A63A2D">
        <w:rPr>
          <w:rFonts w:eastAsiaTheme="minorHAnsi"/>
          <w:sz w:val="28"/>
          <w:szCs w:val="28"/>
          <w:lang w:eastAsia="en-US"/>
        </w:rPr>
        <w:t xml:space="preserve"> </w:t>
      </w:r>
      <w:r w:rsidRPr="00957CC3">
        <w:rPr>
          <w:rFonts w:eastAsiaTheme="minorHAnsi"/>
          <w:sz w:val="28"/>
          <w:szCs w:val="28"/>
          <w:lang w:eastAsia="en-US"/>
        </w:rPr>
        <w:t>рожка.</w:t>
      </w:r>
    </w:p>
    <w:p w14:paraId="4508E433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957CC3">
        <w:rPr>
          <w:rFonts w:eastAsiaTheme="minorHAnsi"/>
          <w:b/>
          <w:bCs/>
          <w:sz w:val="28"/>
          <w:szCs w:val="28"/>
          <w:lang w:eastAsia="en-US"/>
        </w:rPr>
        <w:t xml:space="preserve">26. </w:t>
      </w:r>
      <w:r w:rsidRPr="00957CC3">
        <w:rPr>
          <w:rFonts w:eastAsiaTheme="minorHAnsi"/>
          <w:sz w:val="28"/>
          <w:szCs w:val="28"/>
          <w:lang w:eastAsia="en-US"/>
        </w:rPr>
        <w:t>К. Сен-Санс. Соната для гобоя и фортепиано</w:t>
      </w:r>
      <w:r w:rsidRPr="00957CC3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01275AD6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957CC3">
        <w:rPr>
          <w:rFonts w:eastAsiaTheme="minorHAnsi"/>
          <w:b/>
          <w:bCs/>
          <w:sz w:val="28"/>
          <w:szCs w:val="28"/>
          <w:lang w:eastAsia="en-US"/>
        </w:rPr>
        <w:t>Кларнет</w:t>
      </w:r>
    </w:p>
    <w:p w14:paraId="5DD48334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27. В.А. Моцарт. Шесть дуэтов для двух кларнетов.</w:t>
      </w:r>
    </w:p>
    <w:p w14:paraId="3CBA5C53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28. Ц.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Кройцер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Дуэт для двух кларнетов.</w:t>
      </w:r>
    </w:p>
    <w:p w14:paraId="5474B9D0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29. И. Брамс. Две сонаты для кларнета и фортепиано.</w:t>
      </w:r>
    </w:p>
    <w:p w14:paraId="1D093C5A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30. Ф. Пуленк. Соната для скрипки, кларнета, виолончели и фортепиано.</w:t>
      </w:r>
    </w:p>
    <w:p w14:paraId="065D0FBB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31. Ф. Пуленк. Соната для двух кларнетов.</w:t>
      </w:r>
    </w:p>
    <w:p w14:paraId="3B3133E7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32. Ф. Пуленк. Соната для кларнета и фагота.</w:t>
      </w:r>
    </w:p>
    <w:p w14:paraId="69A0FCE2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33. Ж.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Сикейро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Пять инвенций для двух кларнетов.</w:t>
      </w:r>
    </w:p>
    <w:p w14:paraId="60124D61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34. М. Равель. Соната для скрипки, кларнета, виолончели и фортепиано.</w:t>
      </w:r>
    </w:p>
    <w:p w14:paraId="392F75EE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35. К.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Дебюси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Соната для скрипки, кларнета, виолончели и фортепиано.</w:t>
      </w:r>
    </w:p>
    <w:p w14:paraId="6CCBF051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36. А. Глазунов. Антракт из балета «Раймонда».</w:t>
      </w:r>
    </w:p>
    <w:p w14:paraId="66CF50DB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37. Ф. Мендельсон. Два концертных дуэта для двух кларнетов и фортепиано.</w:t>
      </w:r>
    </w:p>
    <w:p w14:paraId="3A5DBE19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38. К.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Стамиц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Концерт для двух кларнетов и фортепиано.</w:t>
      </w:r>
    </w:p>
    <w:p w14:paraId="39528512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39. А. Фрид. Трио для трех кларнетов.</w:t>
      </w:r>
    </w:p>
    <w:p w14:paraId="2DC7E206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40. А. Прищепа. Триптих для четырех кларнетов.</w:t>
      </w:r>
    </w:p>
    <w:p w14:paraId="6836DBE4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41. Л. Бетховен. Три дуэта для кларнета и фагота.</w:t>
      </w:r>
    </w:p>
    <w:p w14:paraId="1B9EA042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42. М. Глинка. Патетическое трио для кларнета, фагота и фортепиано.</w:t>
      </w:r>
    </w:p>
    <w:p w14:paraId="2F76C311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43. А.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Онеггер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Рапсодия для двух флейт, кларнета и фортепиано.</w:t>
      </w:r>
    </w:p>
    <w:p w14:paraId="7A263AC4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44. Ф.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Бервальд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Квартет для кларнета, валторны, фагота и фортепиано.</w:t>
      </w:r>
    </w:p>
    <w:p w14:paraId="27A95802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45. И.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Кефалиди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Концерт для флейты, гобоя, кларнета, фагота, валторны и</w:t>
      </w:r>
    </w:p>
    <w:p w14:paraId="26A2004C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фортепиано.</w:t>
      </w:r>
    </w:p>
    <w:p w14:paraId="2FF22699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lastRenderedPageBreak/>
        <w:t xml:space="preserve">46. И. Гайдн-А.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Кесилер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Квинтет для флейты, гобоя, кларнета, фагота и</w:t>
      </w:r>
    </w:p>
    <w:p w14:paraId="77BF7DE4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валторны.</w:t>
      </w:r>
    </w:p>
    <w:p w14:paraId="084D8A85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957CC3">
        <w:rPr>
          <w:rFonts w:eastAsiaTheme="minorHAnsi"/>
          <w:b/>
          <w:bCs/>
          <w:sz w:val="28"/>
          <w:szCs w:val="28"/>
          <w:lang w:eastAsia="en-US"/>
        </w:rPr>
        <w:t>Фагот</w:t>
      </w:r>
    </w:p>
    <w:p w14:paraId="21C7B901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47. Г.Ф.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Телеман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Шесть сонат для двух фаготов.</w:t>
      </w:r>
    </w:p>
    <w:p w14:paraId="0611270B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48. В.А.Моцарт. Соната для двух фаготов.</w:t>
      </w:r>
    </w:p>
    <w:p w14:paraId="5B139601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49. С.С. Прокофьев. Скерцо для четырех фаготов.</w:t>
      </w:r>
    </w:p>
    <w:p w14:paraId="196E895F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50. Ф. Пуленк. Соната для кларнета и фагота.</w:t>
      </w:r>
    </w:p>
    <w:p w14:paraId="4098AF4B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51. Л. Бетховен. Три дуэта для кларнета и фагота.</w:t>
      </w:r>
    </w:p>
    <w:p w14:paraId="3C89A969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52. В.А. Моцарт. Каноническое адажио для двух кларнетов и фагота.</w:t>
      </w:r>
    </w:p>
    <w:p w14:paraId="083500D5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53. Р.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Жерен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Сонатина для флейты и фагота.</w:t>
      </w:r>
    </w:p>
    <w:p w14:paraId="746D9D21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54. Ж.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Сикейро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Пять инвенций для двух фаготов.</w:t>
      </w:r>
    </w:p>
    <w:p w14:paraId="2C31EC35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55. А. Вивальди. Соната для флейты, фагота и фортепиано.</w:t>
      </w:r>
    </w:p>
    <w:p w14:paraId="123F726A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957CC3">
        <w:rPr>
          <w:rFonts w:eastAsiaTheme="minorHAnsi"/>
          <w:b/>
          <w:bCs/>
          <w:sz w:val="28"/>
          <w:szCs w:val="28"/>
          <w:lang w:eastAsia="en-US"/>
        </w:rPr>
        <w:t>Труба</w:t>
      </w:r>
    </w:p>
    <w:p w14:paraId="27151916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56. А.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Галеплецхаер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Канон для двух труб.</w:t>
      </w:r>
    </w:p>
    <w:p w14:paraId="6F702CE4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57. Г.Ф.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Бибер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12 сонат для двух труб.</w:t>
      </w:r>
    </w:p>
    <w:p w14:paraId="3D77271B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58. Г.Ф. Гендель. Анданте-Аллегро для двух труб.</w:t>
      </w:r>
    </w:p>
    <w:p w14:paraId="1F240F73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59. Г.Ф Гендель. Жига для двух труб.</w:t>
      </w:r>
    </w:p>
    <w:p w14:paraId="4571840C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60. Э.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Боцца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Диалог для двух труб.</w:t>
      </w:r>
    </w:p>
    <w:p w14:paraId="2EE38EF6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61. А. Вивальди. Концерт для двух труб.</w:t>
      </w:r>
    </w:p>
    <w:p w14:paraId="6AF03B99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62. Б. Бриттен. Фанфара для трех труб.</w:t>
      </w:r>
    </w:p>
    <w:p w14:paraId="1D2B3A52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63. Е.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Ботяров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Пьеса для четырех труб</w:t>
      </w:r>
    </w:p>
    <w:p w14:paraId="1E691842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64. В. Василевский. Вариации в стиле фламенко для четырех труб.</w:t>
      </w:r>
    </w:p>
    <w:p w14:paraId="40D465DB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65. В. Щелоков. Квартет для труб.</w:t>
      </w:r>
    </w:p>
    <w:p w14:paraId="2F546025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66</w:t>
      </w:r>
      <w:r w:rsidR="00957CC3" w:rsidRPr="00957CC3">
        <w:rPr>
          <w:rFonts w:eastAsiaTheme="minorHAnsi"/>
          <w:sz w:val="28"/>
          <w:szCs w:val="28"/>
          <w:lang w:eastAsia="en-US"/>
        </w:rPr>
        <w:t xml:space="preserve">. Е. </w:t>
      </w:r>
      <w:proofErr w:type="spellStart"/>
      <w:r w:rsidR="00957CC3" w:rsidRPr="00957CC3">
        <w:rPr>
          <w:rFonts w:eastAsiaTheme="minorHAnsi"/>
          <w:sz w:val="28"/>
          <w:szCs w:val="28"/>
          <w:lang w:eastAsia="en-US"/>
        </w:rPr>
        <w:t>Ботяров</w:t>
      </w:r>
      <w:proofErr w:type="spellEnd"/>
      <w:r w:rsidR="00957CC3" w:rsidRPr="00957CC3">
        <w:rPr>
          <w:rFonts w:eastAsiaTheme="minorHAnsi"/>
          <w:sz w:val="28"/>
          <w:szCs w:val="28"/>
          <w:lang w:eastAsia="en-US"/>
        </w:rPr>
        <w:t>. Три пьесы для квинтета труб.</w:t>
      </w:r>
    </w:p>
    <w:p w14:paraId="52F94042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67</w:t>
      </w:r>
      <w:r w:rsidR="00957CC3" w:rsidRPr="00957CC3">
        <w:rPr>
          <w:rFonts w:eastAsiaTheme="minorHAnsi"/>
          <w:sz w:val="28"/>
          <w:szCs w:val="28"/>
          <w:lang w:eastAsia="en-US"/>
        </w:rPr>
        <w:t>. И. Соколов. Сюита масок для квинтета труб.</w:t>
      </w:r>
    </w:p>
    <w:p w14:paraId="3F23157E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68</w:t>
      </w:r>
      <w:r w:rsidR="00957CC3" w:rsidRPr="00957CC3">
        <w:rPr>
          <w:rFonts w:eastAsiaTheme="minorHAnsi"/>
          <w:sz w:val="28"/>
          <w:szCs w:val="28"/>
          <w:lang w:eastAsia="en-US"/>
        </w:rPr>
        <w:t>. Н. Сидельников. Венская симфониетта.</w:t>
      </w:r>
    </w:p>
    <w:p w14:paraId="3FFC63BB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69</w:t>
      </w:r>
      <w:r w:rsidR="00957CC3" w:rsidRPr="00957CC3">
        <w:rPr>
          <w:rFonts w:eastAsiaTheme="minorHAnsi"/>
          <w:sz w:val="28"/>
          <w:szCs w:val="28"/>
          <w:lang w:eastAsia="en-US"/>
        </w:rPr>
        <w:t xml:space="preserve">. А. </w:t>
      </w:r>
      <w:proofErr w:type="spellStart"/>
      <w:r w:rsidR="00957CC3" w:rsidRPr="00957CC3">
        <w:rPr>
          <w:rFonts w:eastAsiaTheme="minorHAnsi"/>
          <w:sz w:val="28"/>
          <w:szCs w:val="28"/>
          <w:lang w:eastAsia="en-US"/>
        </w:rPr>
        <w:t>Чирепкин</w:t>
      </w:r>
      <w:proofErr w:type="spellEnd"/>
      <w:r w:rsidR="00957CC3" w:rsidRPr="00957CC3">
        <w:rPr>
          <w:rFonts w:eastAsiaTheme="minorHAnsi"/>
          <w:sz w:val="28"/>
          <w:szCs w:val="28"/>
          <w:lang w:eastAsia="en-US"/>
        </w:rPr>
        <w:t>. Квинтет труб.</w:t>
      </w:r>
    </w:p>
    <w:p w14:paraId="508AD86C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70</w:t>
      </w:r>
      <w:r w:rsidR="00957CC3" w:rsidRPr="00957CC3">
        <w:rPr>
          <w:rFonts w:eastAsiaTheme="minorHAnsi"/>
          <w:sz w:val="28"/>
          <w:szCs w:val="28"/>
          <w:lang w:eastAsia="en-US"/>
        </w:rPr>
        <w:t>. В. Струков. Приятная беседа для квинтета труб.</w:t>
      </w:r>
    </w:p>
    <w:p w14:paraId="799D78C1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71</w:t>
      </w:r>
      <w:r w:rsidR="00957CC3" w:rsidRPr="00957CC3">
        <w:rPr>
          <w:rFonts w:eastAsiaTheme="minorHAnsi"/>
          <w:sz w:val="28"/>
          <w:szCs w:val="28"/>
          <w:lang w:eastAsia="en-US"/>
        </w:rPr>
        <w:t xml:space="preserve">. А. </w:t>
      </w:r>
      <w:proofErr w:type="spellStart"/>
      <w:r w:rsidR="00957CC3" w:rsidRPr="00957CC3">
        <w:rPr>
          <w:rFonts w:eastAsiaTheme="minorHAnsi"/>
          <w:sz w:val="28"/>
          <w:szCs w:val="28"/>
          <w:lang w:eastAsia="en-US"/>
        </w:rPr>
        <w:t>Латифзаде</w:t>
      </w:r>
      <w:proofErr w:type="spellEnd"/>
      <w:r w:rsidR="00957CC3" w:rsidRPr="00957CC3">
        <w:rPr>
          <w:rFonts w:eastAsiaTheme="minorHAnsi"/>
          <w:sz w:val="28"/>
          <w:szCs w:val="28"/>
          <w:lang w:eastAsia="en-US"/>
        </w:rPr>
        <w:t>. Юмореска для квинтета труб.</w:t>
      </w:r>
    </w:p>
    <w:p w14:paraId="292E75EE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72</w:t>
      </w:r>
      <w:r w:rsidR="00957CC3" w:rsidRPr="00957CC3">
        <w:rPr>
          <w:rFonts w:eastAsiaTheme="minorHAnsi"/>
          <w:sz w:val="28"/>
          <w:szCs w:val="28"/>
          <w:lang w:eastAsia="en-US"/>
        </w:rPr>
        <w:t xml:space="preserve">. Б. Юсупов. </w:t>
      </w:r>
      <w:r>
        <w:rPr>
          <w:rFonts w:eastAsiaTheme="minorHAnsi"/>
          <w:sz w:val="28"/>
          <w:szCs w:val="28"/>
          <w:lang w:eastAsia="en-US"/>
        </w:rPr>
        <w:t>«</w:t>
      </w:r>
      <w:r w:rsidR="00957CC3" w:rsidRPr="00957CC3">
        <w:rPr>
          <w:rFonts w:eastAsiaTheme="minorHAnsi"/>
          <w:sz w:val="28"/>
          <w:szCs w:val="28"/>
          <w:lang w:eastAsia="en-US"/>
        </w:rPr>
        <w:t>Звучание гор</w:t>
      </w:r>
      <w:r>
        <w:rPr>
          <w:rFonts w:eastAsiaTheme="minorHAnsi"/>
          <w:sz w:val="28"/>
          <w:szCs w:val="28"/>
          <w:lang w:eastAsia="en-US"/>
        </w:rPr>
        <w:t>»</w:t>
      </w:r>
      <w:r w:rsidR="00957CC3" w:rsidRPr="00957CC3">
        <w:rPr>
          <w:rFonts w:eastAsiaTheme="minorHAnsi"/>
          <w:sz w:val="28"/>
          <w:szCs w:val="28"/>
          <w:lang w:eastAsia="en-US"/>
        </w:rPr>
        <w:t xml:space="preserve"> для квинтета труб.</w:t>
      </w:r>
    </w:p>
    <w:p w14:paraId="766F0200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 w:rsidRPr="00957CC3">
        <w:rPr>
          <w:rFonts w:eastAsiaTheme="minorHAnsi"/>
          <w:b/>
          <w:bCs/>
          <w:sz w:val="28"/>
          <w:szCs w:val="28"/>
          <w:lang w:eastAsia="en-US"/>
        </w:rPr>
        <w:t>Тромбон, туба</w:t>
      </w:r>
    </w:p>
    <w:p w14:paraId="1BACB256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73</w:t>
      </w:r>
      <w:r w:rsidR="00957CC3" w:rsidRPr="00957CC3">
        <w:rPr>
          <w:rFonts w:eastAsiaTheme="minorHAnsi"/>
          <w:sz w:val="28"/>
          <w:szCs w:val="28"/>
          <w:lang w:eastAsia="en-US"/>
        </w:rPr>
        <w:t>. И.С. Бах. Фуга для двух труб, валторны и тромбона.</w:t>
      </w:r>
    </w:p>
    <w:p w14:paraId="4B425C4B" w14:textId="77777777" w:rsidR="00957CC3" w:rsidRPr="00957CC3" w:rsidRDefault="003341A9" w:rsidP="00DD001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74</w:t>
      </w:r>
      <w:r w:rsidR="00957CC3" w:rsidRPr="00957CC3">
        <w:rPr>
          <w:rFonts w:eastAsiaTheme="minorHAnsi"/>
          <w:sz w:val="28"/>
          <w:szCs w:val="28"/>
          <w:lang w:eastAsia="en-US"/>
        </w:rPr>
        <w:t>. А. Корелли. Соната № 7 для трех тромбонов.</w:t>
      </w:r>
    </w:p>
    <w:p w14:paraId="4BDB74EC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75</w:t>
      </w:r>
      <w:r w:rsidR="00957CC3" w:rsidRPr="00957CC3">
        <w:rPr>
          <w:rFonts w:eastAsiaTheme="minorHAnsi"/>
          <w:sz w:val="28"/>
          <w:szCs w:val="28"/>
          <w:lang w:eastAsia="en-US"/>
        </w:rPr>
        <w:t xml:space="preserve">. А. Габриэли. </w:t>
      </w:r>
      <w:proofErr w:type="spellStart"/>
      <w:r w:rsidR="00957CC3" w:rsidRPr="00957CC3">
        <w:rPr>
          <w:rFonts w:eastAsiaTheme="minorHAnsi"/>
          <w:sz w:val="28"/>
          <w:szCs w:val="28"/>
          <w:lang w:eastAsia="en-US"/>
        </w:rPr>
        <w:t>Ричеркар</w:t>
      </w:r>
      <w:proofErr w:type="spellEnd"/>
      <w:r w:rsidR="00957CC3" w:rsidRPr="00957CC3">
        <w:rPr>
          <w:rFonts w:eastAsiaTheme="minorHAnsi"/>
          <w:sz w:val="28"/>
          <w:szCs w:val="28"/>
          <w:lang w:eastAsia="en-US"/>
        </w:rPr>
        <w:t xml:space="preserve"> для двух труб и двух тромбонов.</w:t>
      </w:r>
    </w:p>
    <w:p w14:paraId="3D216D1B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76</w:t>
      </w:r>
      <w:r w:rsidR="00957CC3" w:rsidRPr="00957CC3">
        <w:rPr>
          <w:rFonts w:eastAsiaTheme="minorHAnsi"/>
          <w:sz w:val="28"/>
          <w:szCs w:val="28"/>
          <w:lang w:eastAsia="en-US"/>
        </w:rPr>
        <w:t xml:space="preserve">. Г.Ф. </w:t>
      </w:r>
      <w:proofErr w:type="spellStart"/>
      <w:r w:rsidR="00957CC3" w:rsidRPr="00957CC3">
        <w:rPr>
          <w:rFonts w:eastAsiaTheme="minorHAnsi"/>
          <w:sz w:val="28"/>
          <w:szCs w:val="28"/>
          <w:lang w:eastAsia="en-US"/>
        </w:rPr>
        <w:t>Телеман</w:t>
      </w:r>
      <w:proofErr w:type="spellEnd"/>
      <w:r w:rsidR="00957CC3" w:rsidRPr="00957CC3">
        <w:rPr>
          <w:rFonts w:eastAsiaTheme="minorHAnsi"/>
          <w:sz w:val="28"/>
          <w:szCs w:val="28"/>
          <w:lang w:eastAsia="en-US"/>
        </w:rPr>
        <w:t>. Концерт для четырех тромбонов.</w:t>
      </w:r>
    </w:p>
    <w:p w14:paraId="466389D0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77</w:t>
      </w:r>
      <w:r w:rsidR="00957CC3" w:rsidRPr="00957CC3">
        <w:rPr>
          <w:rFonts w:eastAsiaTheme="minorHAnsi"/>
          <w:sz w:val="28"/>
          <w:szCs w:val="28"/>
          <w:lang w:eastAsia="en-US"/>
        </w:rPr>
        <w:t>. В.А. Моцарт. Фуга для двух труб, валторны, тромбона и тубы.</w:t>
      </w:r>
    </w:p>
    <w:p w14:paraId="73AAC4B4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78</w:t>
      </w:r>
      <w:r w:rsidR="00957CC3" w:rsidRPr="00957CC3">
        <w:rPr>
          <w:rFonts w:eastAsiaTheme="minorHAnsi"/>
          <w:sz w:val="28"/>
          <w:szCs w:val="28"/>
          <w:lang w:eastAsia="en-US"/>
        </w:rPr>
        <w:t>. Ф. Шуберт. Хор «Тишина» для четырех тромбонов.</w:t>
      </w:r>
    </w:p>
    <w:p w14:paraId="79492CEA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79</w:t>
      </w:r>
      <w:r w:rsidR="00957CC3" w:rsidRPr="00957CC3">
        <w:rPr>
          <w:rFonts w:eastAsiaTheme="minorHAnsi"/>
          <w:sz w:val="28"/>
          <w:szCs w:val="28"/>
          <w:lang w:eastAsia="en-US"/>
        </w:rPr>
        <w:t>. К. Глюк. Хор из оперы «Орфей» для четырех тромбонов.</w:t>
      </w:r>
    </w:p>
    <w:p w14:paraId="074D1335" w14:textId="77777777" w:rsidR="003341A9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80</w:t>
      </w:r>
      <w:r w:rsidR="00957CC3" w:rsidRPr="00957CC3">
        <w:rPr>
          <w:rFonts w:eastAsiaTheme="minorHAnsi"/>
          <w:sz w:val="28"/>
          <w:szCs w:val="28"/>
          <w:lang w:eastAsia="en-US"/>
        </w:rPr>
        <w:t>. П.И. Чайковски</w:t>
      </w:r>
      <w:r>
        <w:rPr>
          <w:rFonts w:eastAsiaTheme="minorHAnsi"/>
          <w:sz w:val="28"/>
          <w:szCs w:val="28"/>
          <w:lang w:eastAsia="en-US"/>
        </w:rPr>
        <w:t>й. Хор «Блажен, кто улыбается»</w:t>
      </w:r>
    </w:p>
    <w:p w14:paraId="32E69805" w14:textId="77777777" w:rsidR="00957CC3" w:rsidRPr="00957CC3" w:rsidRDefault="003341A9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81</w:t>
      </w:r>
      <w:r w:rsidRPr="00957CC3">
        <w:rPr>
          <w:rFonts w:eastAsiaTheme="minorHAnsi"/>
          <w:sz w:val="28"/>
          <w:szCs w:val="28"/>
          <w:lang w:eastAsia="en-US"/>
        </w:rPr>
        <w:t>. П.И. Чайковски</w:t>
      </w:r>
      <w:r>
        <w:rPr>
          <w:rFonts w:eastAsiaTheme="minorHAnsi"/>
          <w:sz w:val="28"/>
          <w:szCs w:val="28"/>
          <w:lang w:eastAsia="en-US"/>
        </w:rPr>
        <w:t xml:space="preserve">й. </w:t>
      </w:r>
      <w:r w:rsidR="00957CC3" w:rsidRPr="00957CC3">
        <w:rPr>
          <w:rFonts w:eastAsiaTheme="minorHAnsi"/>
          <w:sz w:val="28"/>
          <w:szCs w:val="28"/>
          <w:lang w:eastAsia="en-US"/>
        </w:rPr>
        <w:t xml:space="preserve">Хор «Что смолкнул </w:t>
      </w:r>
      <w:proofErr w:type="spellStart"/>
      <w:r w:rsidR="00957CC3" w:rsidRPr="00957CC3">
        <w:rPr>
          <w:rFonts w:eastAsiaTheme="minorHAnsi"/>
          <w:sz w:val="28"/>
          <w:szCs w:val="28"/>
          <w:lang w:eastAsia="en-US"/>
        </w:rPr>
        <w:t>весельяглас</w:t>
      </w:r>
      <w:proofErr w:type="spellEnd"/>
      <w:r w:rsidR="00957CC3" w:rsidRPr="00957CC3">
        <w:rPr>
          <w:rFonts w:eastAsiaTheme="minorHAnsi"/>
          <w:sz w:val="28"/>
          <w:szCs w:val="28"/>
          <w:lang w:eastAsia="en-US"/>
        </w:rPr>
        <w:t>» для четырех тромбонов.</w:t>
      </w:r>
    </w:p>
    <w:p w14:paraId="5362C165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82. С. Танеев. Хор «Веселый час» для четырех тромбонов.</w:t>
      </w:r>
    </w:p>
    <w:p w14:paraId="0EA227C5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83. А. Хачатурян. Танец молодых фригийцев из балета «Спартак» для трех</w:t>
      </w:r>
    </w:p>
    <w:p w14:paraId="7DDC6F81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тромбонов, тубы, ударных и фортепиано.</w:t>
      </w:r>
    </w:p>
    <w:p w14:paraId="0CAE97E2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lastRenderedPageBreak/>
        <w:t>84. А. Хачатурян. Танец египетской танцовщицы из балета «Спартак» для двух</w:t>
      </w:r>
      <w:r w:rsidR="00A63A2D">
        <w:rPr>
          <w:rFonts w:eastAsiaTheme="minorHAnsi"/>
          <w:sz w:val="28"/>
          <w:szCs w:val="28"/>
          <w:lang w:eastAsia="en-US"/>
        </w:rPr>
        <w:t xml:space="preserve"> </w:t>
      </w:r>
      <w:r w:rsidRPr="00957CC3">
        <w:rPr>
          <w:rFonts w:eastAsiaTheme="minorHAnsi"/>
          <w:sz w:val="28"/>
          <w:szCs w:val="28"/>
          <w:lang w:eastAsia="en-US"/>
        </w:rPr>
        <w:t>труб, валторны и тромбона.</w:t>
      </w:r>
    </w:p>
    <w:p w14:paraId="210581DC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85. Д. Ш</w:t>
      </w:r>
      <w:r w:rsidR="00E86124">
        <w:rPr>
          <w:rFonts w:eastAsiaTheme="minorHAnsi"/>
          <w:sz w:val="28"/>
          <w:szCs w:val="28"/>
          <w:lang w:eastAsia="en-US"/>
        </w:rPr>
        <w:t>остакович. Вторая и Третья части</w:t>
      </w:r>
      <w:r w:rsidRPr="00957CC3">
        <w:rPr>
          <w:rFonts w:eastAsiaTheme="minorHAnsi"/>
          <w:sz w:val="28"/>
          <w:szCs w:val="28"/>
          <w:lang w:eastAsia="en-US"/>
        </w:rPr>
        <w:t xml:space="preserve"> из первого струнного квартета для</w:t>
      </w:r>
    </w:p>
    <w:p w14:paraId="6B5396B5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двух труб, валторны и тромбона.</w:t>
      </w:r>
    </w:p>
    <w:p w14:paraId="00C98A08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86. Д. Шостакович. Две прелюдии для двух труб валторны и тромбона.</w:t>
      </w:r>
    </w:p>
    <w:p w14:paraId="4EC0F427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87. А. Бородин. Серенада для четырех тромбонов.</w:t>
      </w:r>
    </w:p>
    <w:p w14:paraId="5B634C31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88. А. Бородин. Хор поселян из оперы «Князь Игорь» для трех тромбонов и</w:t>
      </w:r>
    </w:p>
    <w:p w14:paraId="0B6ED8CF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тубы.</w:t>
      </w:r>
    </w:p>
    <w:p w14:paraId="36802AFB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89. Н. Черепнин. Ноктюрн для четырех тромбонов.</w:t>
      </w:r>
    </w:p>
    <w:p w14:paraId="6DFDB859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90. А. Глазунов. Анданте для трубы валторны, двух тромбонов.</w:t>
      </w:r>
    </w:p>
    <w:p w14:paraId="39960E04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91. Ю.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Чичков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Торжественная песня для трех тромбонов.</w:t>
      </w:r>
    </w:p>
    <w:p w14:paraId="4CA487A5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>92. И. Фролов. Шутка-сувенир для трех тромбонов, тубы и фортепиано.</w:t>
      </w:r>
    </w:p>
    <w:p w14:paraId="5EF496C3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93. </w:t>
      </w:r>
      <w:r w:rsidR="00E86124">
        <w:rPr>
          <w:rFonts w:eastAsiaTheme="minorHAnsi"/>
          <w:sz w:val="28"/>
          <w:szCs w:val="28"/>
          <w:lang w:eastAsia="en-US"/>
        </w:rPr>
        <w:t xml:space="preserve">Э. </w:t>
      </w:r>
      <w:r w:rsidRPr="00957CC3">
        <w:rPr>
          <w:rFonts w:eastAsiaTheme="minorHAnsi"/>
          <w:sz w:val="28"/>
          <w:szCs w:val="28"/>
          <w:lang w:eastAsia="en-US"/>
        </w:rPr>
        <w:t>Вила-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Лобос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Шорос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 xml:space="preserve"> № 4 (Плачи) для трех валторн и тромбона.</w:t>
      </w:r>
    </w:p>
    <w:p w14:paraId="68489E2A" w14:textId="77777777" w:rsidR="00957CC3" w:rsidRPr="00957CC3" w:rsidRDefault="00957CC3" w:rsidP="00957CC3">
      <w:pPr>
        <w:widowControl/>
        <w:tabs>
          <w:tab w:val="clear" w:pos="708"/>
        </w:tabs>
        <w:autoSpaceDE w:val="0"/>
        <w:autoSpaceDN w:val="0"/>
        <w:adjustRightInd w:val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957CC3">
        <w:rPr>
          <w:rFonts w:eastAsiaTheme="minorHAnsi"/>
          <w:sz w:val="28"/>
          <w:szCs w:val="28"/>
          <w:lang w:eastAsia="en-US"/>
        </w:rPr>
        <w:t xml:space="preserve">94. </w:t>
      </w:r>
      <w:proofErr w:type="spellStart"/>
      <w:r w:rsidRPr="00957CC3">
        <w:rPr>
          <w:rFonts w:eastAsiaTheme="minorHAnsi"/>
          <w:sz w:val="28"/>
          <w:szCs w:val="28"/>
          <w:lang w:eastAsia="en-US"/>
        </w:rPr>
        <w:t>Джербашян</w:t>
      </w:r>
      <w:proofErr w:type="spellEnd"/>
      <w:r w:rsidRPr="00957CC3">
        <w:rPr>
          <w:rFonts w:eastAsiaTheme="minorHAnsi"/>
          <w:sz w:val="28"/>
          <w:szCs w:val="28"/>
          <w:lang w:eastAsia="en-US"/>
        </w:rPr>
        <w:t>. Юмореска для двух труб, валторны и тромбона.</w:t>
      </w:r>
    </w:p>
    <w:p w14:paraId="44E89D9B" w14:textId="77777777" w:rsidR="00B2665F" w:rsidRPr="00957CC3" w:rsidRDefault="00957CC3" w:rsidP="00957CC3">
      <w:pPr>
        <w:pStyle w:val="af1"/>
        <w:tabs>
          <w:tab w:val="clear" w:pos="822"/>
        </w:tabs>
        <w:spacing w:line="276" w:lineRule="auto"/>
        <w:ind w:left="0" w:firstLine="0"/>
        <w:rPr>
          <w:b/>
          <w:sz w:val="28"/>
          <w:szCs w:val="28"/>
        </w:rPr>
      </w:pPr>
      <w:r w:rsidRPr="00957CC3">
        <w:rPr>
          <w:rFonts w:eastAsiaTheme="minorHAnsi"/>
          <w:sz w:val="28"/>
          <w:szCs w:val="28"/>
          <w:lang w:eastAsia="en-US"/>
        </w:rPr>
        <w:t>95. А. Зверев. Две пьесы для двух труб, валторны и двух тромбонов.</w:t>
      </w:r>
    </w:p>
    <w:p w14:paraId="2AF30FD0" w14:textId="77777777" w:rsidR="00B2665F" w:rsidRDefault="00B2665F" w:rsidP="00E86124">
      <w:pPr>
        <w:pStyle w:val="af1"/>
        <w:spacing w:before="240"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7.3. Периодические издания</w:t>
      </w:r>
    </w:p>
    <w:p w14:paraId="49B2637F" w14:textId="77777777" w:rsidR="00B2665F" w:rsidRPr="002842F5" w:rsidRDefault="00B2665F" w:rsidP="002842F5">
      <w:pPr>
        <w:pStyle w:val="ae"/>
        <w:numPr>
          <w:ilvl w:val="0"/>
          <w:numId w:val="12"/>
        </w:numPr>
        <w:spacing w:line="276" w:lineRule="auto"/>
        <w:ind w:right="72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Moscow</w:t>
      </w:r>
      <w:r w:rsidR="00A63A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(Московские новости)</w:t>
      </w:r>
      <w:r w:rsidR="002842F5">
        <w:rPr>
          <w:sz w:val="28"/>
          <w:szCs w:val="28"/>
        </w:rPr>
        <w:t xml:space="preserve">, </w:t>
      </w:r>
      <w:r w:rsidR="002842F5" w:rsidRPr="002842F5">
        <w:rPr>
          <w:sz w:val="28"/>
          <w:szCs w:val="28"/>
        </w:rPr>
        <w:t>Медиатека, Музыкальная академия, Музыкальное просвещение</w:t>
      </w:r>
      <w:r w:rsidR="002842F5">
        <w:rPr>
          <w:sz w:val="28"/>
          <w:szCs w:val="28"/>
        </w:rPr>
        <w:t>,</w:t>
      </w:r>
      <w:r w:rsidR="002842F5" w:rsidRPr="002842F5">
        <w:rPr>
          <w:sz w:val="28"/>
          <w:szCs w:val="28"/>
        </w:rPr>
        <w:t xml:space="preserve"> Музыка и время, Музыкальная академия, Музыкальная жизнь</w:t>
      </w:r>
      <w:r w:rsidR="002842F5">
        <w:rPr>
          <w:sz w:val="28"/>
          <w:szCs w:val="28"/>
        </w:rPr>
        <w:t>,</w:t>
      </w:r>
      <w:r w:rsidR="002842F5" w:rsidRPr="002842F5">
        <w:rPr>
          <w:sz w:val="28"/>
          <w:szCs w:val="28"/>
        </w:rPr>
        <w:t xml:space="preserve"> Музыкальное обозрение, Музыковедение, Музыкант-классик, Педагогика, Старинная музыка, Справочник руководителя учреждения культуры, Художественное образование</w:t>
      </w:r>
      <w:r w:rsidR="002842F5">
        <w:rPr>
          <w:sz w:val="28"/>
          <w:szCs w:val="28"/>
        </w:rPr>
        <w:t xml:space="preserve">, </w:t>
      </w:r>
      <w:r w:rsidRPr="002842F5">
        <w:rPr>
          <w:sz w:val="28"/>
          <w:szCs w:val="28"/>
        </w:rPr>
        <w:t>Культура</w:t>
      </w:r>
      <w:r w:rsidR="002842F5">
        <w:rPr>
          <w:sz w:val="28"/>
          <w:szCs w:val="28"/>
        </w:rPr>
        <w:t xml:space="preserve">, </w:t>
      </w:r>
      <w:r w:rsidRPr="002842F5">
        <w:rPr>
          <w:sz w:val="28"/>
          <w:szCs w:val="28"/>
        </w:rPr>
        <w:t>Южный Федеральный</w:t>
      </w:r>
      <w:r w:rsidR="002842F5">
        <w:rPr>
          <w:sz w:val="28"/>
          <w:szCs w:val="28"/>
        </w:rPr>
        <w:t xml:space="preserve">, </w:t>
      </w:r>
      <w:r w:rsidRPr="002842F5">
        <w:rPr>
          <w:sz w:val="28"/>
          <w:szCs w:val="28"/>
        </w:rPr>
        <w:t>Альма-матер</w:t>
      </w:r>
      <w:r w:rsidR="002842F5">
        <w:rPr>
          <w:sz w:val="28"/>
          <w:szCs w:val="28"/>
        </w:rPr>
        <w:t xml:space="preserve">, </w:t>
      </w:r>
      <w:r w:rsidRPr="002842F5">
        <w:rPr>
          <w:sz w:val="28"/>
          <w:szCs w:val="28"/>
        </w:rPr>
        <w:t>Бюллетень высшей аттестационной комиссии министерства образования РФ</w:t>
      </w:r>
    </w:p>
    <w:p w14:paraId="5B9FDD2C" w14:textId="77777777" w:rsidR="00B2665F" w:rsidRDefault="00B2665F" w:rsidP="00B2665F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7.4. Интернет-ресурсы</w:t>
      </w:r>
    </w:p>
    <w:p w14:paraId="1EF4B941" w14:textId="77777777" w:rsidR="00B2665F" w:rsidRDefault="00B2665F" w:rsidP="00B266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Портал «Гуманитарное образование» </w:t>
      </w:r>
      <w:hyperlink r:id="rId8" w:history="1">
        <w:r>
          <w:rPr>
            <w:rStyle w:val="a3"/>
            <w:szCs w:val="28"/>
          </w:rPr>
          <w:t>http://www.humanities.edu.ru/</w:t>
        </w:r>
      </w:hyperlink>
    </w:p>
    <w:p w14:paraId="2D73A50B" w14:textId="77777777" w:rsidR="00B2665F" w:rsidRDefault="00B2665F" w:rsidP="00B266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 «Российское образование» </w:t>
      </w:r>
      <w:hyperlink r:id="rId9" w:history="1">
        <w:r>
          <w:rPr>
            <w:rStyle w:val="a3"/>
            <w:szCs w:val="28"/>
          </w:rPr>
          <w:t>http://www.edu.ru/</w:t>
        </w:r>
      </w:hyperlink>
    </w:p>
    <w:p w14:paraId="488F53D6" w14:textId="77777777" w:rsidR="00B2665F" w:rsidRDefault="00B2665F" w:rsidP="00B2665F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хранилище «Единая коллекция цифровых образовательных ресурсов» </w:t>
      </w:r>
      <w:hyperlink r:id="rId10" w:history="1">
        <w:r>
          <w:rPr>
            <w:rStyle w:val="a3"/>
            <w:szCs w:val="28"/>
          </w:rPr>
          <w:t>http://school-collection.edu.ru/</w:t>
        </w:r>
      </w:hyperlink>
    </w:p>
    <w:p w14:paraId="3D902577" w14:textId="77777777" w:rsidR="00B2665F" w:rsidRDefault="00B2665F" w:rsidP="00B2665F">
      <w:pPr>
        <w:spacing w:line="276" w:lineRule="auto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Музыкальные статьи </w:t>
      </w:r>
      <w:hyperlink r:id="rId11"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</w:t>
        </w:r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musarticles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  <w:r>
          <w:rPr>
            <w:rStyle w:val="a3"/>
            <w:szCs w:val="28"/>
          </w:rPr>
          <w:t>/</w:t>
        </w:r>
      </w:hyperlink>
    </w:p>
    <w:p w14:paraId="5DFA0F36" w14:textId="77777777" w:rsidR="00B2665F" w:rsidRDefault="00000000" w:rsidP="00B2665F">
      <w:pPr>
        <w:spacing w:line="276" w:lineRule="auto"/>
        <w:rPr>
          <w:sz w:val="28"/>
          <w:szCs w:val="28"/>
        </w:rPr>
      </w:pPr>
      <w:hyperlink r:id="rId12" w:history="1">
        <w:r w:rsidR="00B2665F">
          <w:rPr>
            <w:rStyle w:val="a3"/>
            <w:szCs w:val="28"/>
          </w:rPr>
          <w:t>Open J-Gate</w:t>
        </w:r>
      </w:hyperlink>
      <w:r w:rsidR="00B2665F">
        <w:rPr>
          <w:sz w:val="28"/>
          <w:szCs w:val="28"/>
        </w:rPr>
        <w:t xml:space="preserve">(http://www.openj-gate.com/)Одна из крупнейших полнотекстовых баз данных журналов в свободном доступе </w:t>
      </w:r>
    </w:p>
    <w:p w14:paraId="5D26614F" w14:textId="77777777" w:rsidR="00B2665F" w:rsidRDefault="00000000" w:rsidP="00B2665F">
      <w:pPr>
        <w:spacing w:line="276" w:lineRule="auto"/>
        <w:rPr>
          <w:sz w:val="28"/>
          <w:szCs w:val="28"/>
          <w:lang w:val="en-US"/>
        </w:rPr>
      </w:pPr>
      <w:hyperlink r:id="rId13" w:history="1">
        <w:r w:rsidR="00B2665F">
          <w:rPr>
            <w:rStyle w:val="a3"/>
            <w:szCs w:val="28"/>
            <w:lang w:val="en-US"/>
          </w:rPr>
          <w:t>Digital Library of Free Books, Movies, Music &amp; Wayback Machine</w:t>
        </w:r>
      </w:hyperlink>
      <w:r w:rsidR="00B2665F">
        <w:rPr>
          <w:sz w:val="28"/>
          <w:szCs w:val="28"/>
          <w:lang w:val="en-US"/>
        </w:rPr>
        <w:t>(http://archive.org/index.php)</w:t>
      </w:r>
      <w:r w:rsidR="00B2665F">
        <w:rPr>
          <w:sz w:val="28"/>
          <w:szCs w:val="28"/>
        </w:rPr>
        <w:t>Электронныймультимедийныйпорталвсвободномдоступе</w:t>
      </w:r>
    </w:p>
    <w:p w14:paraId="246FF39C" w14:textId="77777777" w:rsidR="00B2665F" w:rsidRDefault="00000000" w:rsidP="00B2665F">
      <w:pPr>
        <w:spacing w:line="276" w:lineRule="auto"/>
        <w:rPr>
          <w:sz w:val="28"/>
          <w:szCs w:val="28"/>
        </w:rPr>
      </w:pPr>
      <w:hyperlink r:id="rId14" w:history="1">
        <w:r w:rsidR="00B2665F">
          <w:rPr>
            <w:rStyle w:val="a3"/>
            <w:szCs w:val="28"/>
          </w:rPr>
          <w:t>Фундаментальная электронная библиотека «Русская литература и фольклор» (ФЭБ)</w:t>
        </w:r>
      </w:hyperlink>
      <w:r w:rsidR="00B2665F">
        <w:rPr>
          <w:sz w:val="28"/>
          <w:szCs w:val="28"/>
        </w:rPr>
        <w:t xml:space="preserve">( http://feb-web.ru/) Электронная открытая полнотекстовая база русской классической литературы </w:t>
      </w:r>
    </w:p>
    <w:p w14:paraId="75E16E54" w14:textId="77777777" w:rsidR="00B2665F" w:rsidRDefault="00000000" w:rsidP="00B2665F">
      <w:pPr>
        <w:spacing w:line="276" w:lineRule="auto"/>
        <w:rPr>
          <w:sz w:val="28"/>
          <w:szCs w:val="28"/>
        </w:rPr>
      </w:pPr>
      <w:hyperlink r:id="rId15" w:history="1">
        <w:r w:rsidR="00B2665F">
          <w:rPr>
            <w:rStyle w:val="a3"/>
            <w:szCs w:val="28"/>
          </w:rPr>
          <w:t>Федеральный образовательный портал — Экономика, Социология, Менеджмент</w:t>
        </w:r>
      </w:hyperlink>
      <w:r w:rsidR="00B2665F">
        <w:rPr>
          <w:sz w:val="28"/>
          <w:szCs w:val="28"/>
        </w:rPr>
        <w:t xml:space="preserve"> (http://ecsocman.hse.ru/) Полнотекстовая база данных </w:t>
      </w:r>
    </w:p>
    <w:p w14:paraId="6452715E" w14:textId="77777777" w:rsidR="00B2665F" w:rsidRDefault="00000000" w:rsidP="00B2665F">
      <w:pPr>
        <w:spacing w:line="276" w:lineRule="auto"/>
        <w:rPr>
          <w:sz w:val="28"/>
          <w:szCs w:val="28"/>
        </w:rPr>
      </w:pPr>
      <w:hyperlink r:id="rId16" w:history="1">
        <w:r w:rsidR="00B2665F">
          <w:rPr>
            <w:rStyle w:val="a3"/>
            <w:szCs w:val="28"/>
          </w:rPr>
          <w:t>Журнальный зал</w:t>
        </w:r>
      </w:hyperlink>
      <w:r w:rsidR="00B2665F">
        <w:rPr>
          <w:sz w:val="28"/>
          <w:szCs w:val="28"/>
        </w:rPr>
        <w:t xml:space="preserve"> (http://magazines.russ.ru/)База данных российских журналов </w:t>
      </w:r>
    </w:p>
    <w:p w14:paraId="49D40FDE" w14:textId="77777777" w:rsidR="00B2665F" w:rsidRDefault="00000000" w:rsidP="00B2665F">
      <w:pPr>
        <w:spacing w:line="276" w:lineRule="auto"/>
        <w:rPr>
          <w:sz w:val="28"/>
          <w:szCs w:val="28"/>
        </w:rPr>
      </w:pPr>
      <w:hyperlink r:id="rId17" w:history="1">
        <w:r w:rsidR="00B2665F">
          <w:rPr>
            <w:rStyle w:val="a3"/>
            <w:szCs w:val="28"/>
          </w:rPr>
          <w:t>Нотная библиотека</w:t>
        </w:r>
      </w:hyperlink>
      <w:r w:rsidR="00B2665F">
        <w:rPr>
          <w:sz w:val="28"/>
          <w:szCs w:val="28"/>
        </w:rPr>
        <w:t xml:space="preserve"> (http://libnote.ru/)Бесплатный нотный архив </w:t>
      </w:r>
    </w:p>
    <w:p w14:paraId="6771A6FD" w14:textId="77777777" w:rsidR="00F85BF8" w:rsidRDefault="00000000" w:rsidP="00B2665F">
      <w:pPr>
        <w:spacing w:line="276" w:lineRule="auto"/>
        <w:rPr>
          <w:sz w:val="28"/>
          <w:szCs w:val="28"/>
        </w:rPr>
      </w:pPr>
      <w:hyperlink r:id="rId18" w:history="1">
        <w:r w:rsidR="00B2665F">
          <w:rPr>
            <w:rStyle w:val="a3"/>
            <w:szCs w:val="28"/>
          </w:rPr>
          <w:t>РУКОНТ (КОНТЕКСТУМ)</w:t>
        </w:r>
      </w:hyperlink>
      <w:r w:rsidR="00B2665F">
        <w:rPr>
          <w:sz w:val="28"/>
          <w:szCs w:val="28"/>
        </w:rPr>
        <w:t xml:space="preserve"> (http://rucont.ru//)Национальный цифровой ресурс. </w:t>
      </w:r>
    </w:p>
    <w:p w14:paraId="0E2034F8" w14:textId="77777777" w:rsidR="00F85BF8" w:rsidRPr="004B3975" w:rsidRDefault="00F85BF8" w:rsidP="00F85BF8">
      <w:pPr>
        <w:rPr>
          <w:sz w:val="28"/>
          <w:szCs w:val="28"/>
          <w:lang w:eastAsia="en-US"/>
        </w:rPr>
      </w:pPr>
      <w:r w:rsidRPr="004B3975">
        <w:rPr>
          <w:sz w:val="28"/>
          <w:szCs w:val="28"/>
          <w:lang w:eastAsia="en-US"/>
        </w:rPr>
        <w:t>Единое окно доступа к образовательным ресурсам:</w:t>
      </w:r>
      <w:hyperlink r:id="rId19" w:history="1">
        <w:r w:rsidRPr="004B3975">
          <w:rPr>
            <w:rStyle w:val="a3"/>
            <w:sz w:val="28"/>
            <w:szCs w:val="28"/>
            <w:lang w:val="en-US" w:eastAsia="en-US"/>
          </w:rPr>
          <w:t>http</w:t>
        </w:r>
        <w:r w:rsidRPr="004B3975">
          <w:rPr>
            <w:rStyle w:val="a3"/>
            <w:sz w:val="28"/>
            <w:szCs w:val="28"/>
            <w:lang w:eastAsia="en-US"/>
          </w:rPr>
          <w:t>://</w:t>
        </w:r>
        <w:r w:rsidRPr="004B3975">
          <w:rPr>
            <w:rStyle w:val="a3"/>
            <w:sz w:val="28"/>
            <w:szCs w:val="28"/>
            <w:lang w:val="en-US" w:eastAsia="en-US"/>
          </w:rPr>
          <w:t>window</w:t>
        </w:r>
        <w:r w:rsidRPr="004B397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4B3975">
          <w:rPr>
            <w:rStyle w:val="a3"/>
            <w:sz w:val="28"/>
            <w:szCs w:val="28"/>
            <w:lang w:val="en-US" w:eastAsia="en-US"/>
          </w:rPr>
          <w:t>edu</w:t>
        </w:r>
        <w:proofErr w:type="spellEnd"/>
        <w:r w:rsidRPr="004B397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4B3975"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</w:p>
    <w:p w14:paraId="049CC7A5" w14:textId="77777777" w:rsidR="00F85BF8" w:rsidRPr="004B3975" w:rsidRDefault="00F85BF8" w:rsidP="00F85BF8">
      <w:pPr>
        <w:rPr>
          <w:sz w:val="28"/>
          <w:szCs w:val="28"/>
          <w:lang w:eastAsia="en-US"/>
        </w:rPr>
      </w:pPr>
      <w:r w:rsidRPr="004B3975">
        <w:rPr>
          <w:sz w:val="28"/>
          <w:szCs w:val="28"/>
          <w:lang w:eastAsia="en-US"/>
        </w:rPr>
        <w:t xml:space="preserve">Электронный архив классической музыки: </w:t>
      </w:r>
      <w:hyperlink r:id="rId20" w:history="1">
        <w:r w:rsidRPr="004B3975">
          <w:rPr>
            <w:rStyle w:val="a3"/>
            <w:sz w:val="28"/>
            <w:szCs w:val="28"/>
            <w:lang w:val="en-US" w:eastAsia="en-US"/>
          </w:rPr>
          <w:t>http</w:t>
        </w:r>
        <w:r w:rsidRPr="004B3975">
          <w:rPr>
            <w:rStyle w:val="a3"/>
            <w:sz w:val="28"/>
            <w:szCs w:val="28"/>
            <w:lang w:eastAsia="en-US"/>
          </w:rPr>
          <w:t>://</w:t>
        </w:r>
        <w:r w:rsidRPr="004B3975">
          <w:rPr>
            <w:rStyle w:val="a3"/>
            <w:sz w:val="28"/>
            <w:szCs w:val="28"/>
            <w:lang w:val="en-US" w:eastAsia="en-US"/>
          </w:rPr>
          <w:t>classic</w:t>
        </w:r>
        <w:r w:rsidRPr="004B3975">
          <w:rPr>
            <w:rStyle w:val="a3"/>
            <w:sz w:val="28"/>
            <w:szCs w:val="28"/>
            <w:lang w:eastAsia="en-US"/>
          </w:rPr>
          <w:t>-</w:t>
        </w:r>
        <w:r w:rsidRPr="004B3975">
          <w:rPr>
            <w:rStyle w:val="a3"/>
            <w:sz w:val="28"/>
            <w:szCs w:val="28"/>
            <w:lang w:val="en-US" w:eastAsia="en-US"/>
          </w:rPr>
          <w:t>online</w:t>
        </w:r>
        <w:r w:rsidRPr="004B397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4B3975">
          <w:rPr>
            <w:rStyle w:val="a3"/>
            <w:sz w:val="28"/>
            <w:szCs w:val="28"/>
            <w:lang w:val="en-US" w:eastAsia="en-US"/>
          </w:rPr>
          <w:t>ru</w:t>
        </w:r>
        <w:proofErr w:type="spellEnd"/>
        <w:r w:rsidRPr="004B3975">
          <w:rPr>
            <w:rStyle w:val="a3"/>
            <w:sz w:val="28"/>
            <w:szCs w:val="28"/>
            <w:lang w:eastAsia="en-US"/>
          </w:rPr>
          <w:t>/</w:t>
        </w:r>
      </w:hyperlink>
    </w:p>
    <w:p w14:paraId="0DA3A53D" w14:textId="77777777" w:rsidR="00F85BF8" w:rsidRPr="00F85BF8" w:rsidRDefault="00F85BF8" w:rsidP="00F85BF8">
      <w:r w:rsidRPr="004B3975">
        <w:rPr>
          <w:sz w:val="28"/>
          <w:szCs w:val="28"/>
          <w:lang w:eastAsia="en-US"/>
        </w:rPr>
        <w:t xml:space="preserve">Нотный архив Бориса Тараканова </w:t>
      </w:r>
      <w:hyperlink r:id="rId21" w:history="1">
        <w:r w:rsidRPr="004B3975">
          <w:rPr>
            <w:rStyle w:val="a3"/>
            <w:sz w:val="28"/>
            <w:szCs w:val="28"/>
            <w:lang w:eastAsia="en-US"/>
          </w:rPr>
          <w:t>http://</w:t>
        </w:r>
        <w:r w:rsidRPr="004B3975">
          <w:rPr>
            <w:rStyle w:val="a3"/>
            <w:sz w:val="28"/>
            <w:szCs w:val="28"/>
            <w:lang w:val="en-US" w:eastAsia="en-US"/>
          </w:rPr>
          <w:t>notes</w:t>
        </w:r>
        <w:r w:rsidRPr="004B3975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4B3975">
          <w:rPr>
            <w:rStyle w:val="a3"/>
            <w:sz w:val="28"/>
            <w:szCs w:val="28"/>
            <w:lang w:val="en-US" w:eastAsia="en-US"/>
          </w:rPr>
          <w:t>tarakanov</w:t>
        </w:r>
        <w:proofErr w:type="spellEnd"/>
        <w:r w:rsidRPr="004B3975">
          <w:rPr>
            <w:rStyle w:val="a3"/>
            <w:sz w:val="28"/>
            <w:szCs w:val="28"/>
            <w:lang w:eastAsia="en-US"/>
          </w:rPr>
          <w:t>.</w:t>
        </w:r>
        <w:r w:rsidRPr="004B3975">
          <w:rPr>
            <w:rStyle w:val="a3"/>
            <w:sz w:val="28"/>
            <w:szCs w:val="28"/>
            <w:lang w:val="en-US" w:eastAsia="en-US"/>
          </w:rPr>
          <w:t>net</w:t>
        </w:r>
        <w:r w:rsidRPr="004B3975">
          <w:rPr>
            <w:rStyle w:val="a3"/>
            <w:sz w:val="28"/>
            <w:szCs w:val="28"/>
            <w:lang w:eastAsia="en-US"/>
          </w:rPr>
          <w:t>/</w:t>
        </w:r>
      </w:hyperlink>
    </w:p>
    <w:p w14:paraId="5A06D3A6" w14:textId="77777777" w:rsidR="00B2665F" w:rsidRDefault="00B2665F" w:rsidP="00B266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Электронный катал</w:t>
      </w:r>
      <w:r w:rsidR="00E86124">
        <w:rPr>
          <w:sz w:val="28"/>
          <w:szCs w:val="28"/>
        </w:rPr>
        <w:t xml:space="preserve">ог библиотеки КГУКИ  -  более </w:t>
      </w:r>
      <w:r>
        <w:rPr>
          <w:sz w:val="28"/>
          <w:szCs w:val="28"/>
        </w:rPr>
        <w:t>160 000 записей.</w:t>
      </w:r>
    </w:p>
    <w:p w14:paraId="52F273E0" w14:textId="77777777" w:rsidR="00B2665F" w:rsidRDefault="00B2665F" w:rsidP="00B2665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Wi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="00A63A2D">
        <w:rPr>
          <w:sz w:val="28"/>
          <w:szCs w:val="28"/>
        </w:rPr>
        <w:t xml:space="preserve"> </w:t>
      </w:r>
      <w:r>
        <w:rPr>
          <w:sz w:val="28"/>
          <w:szCs w:val="28"/>
        </w:rPr>
        <w:t>в библио</w:t>
      </w:r>
      <w:r w:rsidR="00E86124">
        <w:rPr>
          <w:sz w:val="28"/>
          <w:szCs w:val="28"/>
        </w:rPr>
        <w:t xml:space="preserve">теке с доступом к электронному </w:t>
      </w:r>
      <w:r>
        <w:rPr>
          <w:sz w:val="28"/>
          <w:szCs w:val="28"/>
        </w:rPr>
        <w:t>каталогу.</w:t>
      </w:r>
    </w:p>
    <w:p w14:paraId="3A5439C8" w14:textId="77777777" w:rsidR="00B2665F" w:rsidRDefault="00B2665F" w:rsidP="00B2665F">
      <w:pPr>
        <w:pStyle w:val="af1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7.5. Методические указания и материалы по видам занятий</w:t>
      </w:r>
    </w:p>
    <w:p w14:paraId="4C398C97" w14:textId="77777777" w:rsidR="00B2665F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Занятия в классе «</w:t>
      </w:r>
      <w:r w:rsidR="00DC0FDD">
        <w:rPr>
          <w:sz w:val="28"/>
          <w:szCs w:val="28"/>
        </w:rPr>
        <w:t>А</w:t>
      </w:r>
      <w:r w:rsidR="005B30AA">
        <w:rPr>
          <w:sz w:val="28"/>
          <w:szCs w:val="28"/>
        </w:rPr>
        <w:t>нсамбль</w:t>
      </w:r>
      <w:r>
        <w:rPr>
          <w:sz w:val="28"/>
          <w:szCs w:val="28"/>
        </w:rPr>
        <w:t>» 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56D35C03" w14:textId="77777777" w:rsidR="00B2665F" w:rsidRDefault="00B2665F" w:rsidP="00B2665F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14:paraId="057DD328" w14:textId="77777777" w:rsidR="007640F2" w:rsidRDefault="007640F2" w:rsidP="007640F2">
      <w:pPr>
        <w:pStyle w:val="af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Одно из главных условий достижения положительного результата – это систематичность и целеустремлённость в самостоятельной работе.</w:t>
      </w:r>
      <w:r w:rsidR="00A63A2D">
        <w:rPr>
          <w:sz w:val="28"/>
          <w:szCs w:val="28"/>
        </w:rPr>
        <w:t xml:space="preserve"> </w:t>
      </w:r>
      <w:r w:rsidRPr="008828FB">
        <w:rPr>
          <w:bCs/>
          <w:color w:val="000000"/>
          <w:sz w:val="28"/>
          <w:szCs w:val="28"/>
        </w:rPr>
        <w:t>Самостоятельная работа студентов является важной составляющей в комплексе всего образовательного процесса и призвана сформировать профессиональные компетенции на основе целенаправленной творческой работы. Она</w:t>
      </w:r>
      <w:r w:rsidR="002A5DE1">
        <w:rPr>
          <w:bCs/>
          <w:color w:val="000000"/>
          <w:sz w:val="28"/>
          <w:szCs w:val="28"/>
        </w:rPr>
        <w:t xml:space="preserve"> включает обязательные формы:</w:t>
      </w:r>
      <w:r w:rsidRPr="008828FB">
        <w:rPr>
          <w:bCs/>
          <w:color w:val="000000"/>
          <w:sz w:val="28"/>
          <w:szCs w:val="28"/>
        </w:rPr>
        <w:t xml:space="preserve"> регулярную проработку </w:t>
      </w:r>
      <w:r>
        <w:rPr>
          <w:bCs/>
          <w:color w:val="000000"/>
          <w:sz w:val="28"/>
          <w:szCs w:val="28"/>
        </w:rPr>
        <w:t>изучаемых произведений,</w:t>
      </w:r>
      <w:r w:rsidR="00A63A2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чтение и изучение монографий</w:t>
      </w:r>
      <w:r w:rsidRPr="008828FB">
        <w:rPr>
          <w:bCs/>
          <w:color w:val="000000"/>
          <w:sz w:val="28"/>
          <w:szCs w:val="28"/>
        </w:rPr>
        <w:t>, статей, научных работ, рекомендованных педагогом</w:t>
      </w:r>
      <w:r>
        <w:rPr>
          <w:bCs/>
          <w:color w:val="000000"/>
          <w:sz w:val="28"/>
          <w:szCs w:val="28"/>
        </w:rPr>
        <w:t>, прослушивание аудио</w:t>
      </w:r>
      <w:r w:rsidR="00A63A2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 и видеозаписей, посещение концертов, фестивалей и др. мероприятий.</w:t>
      </w:r>
      <w:r w:rsidR="00A63A2D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433D0">
        <w:rPr>
          <w:sz w:val="28"/>
          <w:szCs w:val="28"/>
        </w:rPr>
        <w:t>амостоятельная работа должна включать мотивированность, чёткую постановку задач, алгоритм выполнения, точные формы отчетности и сроки представления.</w:t>
      </w:r>
    </w:p>
    <w:p w14:paraId="471A66DE" w14:textId="77777777" w:rsidR="00B2665F" w:rsidRDefault="00B2665F" w:rsidP="00B2665F">
      <w:pPr>
        <w:pStyle w:val="af1"/>
        <w:spacing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7.6. Программное обеспечение</w:t>
      </w:r>
    </w:p>
    <w:p w14:paraId="5AE93B79" w14:textId="77777777" w:rsidR="00B2665F" w:rsidRPr="00F85BF8" w:rsidRDefault="004D0A71" w:rsidP="00F85BF8">
      <w:pPr>
        <w:pStyle w:val="af1"/>
        <w:spacing w:line="276" w:lineRule="auto"/>
        <w:ind w:left="0" w:firstLine="709"/>
        <w:rPr>
          <w:sz w:val="28"/>
          <w:szCs w:val="28"/>
        </w:rPr>
      </w:pPr>
      <w:r w:rsidRPr="001A2685"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 w:rsidRPr="001A2685">
        <w:rPr>
          <w:rFonts w:eastAsia="Calibri"/>
          <w:sz w:val="28"/>
          <w:szCs w:val="28"/>
          <w:lang w:val="en-US"/>
        </w:rPr>
        <w:t>Windows</w:t>
      </w:r>
      <w:r w:rsidR="00A63A2D">
        <w:rPr>
          <w:rFonts w:eastAsia="Calibri"/>
          <w:sz w:val="28"/>
          <w:szCs w:val="28"/>
        </w:rPr>
        <w:t xml:space="preserve"> </w:t>
      </w:r>
      <w:r w:rsidRPr="001A2685">
        <w:rPr>
          <w:rFonts w:eastAsia="Calibri"/>
          <w:sz w:val="28"/>
          <w:szCs w:val="28"/>
          <w:lang w:val="en-US"/>
        </w:rPr>
        <w:t>XP</w:t>
      </w:r>
      <w:r w:rsidRPr="001A2685">
        <w:rPr>
          <w:rFonts w:eastAsia="Calibri"/>
          <w:sz w:val="28"/>
          <w:szCs w:val="28"/>
        </w:rPr>
        <w:t>,</w:t>
      </w:r>
      <w:r w:rsidRPr="001A2685">
        <w:rPr>
          <w:rFonts w:eastAsia="Calibri"/>
          <w:sz w:val="28"/>
          <w:szCs w:val="28"/>
          <w:lang w:val="en-US"/>
        </w:rPr>
        <w:t>Windows</w:t>
      </w:r>
      <w:r w:rsidRPr="001A2685">
        <w:rPr>
          <w:rFonts w:eastAsia="Calibri"/>
          <w:sz w:val="28"/>
          <w:szCs w:val="28"/>
        </w:rPr>
        <w:t xml:space="preserve"> 7; пакет прикладных программ </w:t>
      </w:r>
      <w:r w:rsidRPr="001A2685">
        <w:rPr>
          <w:rFonts w:eastAsia="Calibri"/>
          <w:sz w:val="28"/>
          <w:szCs w:val="28"/>
          <w:lang w:val="en-US"/>
        </w:rPr>
        <w:t>MSOffice</w:t>
      </w:r>
      <w:r w:rsidR="00B362E7">
        <w:rPr>
          <w:rFonts w:eastAsia="Calibri"/>
          <w:sz w:val="28"/>
          <w:szCs w:val="28"/>
        </w:rPr>
        <w:t xml:space="preserve"> 2007</w:t>
      </w:r>
      <w:r w:rsidRPr="001A2685">
        <w:rPr>
          <w:rFonts w:eastAsia="Calibri"/>
          <w:sz w:val="28"/>
          <w:szCs w:val="28"/>
        </w:rPr>
        <w:t>.</w:t>
      </w:r>
    </w:p>
    <w:p w14:paraId="409B6F38" w14:textId="77777777" w:rsidR="00B2665F" w:rsidRDefault="00B2665F" w:rsidP="00E86124">
      <w:pPr>
        <w:pStyle w:val="af1"/>
        <w:spacing w:before="240" w:line="276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8. МАТЕРИАЛЬНО-ТЕХНИЧЕСКОЕ ОБЕСПЕЧЕНИЕ ДИСЦИПЛИНЫ (МОДУЛЯ)</w:t>
      </w:r>
    </w:p>
    <w:p w14:paraId="26067E27" w14:textId="77777777" w:rsidR="002E0044" w:rsidRPr="001A2685" w:rsidRDefault="002E0044" w:rsidP="00A63A2D">
      <w:pPr>
        <w:spacing w:line="276" w:lineRule="auto"/>
        <w:ind w:firstLine="567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</w:t>
      </w:r>
      <w:r w:rsidR="00147C6B">
        <w:rPr>
          <w:rFonts w:eastAsia="Calibri"/>
          <w:sz w:val="28"/>
          <w:szCs w:val="28"/>
        </w:rPr>
        <w:t xml:space="preserve"> (лекционного типа, семинарского типа, групповых, мелкогрупповых и индивидуальных занятий и консультаций)</w:t>
      </w:r>
      <w:r w:rsidRPr="001A2685">
        <w:rPr>
          <w:rFonts w:eastAsia="Calibri"/>
          <w:sz w:val="28"/>
          <w:szCs w:val="28"/>
        </w:rPr>
        <w:t xml:space="preserve">, специализированных классов с </w:t>
      </w:r>
      <w:r w:rsidRPr="001A2685">
        <w:rPr>
          <w:rFonts w:eastAsia="Calibri"/>
          <w:sz w:val="28"/>
          <w:szCs w:val="28"/>
        </w:rPr>
        <w:lastRenderedPageBreak/>
        <w:t>роялями, пультами и стульями, для проведения концертов - концертные залы с концертными роялями, пультами и стульями.</w:t>
      </w:r>
    </w:p>
    <w:p w14:paraId="62226A98" w14:textId="77777777" w:rsidR="002E0044" w:rsidRPr="001A2685" w:rsidRDefault="002E0044" w:rsidP="00A63A2D">
      <w:pPr>
        <w:spacing w:line="276" w:lineRule="auto"/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Действуют компьютерные классы с лицензионным программным обеспечением. Имеются рабочие места с выходом в Интернет для самостоятельной работы.</w:t>
      </w:r>
    </w:p>
    <w:p w14:paraId="5D602D8C" w14:textId="77777777" w:rsidR="002E0044" w:rsidRPr="001A2685" w:rsidRDefault="002E0044" w:rsidP="00A63A2D">
      <w:pPr>
        <w:spacing w:line="276" w:lineRule="auto"/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стационарное мультимедийное оборудование (проектор</w:t>
      </w:r>
      <w:r w:rsidR="00A63A2D">
        <w:rPr>
          <w:rFonts w:eastAsia="Calibri"/>
          <w:sz w:val="28"/>
          <w:szCs w:val="28"/>
        </w:rPr>
        <w:t xml:space="preserve"> </w:t>
      </w:r>
      <w:r w:rsidRPr="001A2685">
        <w:rPr>
          <w:rFonts w:eastAsia="Calibri"/>
          <w:sz w:val="28"/>
          <w:szCs w:val="28"/>
        </w:rPr>
        <w:t>+ экран) в аудиториях 276,282,116,239, возможно проведение занятий на базе музея вуза (</w:t>
      </w:r>
      <w:proofErr w:type="spellStart"/>
      <w:r w:rsidRPr="001A2685">
        <w:rPr>
          <w:rFonts w:eastAsia="Calibri"/>
          <w:sz w:val="28"/>
          <w:szCs w:val="28"/>
        </w:rPr>
        <w:t>тачпанель</w:t>
      </w:r>
      <w:proofErr w:type="spellEnd"/>
      <w:r w:rsidRPr="001A2685">
        <w:rPr>
          <w:rFonts w:eastAsia="Calibri"/>
          <w:sz w:val="28"/>
          <w:szCs w:val="28"/>
        </w:rPr>
        <w:t xml:space="preserve">, экран, проектор). </w:t>
      </w:r>
    </w:p>
    <w:p w14:paraId="4DC03604" w14:textId="77777777" w:rsidR="002E0044" w:rsidRPr="001A2685" w:rsidRDefault="002E0044" w:rsidP="00A63A2D">
      <w:pPr>
        <w:spacing w:line="276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Обучающиеся</w:t>
      </w:r>
      <w:r w:rsidRPr="001A2685">
        <w:rPr>
          <w:rFonts w:eastAsia="Calibri"/>
          <w:sz w:val="28"/>
          <w:szCs w:val="28"/>
        </w:rPr>
        <w:t xml:space="preserve"> пользуются </w:t>
      </w:r>
    </w:p>
    <w:p w14:paraId="61E50F58" w14:textId="77777777" w:rsidR="002E0044" w:rsidRPr="001A2685" w:rsidRDefault="002E0044" w:rsidP="00A63A2D">
      <w:pPr>
        <w:spacing w:line="276" w:lineRule="auto"/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2B8A7F48" w14:textId="77777777" w:rsidR="002E0044" w:rsidRPr="001A2685" w:rsidRDefault="002E0044" w:rsidP="00A63A2D">
      <w:pPr>
        <w:spacing w:line="276" w:lineRule="auto"/>
        <w:ind w:firstLine="709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- учебниками и учебными пособиями;</w:t>
      </w:r>
    </w:p>
    <w:p w14:paraId="7B41BE9A" w14:textId="77777777" w:rsidR="002E0044" w:rsidRDefault="002E0044" w:rsidP="00A63A2D">
      <w:pPr>
        <w:pStyle w:val="af1"/>
        <w:spacing w:line="276" w:lineRule="auto"/>
        <w:ind w:left="0" w:firstLine="709"/>
        <w:rPr>
          <w:sz w:val="28"/>
          <w:szCs w:val="28"/>
        </w:rPr>
      </w:pPr>
      <w:r w:rsidRPr="001A2685">
        <w:rPr>
          <w:sz w:val="28"/>
          <w:szCs w:val="28"/>
        </w:rPr>
        <w:t>- аудио и видео материалами</w:t>
      </w:r>
      <w:r w:rsidR="00791AFE">
        <w:rPr>
          <w:sz w:val="28"/>
          <w:szCs w:val="28"/>
        </w:rPr>
        <w:t>;</w:t>
      </w:r>
    </w:p>
    <w:p w14:paraId="243A04CC" w14:textId="77777777" w:rsidR="00791AFE" w:rsidRPr="001A2685" w:rsidRDefault="00791AFE" w:rsidP="00A63A2D">
      <w:pPr>
        <w:pStyle w:val="af1"/>
        <w:spacing w:line="276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</w:t>
      </w:r>
      <w:r w:rsidRPr="001A2685">
        <w:rPr>
          <w:sz w:val="28"/>
          <w:szCs w:val="28"/>
        </w:rPr>
        <w:t>.</w:t>
      </w:r>
    </w:p>
    <w:p w14:paraId="60D6BA7C" w14:textId="77777777" w:rsidR="002E0044" w:rsidRPr="001A2685" w:rsidRDefault="002E0044" w:rsidP="00A63A2D">
      <w:pPr>
        <w:spacing w:line="276" w:lineRule="auto"/>
        <w:rPr>
          <w:rFonts w:eastAsia="Calibri"/>
          <w:sz w:val="28"/>
          <w:szCs w:val="28"/>
        </w:rPr>
      </w:pPr>
      <w:r w:rsidRPr="001A2685"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28BCFF9D" w14:textId="1C25C9F1" w:rsidR="002E0044" w:rsidRDefault="00FC6991" w:rsidP="00FC6991">
      <w:pPr>
        <w:widowControl/>
        <w:tabs>
          <w:tab w:val="clear" w:pos="708"/>
          <w:tab w:val="left" w:pos="3891"/>
        </w:tabs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2E0044" w:rsidSect="0095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09C17" w14:textId="77777777" w:rsidR="00AE5792" w:rsidRDefault="00AE5792" w:rsidP="0010563D">
      <w:r>
        <w:separator/>
      </w:r>
    </w:p>
  </w:endnote>
  <w:endnote w:type="continuationSeparator" w:id="0">
    <w:p w14:paraId="092BD8D6" w14:textId="77777777" w:rsidR="00AE5792" w:rsidRDefault="00AE5792" w:rsidP="0010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E40E" w14:textId="77777777" w:rsidR="00AE5792" w:rsidRDefault="00AE5792" w:rsidP="0010563D">
      <w:r>
        <w:separator/>
      </w:r>
    </w:p>
  </w:footnote>
  <w:footnote w:type="continuationSeparator" w:id="0">
    <w:p w14:paraId="2BFB8A3D" w14:textId="77777777" w:rsidR="00AE5792" w:rsidRDefault="00AE5792" w:rsidP="0010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7609F3"/>
    <w:multiLevelType w:val="hybridMultilevel"/>
    <w:tmpl w:val="D13EE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7B6"/>
    <w:multiLevelType w:val="hybridMultilevel"/>
    <w:tmpl w:val="7A6E4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1815E3"/>
    <w:multiLevelType w:val="hybridMultilevel"/>
    <w:tmpl w:val="C8F262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C0820"/>
    <w:multiLevelType w:val="hybridMultilevel"/>
    <w:tmpl w:val="D8526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83B73"/>
    <w:multiLevelType w:val="hybridMultilevel"/>
    <w:tmpl w:val="F3F831D6"/>
    <w:lvl w:ilvl="0" w:tplc="C22A454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D4065E"/>
    <w:multiLevelType w:val="hybridMultilevel"/>
    <w:tmpl w:val="07CEA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72A73"/>
    <w:multiLevelType w:val="hybridMultilevel"/>
    <w:tmpl w:val="C278F93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690DE8"/>
    <w:multiLevelType w:val="hybridMultilevel"/>
    <w:tmpl w:val="FCFC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87731"/>
    <w:multiLevelType w:val="hybridMultilevel"/>
    <w:tmpl w:val="A36CCF7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026077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AD037F"/>
    <w:multiLevelType w:val="hybridMultilevel"/>
    <w:tmpl w:val="1D52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0A4"/>
    <w:multiLevelType w:val="hybridMultilevel"/>
    <w:tmpl w:val="23583C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E192652"/>
    <w:multiLevelType w:val="hybridMultilevel"/>
    <w:tmpl w:val="8E4A2F3E"/>
    <w:lvl w:ilvl="0" w:tplc="C22A4546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1A2445A"/>
    <w:multiLevelType w:val="hybridMultilevel"/>
    <w:tmpl w:val="9D7E8F1A"/>
    <w:lvl w:ilvl="0" w:tplc="EB4EC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84882"/>
    <w:multiLevelType w:val="hybridMultilevel"/>
    <w:tmpl w:val="C4BAA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F3433D1"/>
    <w:multiLevelType w:val="multilevel"/>
    <w:tmpl w:val="B1F47B80"/>
    <w:numStyleLink w:val="1"/>
  </w:abstractNum>
  <w:num w:numId="1" w16cid:durableId="17199442">
    <w:abstractNumId w:val="10"/>
  </w:num>
  <w:num w:numId="2" w16cid:durableId="163848926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014296">
    <w:abstractNumId w:val="15"/>
  </w:num>
  <w:num w:numId="4" w16cid:durableId="122822549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2394785">
    <w:abstractNumId w:val="21"/>
  </w:num>
  <w:num w:numId="6" w16cid:durableId="9242206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2348926">
    <w:abstractNumId w:val="5"/>
  </w:num>
  <w:num w:numId="8" w16cid:durableId="62889628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787134">
    <w:abstractNumId w:val="13"/>
  </w:num>
  <w:num w:numId="10" w16cid:durableId="1120027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783239">
    <w:abstractNumId w:val="12"/>
  </w:num>
  <w:num w:numId="12" w16cid:durableId="15579363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0245756">
    <w:abstractNumId w:val="20"/>
  </w:num>
  <w:num w:numId="14" w16cid:durableId="153140890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7771230">
    <w:abstractNumId w:val="22"/>
  </w:num>
  <w:num w:numId="16" w16cid:durableId="1465393162">
    <w:abstractNumId w:val="4"/>
  </w:num>
  <w:num w:numId="17" w16cid:durableId="1790927455">
    <w:abstractNumId w:val="3"/>
  </w:num>
  <w:num w:numId="18" w16cid:durableId="586961164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19" w16cid:durableId="2076050696">
    <w:abstractNumId w:val="23"/>
  </w:num>
  <w:num w:numId="20" w16cid:durableId="2041011528">
    <w:abstractNumId w:val="17"/>
  </w:num>
  <w:num w:numId="21" w16cid:durableId="417600125">
    <w:abstractNumId w:val="2"/>
  </w:num>
  <w:num w:numId="22" w16cid:durableId="1329362457">
    <w:abstractNumId w:val="19"/>
  </w:num>
  <w:num w:numId="23" w16cid:durableId="1705598001">
    <w:abstractNumId w:val="11"/>
  </w:num>
  <w:num w:numId="24" w16cid:durableId="2035038143">
    <w:abstractNumId w:val="7"/>
  </w:num>
  <w:num w:numId="25" w16cid:durableId="1214925676">
    <w:abstractNumId w:val="18"/>
  </w:num>
  <w:num w:numId="26" w16cid:durableId="2058120104">
    <w:abstractNumId w:val="8"/>
  </w:num>
  <w:num w:numId="27" w16cid:durableId="1138180769">
    <w:abstractNumId w:val="14"/>
  </w:num>
  <w:num w:numId="28" w16cid:durableId="1335109083">
    <w:abstractNumId w:val="16"/>
  </w:num>
  <w:num w:numId="29" w16cid:durableId="491793019">
    <w:abstractNumId w:val="9"/>
  </w:num>
  <w:num w:numId="30" w16cid:durableId="1324429316">
    <w:abstractNumId w:val="0"/>
  </w:num>
  <w:num w:numId="31" w16cid:durableId="1640644160">
    <w:abstractNumId w:val="1"/>
  </w:num>
  <w:num w:numId="32" w16cid:durableId="179391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65F"/>
    <w:rsid w:val="00006FC2"/>
    <w:rsid w:val="00015568"/>
    <w:rsid w:val="000548FB"/>
    <w:rsid w:val="00087021"/>
    <w:rsid w:val="0010563D"/>
    <w:rsid w:val="00134C3C"/>
    <w:rsid w:val="00146B3F"/>
    <w:rsid w:val="00147C6B"/>
    <w:rsid w:val="00170DE1"/>
    <w:rsid w:val="001762E2"/>
    <w:rsid w:val="00191F2E"/>
    <w:rsid w:val="001A26ED"/>
    <w:rsid w:val="001D216C"/>
    <w:rsid w:val="001D576A"/>
    <w:rsid w:val="001D5FFE"/>
    <w:rsid w:val="001F2E74"/>
    <w:rsid w:val="001F43C2"/>
    <w:rsid w:val="0020726A"/>
    <w:rsid w:val="00221AEC"/>
    <w:rsid w:val="0023283E"/>
    <w:rsid w:val="002453B2"/>
    <w:rsid w:val="002455C1"/>
    <w:rsid w:val="002842F5"/>
    <w:rsid w:val="002A5DE1"/>
    <w:rsid w:val="002C6AE2"/>
    <w:rsid w:val="002E0044"/>
    <w:rsid w:val="002F7FD5"/>
    <w:rsid w:val="003341A9"/>
    <w:rsid w:val="00393DFB"/>
    <w:rsid w:val="003B6ED6"/>
    <w:rsid w:val="003D1C61"/>
    <w:rsid w:val="003E3CEC"/>
    <w:rsid w:val="003F0C41"/>
    <w:rsid w:val="00403485"/>
    <w:rsid w:val="0042327B"/>
    <w:rsid w:val="00481213"/>
    <w:rsid w:val="00486415"/>
    <w:rsid w:val="004910E6"/>
    <w:rsid w:val="0049432F"/>
    <w:rsid w:val="004A5998"/>
    <w:rsid w:val="004B3998"/>
    <w:rsid w:val="004D0A71"/>
    <w:rsid w:val="004E12D1"/>
    <w:rsid w:val="004F1CCB"/>
    <w:rsid w:val="00531230"/>
    <w:rsid w:val="005709A4"/>
    <w:rsid w:val="005901DF"/>
    <w:rsid w:val="005A7D64"/>
    <w:rsid w:val="005B0735"/>
    <w:rsid w:val="005B30AA"/>
    <w:rsid w:val="005C4ABA"/>
    <w:rsid w:val="005F409D"/>
    <w:rsid w:val="005F59CB"/>
    <w:rsid w:val="005F6EB9"/>
    <w:rsid w:val="0061627F"/>
    <w:rsid w:val="006258A4"/>
    <w:rsid w:val="006B38FD"/>
    <w:rsid w:val="006D7196"/>
    <w:rsid w:val="006E065F"/>
    <w:rsid w:val="006F294B"/>
    <w:rsid w:val="007640F2"/>
    <w:rsid w:val="007771DC"/>
    <w:rsid w:val="007858C9"/>
    <w:rsid w:val="0078732B"/>
    <w:rsid w:val="00791AFE"/>
    <w:rsid w:val="007A75A6"/>
    <w:rsid w:val="007C4B1F"/>
    <w:rsid w:val="007E268C"/>
    <w:rsid w:val="00820D85"/>
    <w:rsid w:val="008271D0"/>
    <w:rsid w:val="00841561"/>
    <w:rsid w:val="00865788"/>
    <w:rsid w:val="00867A49"/>
    <w:rsid w:val="00884C8F"/>
    <w:rsid w:val="008A2137"/>
    <w:rsid w:val="008A22A5"/>
    <w:rsid w:val="008D5F23"/>
    <w:rsid w:val="008E18F6"/>
    <w:rsid w:val="009035AB"/>
    <w:rsid w:val="00927FA3"/>
    <w:rsid w:val="00932F39"/>
    <w:rsid w:val="009350AF"/>
    <w:rsid w:val="009520B4"/>
    <w:rsid w:val="00957020"/>
    <w:rsid w:val="00957CC3"/>
    <w:rsid w:val="009634F4"/>
    <w:rsid w:val="00973EB6"/>
    <w:rsid w:val="009A4B30"/>
    <w:rsid w:val="009D3384"/>
    <w:rsid w:val="009F34D2"/>
    <w:rsid w:val="00A105E3"/>
    <w:rsid w:val="00A11A9B"/>
    <w:rsid w:val="00A63A2D"/>
    <w:rsid w:val="00A97566"/>
    <w:rsid w:val="00AB77DC"/>
    <w:rsid w:val="00AC1C7A"/>
    <w:rsid w:val="00AE5792"/>
    <w:rsid w:val="00B2665F"/>
    <w:rsid w:val="00B362E7"/>
    <w:rsid w:val="00B44BC4"/>
    <w:rsid w:val="00B64D0D"/>
    <w:rsid w:val="00B678CC"/>
    <w:rsid w:val="00B773B9"/>
    <w:rsid w:val="00B97ACE"/>
    <w:rsid w:val="00BB348A"/>
    <w:rsid w:val="00BC2807"/>
    <w:rsid w:val="00BD3ECC"/>
    <w:rsid w:val="00C01F7E"/>
    <w:rsid w:val="00C0247B"/>
    <w:rsid w:val="00C2227B"/>
    <w:rsid w:val="00C511F3"/>
    <w:rsid w:val="00C721F3"/>
    <w:rsid w:val="00C77BA5"/>
    <w:rsid w:val="00CA58F7"/>
    <w:rsid w:val="00CB3BC9"/>
    <w:rsid w:val="00CD1AA1"/>
    <w:rsid w:val="00CE27AD"/>
    <w:rsid w:val="00D00EF2"/>
    <w:rsid w:val="00D339B8"/>
    <w:rsid w:val="00D44900"/>
    <w:rsid w:val="00D45A03"/>
    <w:rsid w:val="00D77E9A"/>
    <w:rsid w:val="00D9432A"/>
    <w:rsid w:val="00DA72C5"/>
    <w:rsid w:val="00DB003D"/>
    <w:rsid w:val="00DB7C04"/>
    <w:rsid w:val="00DC0FDD"/>
    <w:rsid w:val="00DC410E"/>
    <w:rsid w:val="00DD0013"/>
    <w:rsid w:val="00E26608"/>
    <w:rsid w:val="00E33ABA"/>
    <w:rsid w:val="00E3508C"/>
    <w:rsid w:val="00E660C3"/>
    <w:rsid w:val="00E7689B"/>
    <w:rsid w:val="00E76B95"/>
    <w:rsid w:val="00E7779B"/>
    <w:rsid w:val="00E81305"/>
    <w:rsid w:val="00E86124"/>
    <w:rsid w:val="00E87EC3"/>
    <w:rsid w:val="00EA3A93"/>
    <w:rsid w:val="00EC037E"/>
    <w:rsid w:val="00ED23A1"/>
    <w:rsid w:val="00EE78C7"/>
    <w:rsid w:val="00F429A7"/>
    <w:rsid w:val="00F720E8"/>
    <w:rsid w:val="00F85BF8"/>
    <w:rsid w:val="00FB3318"/>
    <w:rsid w:val="00FC6991"/>
    <w:rsid w:val="00FD4890"/>
    <w:rsid w:val="00FF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631E"/>
  <w15:docId w15:val="{8AF4E106-4958-417F-8FE9-2723D0B6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5F"/>
    <w:pPr>
      <w:widowControl w:val="0"/>
      <w:tabs>
        <w:tab w:val="left" w:pos="708"/>
      </w:tabs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665F"/>
    <w:pPr>
      <w:keepNext/>
      <w:widowControl/>
      <w:numPr>
        <w:ilvl w:val="2"/>
        <w:numId w:val="1"/>
      </w:numPr>
      <w:tabs>
        <w:tab w:val="clear" w:pos="708"/>
      </w:tabs>
      <w:suppressAutoHyphens/>
      <w:jc w:val="center"/>
      <w:outlineLvl w:val="2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A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2665F"/>
    <w:pPr>
      <w:widowControl/>
      <w:numPr>
        <w:ilvl w:val="6"/>
        <w:numId w:val="1"/>
      </w:numPr>
      <w:tabs>
        <w:tab w:val="clear" w:pos="708"/>
      </w:tabs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66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B266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665F"/>
    <w:rPr>
      <w:color w:val="800080"/>
      <w:u w:val="single"/>
    </w:rPr>
  </w:style>
  <w:style w:type="paragraph" w:styleId="a5">
    <w:name w:val="Normal (Web)"/>
    <w:basedOn w:val="a"/>
    <w:unhideWhenUsed/>
    <w:rsid w:val="00B2665F"/>
    <w:pPr>
      <w:widowControl/>
      <w:tabs>
        <w:tab w:val="clear" w:pos="708"/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665F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B2665F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B266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nhideWhenUsed/>
    <w:rsid w:val="00B2665F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2665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B2665F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26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1"/>
    <w:qFormat/>
    <w:rsid w:val="00B2665F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2665F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af1">
    <w:name w:val="список с точками"/>
    <w:basedOn w:val="a"/>
    <w:uiPriority w:val="99"/>
    <w:rsid w:val="00B2665F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310">
    <w:name w:val="Основной текст 31"/>
    <w:basedOn w:val="a"/>
    <w:rsid w:val="00B2665F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B2665F"/>
  </w:style>
  <w:style w:type="table" w:styleId="af2">
    <w:name w:val="Table Grid"/>
    <w:basedOn w:val="a1"/>
    <w:rsid w:val="00B2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B2665F"/>
    <w:pPr>
      <w:numPr>
        <w:numId w:val="15"/>
      </w:numPr>
    </w:pPr>
  </w:style>
  <w:style w:type="paragraph" w:styleId="2">
    <w:name w:val="Body Text Indent 2"/>
    <w:basedOn w:val="a"/>
    <w:link w:val="20"/>
    <w:rsid w:val="00B2665F"/>
    <w:pPr>
      <w:widowControl/>
      <w:tabs>
        <w:tab w:val="clear" w:pos="708"/>
      </w:tabs>
      <w:spacing w:after="120" w:line="480" w:lineRule="auto"/>
      <w:ind w:left="283" w:firstLine="0"/>
      <w:jc w:val="left"/>
    </w:pPr>
    <w:rPr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2665F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Содержимое таблицы"/>
    <w:basedOn w:val="a"/>
    <w:rsid w:val="00B2665F"/>
    <w:pPr>
      <w:suppressLineNumbers/>
      <w:tabs>
        <w:tab w:val="clear" w:pos="708"/>
      </w:tabs>
      <w:suppressAutoHyphens/>
      <w:ind w:firstLine="0"/>
      <w:jc w:val="left"/>
    </w:pPr>
    <w:rPr>
      <w:rFonts w:eastAsia="Lucida Sans Unicode"/>
      <w:kern w:val="1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C6A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5C4ABA"/>
    <w:pPr>
      <w:widowControl/>
      <w:tabs>
        <w:tab w:val="clear" w:pos="708"/>
      </w:tabs>
      <w:spacing w:before="100" w:beforeAutospacing="1" w:after="100" w:afterAutospacing="1"/>
      <w:ind w:firstLine="0"/>
      <w:jc w:val="left"/>
    </w:pPr>
  </w:style>
  <w:style w:type="character" w:customStyle="1" w:styleId="af">
    <w:name w:val="Без интервала Знак"/>
    <w:link w:val="ae"/>
    <w:uiPriority w:val="1"/>
    <w:rsid w:val="00D45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1"/>
    <w:qFormat/>
    <w:rsid w:val="0010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4910E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10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ies.edu.ru/" TargetMode="External"/><Relationship Id="rId13" Type="http://schemas.openxmlformats.org/officeDocument/2006/relationships/hyperlink" Target="http://www.archive.org/" TargetMode="External"/><Relationship Id="rId18" Type="http://schemas.openxmlformats.org/officeDocument/2006/relationships/hyperlink" Target="http://ruco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notes.tarakanov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penj-gate.com/Search/QuickSearch.aspx" TargetMode="External"/><Relationship Id="rId17" Type="http://schemas.openxmlformats.org/officeDocument/2006/relationships/hyperlink" Target="http://libnot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gazines.russ.ru/" TargetMode="External"/><Relationship Id="rId20" Type="http://schemas.openxmlformats.org/officeDocument/2006/relationships/hyperlink" Target="http://classic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article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socman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feb-we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95BC-8385-4AAA-AC95-9887399B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10</cp:revision>
  <cp:lastPrinted>2022-08-02T06:29:00Z</cp:lastPrinted>
  <dcterms:created xsi:type="dcterms:W3CDTF">2022-08-02T06:25:00Z</dcterms:created>
  <dcterms:modified xsi:type="dcterms:W3CDTF">2024-06-27T16:28:00Z</dcterms:modified>
</cp:coreProperties>
</file>