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DF0C" w14:textId="77777777" w:rsidR="003547E9" w:rsidRDefault="003547E9" w:rsidP="003547E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РОССИЙСКОЙ ФЕДЕРАЦИИ</w:t>
      </w:r>
    </w:p>
    <w:p w14:paraId="02A7C1A1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8BBF109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5D1AE546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«КРАСНОДАРСКИЙ ГОСУДАРСТВЕННЫЙ ИНСТИТУТ КУЛЬТУРЫ»</w:t>
      </w:r>
    </w:p>
    <w:p w14:paraId="6BDA9AB3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</w:p>
    <w:p w14:paraId="3C6DB0ED" w14:textId="77777777" w:rsidR="00B7711C" w:rsidRDefault="00B7711C" w:rsidP="003547E9">
      <w:pPr>
        <w:spacing w:line="276" w:lineRule="auto"/>
        <w:ind w:firstLine="426"/>
        <w:jc w:val="center"/>
        <w:rPr>
          <w:sz w:val="28"/>
          <w:szCs w:val="28"/>
        </w:rPr>
      </w:pPr>
    </w:p>
    <w:p w14:paraId="57293D27" w14:textId="77777777" w:rsidR="003547E9" w:rsidRPr="00B7711C" w:rsidRDefault="003547E9" w:rsidP="00B7711C">
      <w:pPr>
        <w:spacing w:line="276" w:lineRule="auto"/>
        <w:ind w:firstLine="426"/>
        <w:jc w:val="center"/>
        <w:rPr>
          <w:sz w:val="28"/>
          <w:szCs w:val="28"/>
        </w:rPr>
      </w:pPr>
      <w:r w:rsidRPr="00B7711C">
        <w:rPr>
          <w:sz w:val="28"/>
          <w:szCs w:val="28"/>
        </w:rPr>
        <w:t>Факультет консерватория</w:t>
      </w:r>
    </w:p>
    <w:p w14:paraId="641BDED4" w14:textId="77777777" w:rsidR="003547E9" w:rsidRPr="00B7711C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  <w:r w:rsidRPr="00B7711C">
        <w:rPr>
          <w:sz w:val="28"/>
          <w:szCs w:val="28"/>
        </w:rPr>
        <w:t xml:space="preserve">Кафедра </w:t>
      </w:r>
      <w:r w:rsidR="00F2593D" w:rsidRPr="00B7711C">
        <w:rPr>
          <w:sz w:val="28"/>
          <w:szCs w:val="28"/>
        </w:rPr>
        <w:t>оркестровых струнных, духовых и ударных инструментов</w:t>
      </w:r>
    </w:p>
    <w:p w14:paraId="1C4046CE" w14:textId="77777777" w:rsidR="003547E9" w:rsidRDefault="003547E9" w:rsidP="003547E9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8E913DE" w14:textId="77777777" w:rsidR="00B7711C" w:rsidRDefault="00B7711C" w:rsidP="003547E9">
      <w:pPr>
        <w:spacing w:line="276" w:lineRule="auto"/>
        <w:ind w:left="5387" w:firstLine="0"/>
        <w:jc w:val="left"/>
        <w:rPr>
          <w:sz w:val="28"/>
          <w:szCs w:val="28"/>
        </w:rPr>
      </w:pPr>
    </w:p>
    <w:p w14:paraId="1BD683C3" w14:textId="77777777" w:rsidR="008E588D" w:rsidRDefault="008E588D" w:rsidP="008E588D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0F8994ED" w14:textId="77777777" w:rsidR="008E588D" w:rsidRDefault="008E588D" w:rsidP="008E588D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2C230DB5" w14:textId="77777777" w:rsidR="008E588D" w:rsidRDefault="008E588D" w:rsidP="008E588D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57D1A8C7" w14:textId="77777777" w:rsidR="008E588D" w:rsidRDefault="008E588D" w:rsidP="008E588D">
      <w:pPr>
        <w:tabs>
          <w:tab w:val="left" w:pos="3822"/>
        </w:tabs>
        <w:ind w:firstLine="772"/>
        <w:jc w:val="right"/>
      </w:pPr>
    </w:p>
    <w:p w14:paraId="2144B3D6" w14:textId="77777777" w:rsidR="008E588D" w:rsidRDefault="008E588D" w:rsidP="008E588D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6FF11584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</w:p>
    <w:p w14:paraId="0ED36244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</w:p>
    <w:p w14:paraId="5E6D812D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</w:p>
    <w:p w14:paraId="2A017736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</w:p>
    <w:p w14:paraId="1547209F" w14:textId="77777777" w:rsidR="003547E9" w:rsidRDefault="003547E9" w:rsidP="003547E9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>
        <w:rPr>
          <w:b/>
          <w:caps/>
          <w:sz w:val="40"/>
          <w:szCs w:val="40"/>
        </w:rPr>
        <w:t>РАБОЧАЯ ПРОГРАММА</w:t>
      </w:r>
      <w:bookmarkEnd w:id="0"/>
    </w:p>
    <w:p w14:paraId="64BB2A9B" w14:textId="77777777" w:rsidR="003547E9" w:rsidRDefault="003547E9" w:rsidP="003547E9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>учебной дисциплины</w:t>
      </w:r>
    </w:p>
    <w:p w14:paraId="7B5E7B02" w14:textId="77777777" w:rsidR="003547E9" w:rsidRDefault="003547E9" w:rsidP="003547E9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72A201D8" w14:textId="77777777" w:rsidR="00B7711C" w:rsidRPr="005B19B1" w:rsidRDefault="00DB130D" w:rsidP="00B7711C">
      <w:pPr>
        <w:tabs>
          <w:tab w:val="left" w:pos="3822"/>
        </w:tabs>
        <w:autoSpaceDE w:val="0"/>
        <w:autoSpaceDN w:val="0"/>
        <w:jc w:val="center"/>
        <w:rPr>
          <w:i/>
          <w:sz w:val="28"/>
          <w:szCs w:val="28"/>
        </w:rPr>
      </w:pPr>
      <w:r>
        <w:rPr>
          <w:b/>
          <w:caps/>
          <w:sz w:val="28"/>
          <w:szCs w:val="28"/>
        </w:rPr>
        <w:t>Б1.О.08</w:t>
      </w:r>
      <w:r w:rsidR="00B7711C" w:rsidRPr="00E962FE">
        <w:rPr>
          <w:b/>
          <w:caps/>
          <w:sz w:val="28"/>
          <w:szCs w:val="28"/>
        </w:rPr>
        <w:t xml:space="preserve"> Специальный инструмент</w:t>
      </w:r>
    </w:p>
    <w:p w14:paraId="4C2DC111" w14:textId="77777777" w:rsidR="00B7711C" w:rsidRPr="005B19B1" w:rsidRDefault="00B7711C" w:rsidP="00B7711C">
      <w:pPr>
        <w:tabs>
          <w:tab w:val="left" w:pos="3822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14:paraId="12547DEC" w14:textId="77777777" w:rsidR="00B7711C" w:rsidRPr="005B19B1" w:rsidRDefault="00B7711C" w:rsidP="00B7711C">
      <w:pPr>
        <w:tabs>
          <w:tab w:val="left" w:pos="3822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14:paraId="4E6F8AEB" w14:textId="77777777" w:rsidR="00B7711C" w:rsidRPr="00635666" w:rsidRDefault="00B7711C" w:rsidP="00B7711C">
      <w:pPr>
        <w:tabs>
          <w:tab w:val="left" w:pos="3822"/>
        </w:tabs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28313E73" w14:textId="77777777" w:rsidR="00B7711C" w:rsidRPr="00845563" w:rsidRDefault="00C60BE6" w:rsidP="00B7711C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Магистерская программа </w:t>
      </w:r>
      <w:r w:rsidR="00B7711C" w:rsidRPr="00635666">
        <w:rPr>
          <w:bCs/>
          <w:sz w:val="28"/>
          <w:szCs w:val="28"/>
        </w:rPr>
        <w:t>–</w:t>
      </w:r>
      <w:r w:rsidR="00FF718D">
        <w:rPr>
          <w:bCs/>
          <w:sz w:val="28"/>
          <w:szCs w:val="28"/>
        </w:rPr>
        <w:t xml:space="preserve"> </w:t>
      </w:r>
      <w:r w:rsidR="00B7711C" w:rsidRPr="00845563">
        <w:rPr>
          <w:sz w:val="28"/>
          <w:szCs w:val="28"/>
        </w:rPr>
        <w:t>Оркестровые духовые и ударные инструменты</w:t>
      </w:r>
    </w:p>
    <w:p w14:paraId="04359CE5" w14:textId="77777777" w:rsidR="00B7711C" w:rsidRPr="00845563" w:rsidRDefault="00B7711C" w:rsidP="00B7711C">
      <w:pPr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17D0ABE0" w14:textId="77777777" w:rsidR="00B7711C" w:rsidRPr="00635666" w:rsidRDefault="00B7711C" w:rsidP="00B7711C">
      <w:pPr>
        <w:tabs>
          <w:tab w:val="left" w:pos="3822"/>
        </w:tabs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Форма </w:t>
      </w:r>
      <w:proofErr w:type="gramStart"/>
      <w:r w:rsidRPr="00635666">
        <w:rPr>
          <w:sz w:val="28"/>
          <w:szCs w:val="28"/>
        </w:rPr>
        <w:t>обучения  -</w:t>
      </w:r>
      <w:proofErr w:type="gramEnd"/>
      <w:r w:rsidRPr="00635666">
        <w:rPr>
          <w:sz w:val="28"/>
          <w:szCs w:val="28"/>
        </w:rPr>
        <w:t xml:space="preserve"> </w:t>
      </w:r>
      <w:r w:rsidR="00993F8E">
        <w:rPr>
          <w:sz w:val="28"/>
          <w:szCs w:val="28"/>
        </w:rPr>
        <w:t>очная</w:t>
      </w:r>
    </w:p>
    <w:p w14:paraId="3B5E6A12" w14:textId="77777777" w:rsidR="00B7711C" w:rsidRPr="00635666" w:rsidRDefault="00B7711C" w:rsidP="00B7711C">
      <w:pPr>
        <w:tabs>
          <w:tab w:val="left" w:pos="3822"/>
        </w:tabs>
        <w:autoSpaceDE w:val="0"/>
        <w:autoSpaceDN w:val="0"/>
        <w:rPr>
          <w:bCs/>
          <w:sz w:val="28"/>
          <w:szCs w:val="28"/>
        </w:rPr>
      </w:pPr>
    </w:p>
    <w:p w14:paraId="30180922" w14:textId="77777777" w:rsidR="00B7711C" w:rsidRDefault="00B7711C" w:rsidP="00B7711C">
      <w:pPr>
        <w:tabs>
          <w:tab w:val="left" w:pos="3822"/>
        </w:tabs>
        <w:autoSpaceDE w:val="0"/>
        <w:autoSpaceDN w:val="0"/>
        <w:rPr>
          <w:bCs/>
          <w:sz w:val="28"/>
          <w:szCs w:val="28"/>
        </w:rPr>
      </w:pPr>
    </w:p>
    <w:p w14:paraId="252339F7" w14:textId="77777777" w:rsidR="00B7711C" w:rsidRDefault="00B7711C" w:rsidP="00B7711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14:paraId="53737FB0" w14:textId="77777777" w:rsidR="003547E9" w:rsidRDefault="003547E9" w:rsidP="003547E9">
      <w:pPr>
        <w:spacing w:line="276" w:lineRule="auto"/>
        <w:ind w:firstLine="426"/>
        <w:jc w:val="center"/>
        <w:rPr>
          <w:sz w:val="28"/>
          <w:szCs w:val="28"/>
        </w:rPr>
      </w:pPr>
    </w:p>
    <w:p w14:paraId="10F65D4E" w14:textId="77777777" w:rsidR="002739E7" w:rsidRDefault="002739E7" w:rsidP="00B7711C">
      <w:pPr>
        <w:spacing w:line="276" w:lineRule="auto"/>
        <w:ind w:firstLine="0"/>
        <w:rPr>
          <w:sz w:val="28"/>
          <w:szCs w:val="28"/>
        </w:rPr>
      </w:pPr>
    </w:p>
    <w:p w14:paraId="56662F0F" w14:textId="77777777" w:rsidR="0044255F" w:rsidRPr="0044255F" w:rsidRDefault="0044255F" w:rsidP="003547E9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44255F">
        <w:rPr>
          <w:b/>
          <w:sz w:val="28"/>
          <w:szCs w:val="28"/>
        </w:rPr>
        <w:t>Краснодар</w:t>
      </w:r>
    </w:p>
    <w:p w14:paraId="2928355B" w14:textId="605316A2" w:rsidR="00C60BE6" w:rsidRDefault="00A91DC0" w:rsidP="00C60BE6">
      <w:pPr>
        <w:widowControl/>
        <w:tabs>
          <w:tab w:val="clear" w:pos="708"/>
        </w:tabs>
        <w:ind w:firstLine="0"/>
        <w:jc w:val="center"/>
        <w:rPr>
          <w:b/>
          <w:sz w:val="28"/>
          <w:szCs w:val="28"/>
        </w:rPr>
      </w:pPr>
      <w:r w:rsidRPr="0044255F">
        <w:rPr>
          <w:b/>
          <w:sz w:val="28"/>
          <w:szCs w:val="28"/>
        </w:rPr>
        <w:t>20</w:t>
      </w:r>
      <w:r w:rsidR="00FF718D">
        <w:rPr>
          <w:b/>
          <w:sz w:val="28"/>
          <w:szCs w:val="28"/>
        </w:rPr>
        <w:t>2</w:t>
      </w:r>
      <w:r w:rsidR="008E588D">
        <w:rPr>
          <w:b/>
          <w:sz w:val="28"/>
          <w:szCs w:val="28"/>
        </w:rPr>
        <w:t>4</w:t>
      </w:r>
      <w:r w:rsidR="00C60BE6">
        <w:rPr>
          <w:b/>
          <w:sz w:val="28"/>
          <w:szCs w:val="28"/>
        </w:rPr>
        <w:br w:type="page"/>
      </w:r>
    </w:p>
    <w:p w14:paraId="0693B4E9" w14:textId="77777777" w:rsidR="003547E9" w:rsidRDefault="00DB130D" w:rsidP="003547E9">
      <w:pPr>
        <w:ind w:firstLine="708"/>
        <w:rPr>
          <w:sz w:val="28"/>
          <w:szCs w:val="28"/>
        </w:rPr>
      </w:pPr>
      <w:r w:rsidRPr="00DB130D">
        <w:rPr>
          <w:sz w:val="28"/>
          <w:szCs w:val="28"/>
        </w:rPr>
        <w:lastRenderedPageBreak/>
        <w:t>Рабочая программа предназначена для преподавания дисциплины «Специальный инструмент» базовой части блока Б1 обучающимся по направлению подготовки 53.04.01 – Музыкально-инструментальное искусство в 1-4 семестрах</w:t>
      </w:r>
    </w:p>
    <w:p w14:paraId="6B9001BE" w14:textId="77777777" w:rsidR="00DB130D" w:rsidRDefault="00DB130D" w:rsidP="003547E9">
      <w:pPr>
        <w:ind w:firstLine="708"/>
        <w:rPr>
          <w:sz w:val="28"/>
          <w:szCs w:val="28"/>
        </w:rPr>
      </w:pPr>
    </w:p>
    <w:p w14:paraId="0E9FD195" w14:textId="77777777" w:rsidR="00DB130D" w:rsidRPr="00DB130D" w:rsidRDefault="00DB130D" w:rsidP="00DB130D">
      <w:pPr>
        <w:rPr>
          <w:sz w:val="28"/>
          <w:szCs w:val="28"/>
        </w:rPr>
      </w:pPr>
      <w:r w:rsidRPr="00DB130D"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ФГОС ВО 53.04.01 Музыкально-инструментальное искусство (уровень магистратуры), утвержденным приказом Министерства образования и науки Российской Федерации от </w:t>
      </w:r>
      <w:r w:rsidR="00105535" w:rsidRPr="00FF718D">
        <w:rPr>
          <w:sz w:val="28"/>
          <w:szCs w:val="28"/>
        </w:rPr>
        <w:t>23</w:t>
      </w:r>
      <w:r w:rsidRPr="00FF718D">
        <w:rPr>
          <w:sz w:val="28"/>
          <w:szCs w:val="28"/>
        </w:rPr>
        <w:t xml:space="preserve">.08.2016 г. № </w:t>
      </w:r>
      <w:r w:rsidR="00105535" w:rsidRPr="00FF718D">
        <w:rPr>
          <w:sz w:val="28"/>
          <w:szCs w:val="28"/>
        </w:rPr>
        <w:t>815</w:t>
      </w:r>
      <w:r w:rsidRPr="00DB130D">
        <w:rPr>
          <w:sz w:val="28"/>
          <w:szCs w:val="28"/>
        </w:rPr>
        <w:t>, и основной профессиональной образовательной программой.</w:t>
      </w:r>
    </w:p>
    <w:p w14:paraId="243808D6" w14:textId="77777777" w:rsidR="003547E9" w:rsidRDefault="003547E9" w:rsidP="003547E9">
      <w:pPr>
        <w:rPr>
          <w:sz w:val="28"/>
          <w:szCs w:val="28"/>
        </w:rPr>
      </w:pPr>
    </w:p>
    <w:p w14:paraId="14B7CD11" w14:textId="77777777" w:rsidR="003547E9" w:rsidRDefault="003547E9" w:rsidP="003547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3547E9" w:rsidRPr="003547E9" w14:paraId="03C803A0" w14:textId="77777777" w:rsidTr="003547E9">
        <w:tc>
          <w:tcPr>
            <w:tcW w:w="5672" w:type="dxa"/>
            <w:hideMark/>
          </w:tcPr>
          <w:p w14:paraId="6A42B80D" w14:textId="77777777" w:rsidR="002739E7" w:rsidRDefault="00380357" w:rsidP="003803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39E7">
              <w:rPr>
                <w:sz w:val="28"/>
                <w:szCs w:val="28"/>
              </w:rPr>
              <w:t>аслуженный деятель искусств России,</w:t>
            </w:r>
          </w:p>
          <w:p w14:paraId="1C9BB160" w14:textId="77777777" w:rsidR="00380357" w:rsidRDefault="002739E7" w:rsidP="003803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профессор, ректор </w:t>
            </w:r>
            <w:r w:rsidR="00380357">
              <w:rPr>
                <w:sz w:val="28"/>
                <w:szCs w:val="28"/>
              </w:rPr>
              <w:t>ГМПИ</w:t>
            </w:r>
          </w:p>
          <w:p w14:paraId="1BF083DF" w14:textId="77777777" w:rsidR="002739E7" w:rsidRDefault="002739E7" w:rsidP="003803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</w:t>
            </w:r>
            <w:r w:rsidR="00380357">
              <w:rPr>
                <w:sz w:val="28"/>
                <w:szCs w:val="28"/>
              </w:rPr>
              <w:t xml:space="preserve">М.М. </w:t>
            </w:r>
            <w:r>
              <w:rPr>
                <w:sz w:val="28"/>
                <w:szCs w:val="28"/>
              </w:rPr>
              <w:t xml:space="preserve">Ипполитова-Иванова </w:t>
            </w:r>
          </w:p>
          <w:p w14:paraId="74FFCD3D" w14:textId="77777777" w:rsidR="002739E7" w:rsidRDefault="002739E7">
            <w:pPr>
              <w:rPr>
                <w:sz w:val="28"/>
                <w:szCs w:val="28"/>
              </w:rPr>
            </w:pPr>
          </w:p>
          <w:p w14:paraId="14718517" w14:textId="77777777" w:rsidR="002739E7" w:rsidRDefault="002739E7">
            <w:pPr>
              <w:rPr>
                <w:sz w:val="28"/>
                <w:szCs w:val="28"/>
              </w:rPr>
            </w:pPr>
          </w:p>
          <w:p w14:paraId="620B746F" w14:textId="77777777" w:rsidR="002739E7" w:rsidRDefault="002739E7">
            <w:pPr>
              <w:rPr>
                <w:sz w:val="28"/>
                <w:szCs w:val="28"/>
              </w:rPr>
            </w:pPr>
          </w:p>
          <w:p w14:paraId="6C7E9F30" w14:textId="77777777" w:rsidR="003547E9" w:rsidRPr="003547E9" w:rsidRDefault="00B7711C" w:rsidP="003D2BE1">
            <w:pPr>
              <w:ind w:firstLine="0"/>
              <w:rPr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зав. кафедрой </w:t>
            </w:r>
            <w:r w:rsidR="00E82C13">
              <w:rPr>
                <w:sz w:val="28"/>
                <w:szCs w:val="28"/>
              </w:rPr>
              <w:t xml:space="preserve">оркестровых струнных, </w:t>
            </w:r>
          </w:p>
        </w:tc>
        <w:tc>
          <w:tcPr>
            <w:tcW w:w="3899" w:type="dxa"/>
          </w:tcPr>
          <w:p w14:paraId="50ADDE9C" w14:textId="77777777" w:rsidR="003547E9" w:rsidRPr="003547E9" w:rsidRDefault="003547E9" w:rsidP="003547E9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941EF59" w14:textId="77777777" w:rsidR="002739E7" w:rsidRDefault="002739E7" w:rsidP="003547E9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187F9A8" w14:textId="77777777" w:rsidR="002739E7" w:rsidRDefault="00E82C13" w:rsidP="003547E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</w:t>
            </w:r>
            <w:r w:rsidR="002739E7">
              <w:rPr>
                <w:sz w:val="28"/>
                <w:szCs w:val="28"/>
                <w:lang w:eastAsia="en-US"/>
              </w:rPr>
              <w:t>. Ворона</w:t>
            </w:r>
          </w:p>
          <w:p w14:paraId="48817115" w14:textId="77777777" w:rsidR="002739E7" w:rsidRDefault="002739E7" w:rsidP="003547E9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8DBFE4F" w14:textId="77777777" w:rsidR="003547E9" w:rsidRDefault="003547E9" w:rsidP="003547E9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AB7E1B6" w14:textId="77777777" w:rsidR="00E82C13" w:rsidRDefault="00E82C13" w:rsidP="003547E9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B5AC1C3" w14:textId="77777777" w:rsidR="002739E7" w:rsidRPr="003547E9" w:rsidRDefault="00DB130D" w:rsidP="003547E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Метлушко</w:t>
            </w:r>
          </w:p>
        </w:tc>
      </w:tr>
    </w:tbl>
    <w:p w14:paraId="2B3FC3EE" w14:textId="77777777" w:rsidR="00DB130D" w:rsidRDefault="00E82C13" w:rsidP="00380357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духовых и ударных </w:t>
      </w:r>
      <w:proofErr w:type="gramStart"/>
      <w:r>
        <w:rPr>
          <w:sz w:val="28"/>
          <w:szCs w:val="28"/>
        </w:rPr>
        <w:t>инструментов</w:t>
      </w:r>
      <w:r w:rsidR="003D2BE1">
        <w:rPr>
          <w:sz w:val="28"/>
          <w:szCs w:val="28"/>
        </w:rPr>
        <w:t>,</w:t>
      </w:r>
      <w:r w:rsidR="00DB130D">
        <w:rPr>
          <w:sz w:val="28"/>
          <w:szCs w:val="28"/>
          <w:lang w:eastAsia="en-US"/>
        </w:rPr>
        <w:t>кандидат</w:t>
      </w:r>
      <w:proofErr w:type="gramEnd"/>
      <w:r w:rsidR="00DB130D">
        <w:rPr>
          <w:sz w:val="28"/>
          <w:szCs w:val="28"/>
          <w:lang w:eastAsia="en-US"/>
        </w:rPr>
        <w:t xml:space="preserve"> </w:t>
      </w:r>
    </w:p>
    <w:p w14:paraId="484C3AC8" w14:textId="77777777" w:rsidR="003547E9" w:rsidRDefault="00DB130D" w:rsidP="00380357">
      <w:pPr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искусствоведения</w:t>
      </w:r>
    </w:p>
    <w:p w14:paraId="2F77E2C6" w14:textId="77777777" w:rsidR="003547E9" w:rsidRDefault="003547E9" w:rsidP="003547E9">
      <w:pPr>
        <w:rPr>
          <w:sz w:val="28"/>
          <w:szCs w:val="28"/>
        </w:rPr>
      </w:pPr>
    </w:p>
    <w:p w14:paraId="254390C9" w14:textId="77777777" w:rsidR="003547E9" w:rsidRDefault="003547E9" w:rsidP="003547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2C16341B" w14:textId="77777777" w:rsidR="00B7711C" w:rsidRDefault="00662020" w:rsidP="00C20ED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C20ED3">
        <w:rPr>
          <w:sz w:val="28"/>
          <w:szCs w:val="28"/>
        </w:rPr>
        <w:t xml:space="preserve"> </w:t>
      </w:r>
      <w:r w:rsidR="00B7711C">
        <w:rPr>
          <w:sz w:val="28"/>
          <w:szCs w:val="28"/>
        </w:rPr>
        <w:t xml:space="preserve">кафедры оркестровых струнных, </w:t>
      </w:r>
    </w:p>
    <w:p w14:paraId="6AD9B56A" w14:textId="77777777" w:rsidR="00B7711C" w:rsidRPr="00B7711C" w:rsidRDefault="00B7711C" w:rsidP="00B7711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духовых и ударных инструментов                          </w:t>
      </w:r>
      <w:r w:rsidR="0084359E">
        <w:rPr>
          <w:sz w:val="28"/>
          <w:szCs w:val="28"/>
        </w:rPr>
        <w:tab/>
      </w:r>
      <w:r w:rsidR="00DB130D">
        <w:rPr>
          <w:sz w:val="28"/>
          <w:szCs w:val="28"/>
        </w:rPr>
        <w:t xml:space="preserve">        </w:t>
      </w:r>
      <w:r w:rsidR="00C20ED3">
        <w:rPr>
          <w:sz w:val="28"/>
          <w:szCs w:val="28"/>
        </w:rPr>
        <w:t xml:space="preserve">       </w:t>
      </w:r>
      <w:r w:rsidR="00662020">
        <w:rPr>
          <w:sz w:val="28"/>
          <w:szCs w:val="28"/>
        </w:rPr>
        <w:t>К.Н. Кочерга</w:t>
      </w:r>
    </w:p>
    <w:p w14:paraId="3D1199E5" w14:textId="77777777" w:rsidR="00B50073" w:rsidRPr="0018129C" w:rsidRDefault="0018129C" w:rsidP="00380357">
      <w:pPr>
        <w:spacing w:line="276" w:lineRule="auto"/>
        <w:ind w:firstLine="0"/>
        <w:rPr>
          <w:sz w:val="28"/>
          <w:szCs w:val="28"/>
          <w:vertAlign w:val="superscript"/>
        </w:rPr>
      </w:pPr>
      <w:r w:rsidRPr="00B7711C">
        <w:rPr>
          <w:sz w:val="28"/>
          <w:szCs w:val="28"/>
          <w:vertAlign w:val="superscript"/>
        </w:rPr>
        <w:tab/>
      </w:r>
    </w:p>
    <w:p w14:paraId="6749BFBB" w14:textId="77777777" w:rsidR="00380357" w:rsidRDefault="00380357" w:rsidP="003547E9">
      <w:pPr>
        <w:rPr>
          <w:sz w:val="28"/>
          <w:szCs w:val="28"/>
        </w:rPr>
      </w:pPr>
    </w:p>
    <w:p w14:paraId="6E325C40" w14:textId="77777777" w:rsidR="008E588D" w:rsidRDefault="008E588D" w:rsidP="008E588D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1D0A06FA" w14:textId="77777777" w:rsidR="008E588D" w:rsidRDefault="008E588D" w:rsidP="008E588D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4A49EFC1" w14:textId="77777777" w:rsidR="00785BA5" w:rsidRDefault="00785BA5" w:rsidP="003547E9">
      <w:pPr>
        <w:ind w:firstLine="708"/>
        <w:rPr>
          <w:sz w:val="28"/>
          <w:szCs w:val="28"/>
          <w:vertAlign w:val="superscript"/>
        </w:rPr>
      </w:pPr>
    </w:p>
    <w:p w14:paraId="117F90CA" w14:textId="77777777" w:rsidR="003547E9" w:rsidRDefault="003547E9" w:rsidP="003547E9">
      <w:pPr>
        <w:rPr>
          <w:sz w:val="28"/>
          <w:szCs w:val="28"/>
        </w:rPr>
      </w:pPr>
    </w:p>
    <w:p w14:paraId="65E24868" w14:textId="77777777" w:rsidR="003547E9" w:rsidRDefault="003547E9" w:rsidP="003547E9">
      <w:pPr>
        <w:ind w:firstLine="708"/>
        <w:rPr>
          <w:sz w:val="28"/>
          <w:szCs w:val="28"/>
        </w:rPr>
      </w:pPr>
    </w:p>
    <w:p w14:paraId="3500B25F" w14:textId="77777777" w:rsidR="003547E9" w:rsidRDefault="003547E9" w:rsidP="003547E9">
      <w:pPr>
        <w:ind w:firstLine="708"/>
        <w:rPr>
          <w:sz w:val="28"/>
          <w:szCs w:val="28"/>
        </w:rPr>
      </w:pPr>
    </w:p>
    <w:p w14:paraId="5B1D423E" w14:textId="77777777" w:rsidR="003547E9" w:rsidRDefault="003547E9" w:rsidP="003547E9">
      <w:pPr>
        <w:pStyle w:val="ac"/>
        <w:suppressLineNumbers/>
        <w:ind w:firstLine="720"/>
        <w:rPr>
          <w:b/>
        </w:rPr>
      </w:pPr>
    </w:p>
    <w:p w14:paraId="0C8326FC" w14:textId="77777777" w:rsidR="003547E9" w:rsidRDefault="003547E9" w:rsidP="00053BE0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3547E9" w14:paraId="626482BC" w14:textId="77777777" w:rsidTr="003547E9">
        <w:tc>
          <w:tcPr>
            <w:tcW w:w="8897" w:type="dxa"/>
            <w:hideMark/>
          </w:tcPr>
          <w:p w14:paraId="1E7B3896" w14:textId="77777777" w:rsidR="003547E9" w:rsidRDefault="003547E9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78369E51" w14:textId="77777777" w:rsidR="003547E9" w:rsidRDefault="00E82C13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547E9" w14:paraId="08364AFC" w14:textId="77777777" w:rsidTr="003547E9">
        <w:tc>
          <w:tcPr>
            <w:tcW w:w="8897" w:type="dxa"/>
            <w:hideMark/>
          </w:tcPr>
          <w:p w14:paraId="44F84322" w14:textId="77777777" w:rsidR="003547E9" w:rsidRDefault="003547E9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Мес</w:t>
            </w:r>
            <w:r w:rsidR="002739E7">
              <w:rPr>
                <w:sz w:val="28"/>
                <w:szCs w:val="28"/>
                <w:lang w:eastAsia="en-US"/>
              </w:rPr>
              <w:t>то дисциплины в структуре О</w:t>
            </w:r>
            <w:r w:rsidR="00E82C13">
              <w:rPr>
                <w:sz w:val="28"/>
                <w:szCs w:val="28"/>
                <w:lang w:eastAsia="en-US"/>
              </w:rPr>
              <w:t>П</w:t>
            </w:r>
            <w:r w:rsidR="002739E7">
              <w:rPr>
                <w:sz w:val="28"/>
                <w:szCs w:val="28"/>
                <w:lang w:eastAsia="en-US"/>
              </w:rPr>
              <w:t>ОП В</w:t>
            </w:r>
            <w:r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674" w:type="dxa"/>
          </w:tcPr>
          <w:p w14:paraId="03344B38" w14:textId="77777777" w:rsidR="003547E9" w:rsidRDefault="00E82C13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547E9" w14:paraId="547F99FC" w14:textId="77777777" w:rsidTr="003547E9">
        <w:tc>
          <w:tcPr>
            <w:tcW w:w="8897" w:type="dxa"/>
            <w:hideMark/>
          </w:tcPr>
          <w:p w14:paraId="25E75C66" w14:textId="77777777" w:rsidR="003547E9" w:rsidRDefault="003547E9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37D07E07" w14:textId="77777777" w:rsidR="003547E9" w:rsidRDefault="004B4C4E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547E9" w14:paraId="474C0ACA" w14:textId="77777777" w:rsidTr="003547E9">
        <w:tc>
          <w:tcPr>
            <w:tcW w:w="8897" w:type="dxa"/>
            <w:hideMark/>
          </w:tcPr>
          <w:p w14:paraId="3E434CFC" w14:textId="77777777" w:rsidR="003547E9" w:rsidRDefault="003547E9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36ED43BA" w14:textId="77777777" w:rsidR="003547E9" w:rsidRDefault="004B4C4E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547E9" w14:paraId="22AB1672" w14:textId="77777777" w:rsidTr="003547E9">
        <w:tc>
          <w:tcPr>
            <w:tcW w:w="8897" w:type="dxa"/>
            <w:hideMark/>
          </w:tcPr>
          <w:p w14:paraId="4B46C784" w14:textId="77777777" w:rsidR="003547E9" w:rsidRDefault="003547E9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 Структура дисциплины:</w:t>
            </w:r>
          </w:p>
        </w:tc>
        <w:tc>
          <w:tcPr>
            <w:tcW w:w="674" w:type="dxa"/>
          </w:tcPr>
          <w:p w14:paraId="7560EE83" w14:textId="77777777" w:rsidR="003547E9" w:rsidRPr="00380357" w:rsidRDefault="004B4C4E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547E9" w14:paraId="015510CF" w14:textId="77777777" w:rsidTr="003547E9">
        <w:tc>
          <w:tcPr>
            <w:tcW w:w="8897" w:type="dxa"/>
            <w:hideMark/>
          </w:tcPr>
          <w:p w14:paraId="1888DAD3" w14:textId="77777777" w:rsidR="003547E9" w:rsidRDefault="003547E9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553F8819" w14:textId="77777777" w:rsidR="003547E9" w:rsidRPr="00380357" w:rsidRDefault="004B4C4E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547E9" w14:paraId="534516A9" w14:textId="77777777" w:rsidTr="003547E9">
        <w:tc>
          <w:tcPr>
            <w:tcW w:w="8897" w:type="dxa"/>
            <w:hideMark/>
          </w:tcPr>
          <w:p w14:paraId="377293FD" w14:textId="77777777" w:rsidR="003547E9" w:rsidRDefault="003547E9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41A432FE" w14:textId="77777777" w:rsidR="003547E9" w:rsidRPr="00380357" w:rsidRDefault="004B4C4E" w:rsidP="00BA6B9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547E9" w14:paraId="74C73CF5" w14:textId="77777777" w:rsidTr="003547E9">
        <w:tc>
          <w:tcPr>
            <w:tcW w:w="8897" w:type="dxa"/>
            <w:hideMark/>
          </w:tcPr>
          <w:p w14:paraId="1C8329D0" w14:textId="77777777" w:rsidR="00E57BAF" w:rsidRPr="001B408B" w:rsidRDefault="003547E9" w:rsidP="00E57BAF">
            <w:pPr>
              <w:spacing w:before="24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="00E57BAF" w:rsidRPr="001B408B">
              <w:rPr>
                <w:sz w:val="28"/>
                <w:szCs w:val="28"/>
                <w:lang w:eastAsia="en-US"/>
              </w:rPr>
              <w:t xml:space="preserve">Оценочные средства для текущего контроля успеваемости и промежуточной аттестации: </w:t>
            </w:r>
          </w:p>
          <w:p w14:paraId="6EE7D0EC" w14:textId="77777777" w:rsidR="00E57BAF" w:rsidRPr="001B408B" w:rsidRDefault="00E57BAF" w:rsidP="00E57BAF">
            <w:p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1B408B">
              <w:rPr>
                <w:sz w:val="28"/>
                <w:szCs w:val="28"/>
              </w:rPr>
              <w:t>6.1. Текущий контроль обучения и оценочные средства</w:t>
            </w:r>
          </w:p>
          <w:p w14:paraId="4E46EF0F" w14:textId="77777777" w:rsidR="00E57BAF" w:rsidRPr="001B408B" w:rsidRDefault="00E57BAF" w:rsidP="00E57BAF">
            <w:pPr>
              <w:autoSpaceDE w:val="0"/>
              <w:autoSpaceDN w:val="0"/>
              <w:adjustRightInd w:val="0"/>
              <w:spacing w:before="240" w:line="276" w:lineRule="auto"/>
              <w:ind w:left="284" w:firstLine="0"/>
              <w:rPr>
                <w:sz w:val="28"/>
                <w:szCs w:val="28"/>
              </w:rPr>
            </w:pPr>
            <w:r w:rsidRPr="001B408B">
              <w:rPr>
                <w:sz w:val="28"/>
                <w:szCs w:val="28"/>
              </w:rPr>
              <w:t xml:space="preserve">        Оценочные средства для текущего контроля обучения</w:t>
            </w:r>
          </w:p>
          <w:p w14:paraId="124E0013" w14:textId="77777777" w:rsidR="00E57BAF" w:rsidRPr="001B408B" w:rsidRDefault="00E57BAF" w:rsidP="00E57BAF">
            <w:pPr>
              <w:spacing w:before="240" w:after="120" w:line="276" w:lineRule="auto"/>
              <w:rPr>
                <w:sz w:val="28"/>
                <w:szCs w:val="28"/>
                <w:lang w:eastAsia="en-US"/>
              </w:rPr>
            </w:pPr>
            <w:r w:rsidRPr="001B408B">
              <w:rPr>
                <w:sz w:val="28"/>
                <w:szCs w:val="28"/>
                <w:lang w:eastAsia="en-US"/>
              </w:rPr>
              <w:t>6.</w:t>
            </w:r>
            <w:proofErr w:type="gramStart"/>
            <w:r w:rsidRPr="001B408B">
              <w:rPr>
                <w:sz w:val="28"/>
                <w:szCs w:val="28"/>
                <w:lang w:eastAsia="en-US"/>
              </w:rPr>
              <w:t>2.</w:t>
            </w:r>
            <w:r w:rsidRPr="001B408B">
              <w:rPr>
                <w:sz w:val="28"/>
                <w:szCs w:val="28"/>
              </w:rPr>
              <w:t>Промежуточная</w:t>
            </w:r>
            <w:proofErr w:type="gramEnd"/>
            <w:r w:rsidRPr="001B408B">
              <w:rPr>
                <w:sz w:val="28"/>
                <w:szCs w:val="28"/>
              </w:rPr>
              <w:t xml:space="preserve"> аттестация и оценочные средства</w:t>
            </w:r>
          </w:p>
          <w:p w14:paraId="55658269" w14:textId="77777777" w:rsidR="003547E9" w:rsidRDefault="00E57BAF" w:rsidP="00053BE0">
            <w:pPr>
              <w:tabs>
                <w:tab w:val="left" w:pos="7091"/>
                <w:tab w:val="left" w:pos="8505"/>
              </w:tabs>
              <w:spacing w:after="120" w:line="276" w:lineRule="auto"/>
              <w:ind w:right="-391"/>
              <w:rPr>
                <w:b/>
                <w:sz w:val="28"/>
                <w:szCs w:val="28"/>
                <w:lang w:eastAsia="en-US"/>
              </w:rPr>
            </w:pPr>
            <w:r w:rsidRPr="001B408B">
              <w:rPr>
                <w:sz w:val="28"/>
                <w:szCs w:val="28"/>
              </w:rPr>
              <w:t>6.3 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  <w:r w:rsidR="00053BE0">
              <w:rPr>
                <w:sz w:val="28"/>
                <w:szCs w:val="28"/>
              </w:rPr>
              <w:t xml:space="preserve">                                                        9             </w:t>
            </w:r>
          </w:p>
        </w:tc>
        <w:tc>
          <w:tcPr>
            <w:tcW w:w="674" w:type="dxa"/>
          </w:tcPr>
          <w:p w14:paraId="3248E81D" w14:textId="77777777" w:rsidR="00181799" w:rsidRDefault="00181799" w:rsidP="00BA6B90">
            <w:pPr>
              <w:spacing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  <w:p w14:paraId="31FD5E94" w14:textId="77777777" w:rsidR="00053BE0" w:rsidRDefault="00053BE0" w:rsidP="00BA6B90">
            <w:pPr>
              <w:spacing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14:paraId="60221686" w14:textId="77777777" w:rsidR="00053BE0" w:rsidRPr="00181799" w:rsidRDefault="00053BE0" w:rsidP="00BA6B90">
            <w:pPr>
              <w:spacing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  <w:p w14:paraId="16C70CD1" w14:textId="77777777" w:rsidR="00181799" w:rsidRPr="00181799" w:rsidRDefault="00053BE0" w:rsidP="00BA6B90">
            <w:pPr>
              <w:spacing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14:paraId="6D43643F" w14:textId="77777777" w:rsidR="00181799" w:rsidRPr="00181799" w:rsidRDefault="00181799" w:rsidP="00BA6B90">
            <w:pPr>
              <w:spacing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  <w:p w14:paraId="4D69B92D" w14:textId="77777777" w:rsidR="00181799" w:rsidRPr="00181799" w:rsidRDefault="00053BE0" w:rsidP="00BA6B90">
            <w:pPr>
              <w:spacing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14:paraId="6BF1C996" w14:textId="77777777" w:rsidR="00181799" w:rsidRPr="00181799" w:rsidRDefault="00181799" w:rsidP="00BA6B90">
            <w:pPr>
              <w:spacing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  <w:p w14:paraId="35CF8251" w14:textId="77777777" w:rsidR="00181799" w:rsidRPr="00181799" w:rsidRDefault="00053BE0" w:rsidP="00BA6B90">
            <w:pPr>
              <w:spacing w:line="276" w:lineRule="auto"/>
              <w:ind w:firstLine="17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547E9" w14:paraId="78F7FF14" w14:textId="77777777" w:rsidTr="003547E9">
        <w:tc>
          <w:tcPr>
            <w:tcW w:w="8897" w:type="dxa"/>
            <w:hideMark/>
          </w:tcPr>
          <w:p w14:paraId="1A7A738D" w14:textId="77777777" w:rsidR="003547E9" w:rsidRDefault="003547E9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66AF951A" w14:textId="77777777" w:rsidR="003547E9" w:rsidRPr="00181799" w:rsidRDefault="00181799" w:rsidP="00053BE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181799">
              <w:rPr>
                <w:sz w:val="28"/>
                <w:szCs w:val="28"/>
                <w:lang w:eastAsia="en-US"/>
              </w:rPr>
              <w:t>1</w:t>
            </w:r>
            <w:r w:rsidR="00053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547E9" w14:paraId="6DF0483B" w14:textId="77777777" w:rsidTr="003547E9">
        <w:tc>
          <w:tcPr>
            <w:tcW w:w="8897" w:type="dxa"/>
            <w:hideMark/>
          </w:tcPr>
          <w:p w14:paraId="5D018D09" w14:textId="77777777" w:rsidR="003547E9" w:rsidRDefault="003547E9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 Основная литература</w:t>
            </w:r>
          </w:p>
        </w:tc>
        <w:tc>
          <w:tcPr>
            <w:tcW w:w="674" w:type="dxa"/>
          </w:tcPr>
          <w:p w14:paraId="1F8C8C54" w14:textId="77777777" w:rsidR="003547E9" w:rsidRPr="00181799" w:rsidRDefault="00181799" w:rsidP="00053BE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181799">
              <w:rPr>
                <w:sz w:val="28"/>
                <w:szCs w:val="28"/>
                <w:lang w:eastAsia="en-US"/>
              </w:rPr>
              <w:t>1</w:t>
            </w:r>
            <w:r w:rsidR="00053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547E9" w14:paraId="35247619" w14:textId="77777777" w:rsidTr="003547E9">
        <w:tc>
          <w:tcPr>
            <w:tcW w:w="8897" w:type="dxa"/>
            <w:hideMark/>
          </w:tcPr>
          <w:p w14:paraId="360FF7D8" w14:textId="77777777" w:rsidR="003547E9" w:rsidRDefault="003547E9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1DA3EF6A" w14:textId="77777777" w:rsidR="003547E9" w:rsidRPr="00181799" w:rsidRDefault="00053BE0" w:rsidP="00181799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3547E9" w14:paraId="6AC6FC01" w14:textId="77777777" w:rsidTr="003547E9">
        <w:tc>
          <w:tcPr>
            <w:tcW w:w="8897" w:type="dxa"/>
            <w:hideMark/>
          </w:tcPr>
          <w:p w14:paraId="52D36696" w14:textId="77777777" w:rsidR="003547E9" w:rsidRDefault="003547E9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7.3. Периодические издания</w:t>
            </w:r>
          </w:p>
        </w:tc>
        <w:tc>
          <w:tcPr>
            <w:tcW w:w="674" w:type="dxa"/>
          </w:tcPr>
          <w:p w14:paraId="1313699A" w14:textId="77777777" w:rsidR="003547E9" w:rsidRPr="00181799" w:rsidRDefault="00181799" w:rsidP="00053BE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181799">
              <w:rPr>
                <w:sz w:val="28"/>
                <w:szCs w:val="28"/>
                <w:lang w:eastAsia="en-US"/>
              </w:rPr>
              <w:t>1</w:t>
            </w:r>
            <w:r w:rsidR="00053B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7E9" w14:paraId="6FCF23B3" w14:textId="77777777" w:rsidTr="003547E9">
        <w:tc>
          <w:tcPr>
            <w:tcW w:w="8897" w:type="dxa"/>
            <w:hideMark/>
          </w:tcPr>
          <w:p w14:paraId="6EBEA201" w14:textId="77777777" w:rsidR="003547E9" w:rsidRDefault="003547E9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7.4. Интернет-ресурсы</w:t>
            </w:r>
          </w:p>
        </w:tc>
        <w:tc>
          <w:tcPr>
            <w:tcW w:w="674" w:type="dxa"/>
          </w:tcPr>
          <w:p w14:paraId="2259F315" w14:textId="77777777" w:rsidR="003547E9" w:rsidRPr="00181799" w:rsidRDefault="00181799" w:rsidP="00181799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181799">
              <w:rPr>
                <w:sz w:val="28"/>
                <w:szCs w:val="28"/>
                <w:lang w:eastAsia="en-US"/>
              </w:rPr>
              <w:t>1</w:t>
            </w:r>
            <w:r w:rsidR="00053B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547E9" w14:paraId="2EE3BDAE" w14:textId="77777777" w:rsidTr="003547E9">
        <w:tc>
          <w:tcPr>
            <w:tcW w:w="8897" w:type="dxa"/>
            <w:hideMark/>
          </w:tcPr>
          <w:p w14:paraId="78997745" w14:textId="77777777" w:rsidR="003547E9" w:rsidRDefault="003547E9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7.5. Методические указания и материалы по видам занятий</w:t>
            </w:r>
          </w:p>
        </w:tc>
        <w:tc>
          <w:tcPr>
            <w:tcW w:w="674" w:type="dxa"/>
          </w:tcPr>
          <w:p w14:paraId="32818BFA" w14:textId="77777777" w:rsidR="003547E9" w:rsidRPr="00181799" w:rsidRDefault="00181799" w:rsidP="00053BE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181799">
              <w:rPr>
                <w:sz w:val="28"/>
                <w:szCs w:val="28"/>
                <w:lang w:eastAsia="en-US"/>
              </w:rPr>
              <w:t>1</w:t>
            </w:r>
            <w:r w:rsidR="00053BE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547E9" w14:paraId="379C2150" w14:textId="77777777" w:rsidTr="003547E9">
        <w:tc>
          <w:tcPr>
            <w:tcW w:w="8897" w:type="dxa"/>
            <w:hideMark/>
          </w:tcPr>
          <w:p w14:paraId="71F0771A" w14:textId="77777777" w:rsidR="003547E9" w:rsidRDefault="003547E9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7.6. Программное обеспечение</w:t>
            </w:r>
          </w:p>
        </w:tc>
        <w:tc>
          <w:tcPr>
            <w:tcW w:w="674" w:type="dxa"/>
          </w:tcPr>
          <w:p w14:paraId="311617CF" w14:textId="77777777" w:rsidR="003547E9" w:rsidRPr="00181799" w:rsidRDefault="00181799" w:rsidP="00053BE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181799">
              <w:rPr>
                <w:sz w:val="28"/>
                <w:szCs w:val="28"/>
                <w:lang w:eastAsia="en-US"/>
              </w:rPr>
              <w:t>1</w:t>
            </w:r>
            <w:r w:rsidR="00053BE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547E9" w14:paraId="0770CAF6" w14:textId="77777777" w:rsidTr="003547E9">
        <w:tc>
          <w:tcPr>
            <w:tcW w:w="8897" w:type="dxa"/>
            <w:hideMark/>
          </w:tcPr>
          <w:p w14:paraId="7BB6CDFB" w14:textId="77777777" w:rsidR="003547E9" w:rsidRDefault="003547E9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2F0900CF" w14:textId="77777777" w:rsidR="003547E9" w:rsidRPr="00181799" w:rsidRDefault="00181799" w:rsidP="00053BE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181799">
              <w:rPr>
                <w:sz w:val="28"/>
                <w:szCs w:val="28"/>
                <w:lang w:eastAsia="en-US"/>
              </w:rPr>
              <w:t>1</w:t>
            </w:r>
            <w:r w:rsidR="00053BE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547E9" w14:paraId="02FB7075" w14:textId="77777777" w:rsidTr="008E588D">
        <w:tc>
          <w:tcPr>
            <w:tcW w:w="8897" w:type="dxa"/>
          </w:tcPr>
          <w:p w14:paraId="0D26F6F8" w14:textId="7C7C3430" w:rsidR="003547E9" w:rsidRDefault="003547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14:paraId="2ADD3307" w14:textId="7BD38402" w:rsidR="003547E9" w:rsidRDefault="003547E9" w:rsidP="00053BE0">
            <w:pPr>
              <w:spacing w:after="120" w:line="276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315F4FA" w14:textId="77777777" w:rsidR="00BC2529" w:rsidRPr="00777988" w:rsidRDefault="003547E9" w:rsidP="00B2618E">
      <w:pPr>
        <w:widowControl/>
        <w:spacing w:line="276" w:lineRule="auto"/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 ЦЕЛИ И ЗАДАЧИ ОСВОЕНИЯ ДИСЦИПЛИНЫ </w:t>
      </w:r>
      <w:r w:rsidR="00777988" w:rsidRPr="00777988">
        <w:rPr>
          <w:b/>
          <w:sz w:val="28"/>
          <w:szCs w:val="28"/>
        </w:rPr>
        <w:t>«СПЕЦИАЛЬНЫЙ ИНСТРУМЕНТ»</w:t>
      </w:r>
    </w:p>
    <w:p w14:paraId="7C63BE56" w14:textId="77777777" w:rsidR="006D06FD" w:rsidRPr="00347388" w:rsidRDefault="006D06FD" w:rsidP="006D06FD">
      <w:pPr>
        <w:autoSpaceDE w:val="0"/>
        <w:autoSpaceDN w:val="0"/>
        <w:adjustRightInd w:val="0"/>
        <w:ind w:firstLine="720"/>
        <w:contextualSpacing/>
        <w:rPr>
          <w:rStyle w:val="FontStyle12"/>
          <w:bCs/>
          <w:iCs/>
          <w:sz w:val="28"/>
          <w:szCs w:val="28"/>
        </w:rPr>
      </w:pPr>
      <w:r w:rsidRPr="003D2BE1">
        <w:rPr>
          <w:b/>
          <w:bCs/>
          <w:iCs/>
          <w:sz w:val="28"/>
          <w:szCs w:val="28"/>
        </w:rPr>
        <w:t>Целью</w:t>
      </w:r>
      <w:r w:rsidR="004520FA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освоения дисциплины (модуля) является </w:t>
      </w:r>
      <w:r w:rsidRPr="003D2BE1">
        <w:rPr>
          <w:spacing w:val="-11"/>
          <w:sz w:val="28"/>
          <w:szCs w:val="28"/>
        </w:rPr>
        <w:t xml:space="preserve">развитие у студентов личностно-профессиональных качеств, основанное на формировании общекультурных универсальных (общенаучных, социально-личностных) и профессиональных компетенций в соответствии с </w:t>
      </w:r>
      <w:r w:rsidRPr="003D2BE1">
        <w:rPr>
          <w:spacing w:val="-9"/>
          <w:sz w:val="28"/>
          <w:szCs w:val="28"/>
        </w:rPr>
        <w:t xml:space="preserve">Федеральным государственным образовательным стандартом высшего образования по данному направлению подготовки, </w:t>
      </w:r>
      <w:r w:rsidRPr="003D2BE1">
        <w:rPr>
          <w:bCs/>
          <w:iCs/>
          <w:sz w:val="28"/>
          <w:szCs w:val="28"/>
        </w:rPr>
        <w:t xml:space="preserve">воспитание высококвалифицированных </w:t>
      </w:r>
      <w:r w:rsidRPr="003D2BE1">
        <w:rPr>
          <w:rStyle w:val="FontStyle12"/>
          <w:rFonts w:eastAsia="Calibri"/>
          <w:sz w:val="28"/>
          <w:szCs w:val="28"/>
        </w:rPr>
        <w:t xml:space="preserve">исполнителей, </w:t>
      </w:r>
      <w:r w:rsidRPr="003D2BE1">
        <w:rPr>
          <w:rStyle w:val="FontStyle12"/>
          <w:sz w:val="28"/>
          <w:szCs w:val="28"/>
        </w:rPr>
        <w:t>способных создавать индивидуальную художественную интерпретацию музыкального произведения, понимающих особенности исполнительских стилей,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публичного исполнения разнообразных концертных программ.</w:t>
      </w:r>
    </w:p>
    <w:p w14:paraId="1989DDD4" w14:textId="77777777" w:rsidR="00371EAA" w:rsidRPr="0014302A" w:rsidRDefault="00371EAA" w:rsidP="00371EAA">
      <w:pPr>
        <w:spacing w:line="276" w:lineRule="auto"/>
        <w:rPr>
          <w:rStyle w:val="FontStyle12"/>
          <w:szCs w:val="28"/>
        </w:rPr>
      </w:pPr>
      <w:r w:rsidRPr="0016441B">
        <w:rPr>
          <w:b/>
          <w:sz w:val="28"/>
          <w:szCs w:val="28"/>
        </w:rPr>
        <w:t xml:space="preserve">Задачами </w:t>
      </w:r>
      <w:r w:rsidRPr="00747BBC">
        <w:rPr>
          <w:sz w:val="28"/>
          <w:szCs w:val="28"/>
        </w:rPr>
        <w:t xml:space="preserve">дисциплины являются формирование у студента мотивации к постоянному поиску творческих решений при исполнении музыкальных произведений, 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овладение студентом большим сольным концертным репертуаром, включающим произведения различных эпох, жанров и стилей, развитие механизмов музыкальной памяти, творческого воображения, активизация </w:t>
      </w:r>
      <w:proofErr w:type="spellStart"/>
      <w:r w:rsidRPr="00747BBC">
        <w:rPr>
          <w:sz w:val="28"/>
          <w:szCs w:val="28"/>
        </w:rPr>
        <w:t>слухо</w:t>
      </w:r>
      <w:proofErr w:type="spellEnd"/>
      <w:r w:rsidRPr="00747BBC">
        <w:rPr>
          <w:sz w:val="28"/>
          <w:szCs w:val="28"/>
        </w:rPr>
        <w:t xml:space="preserve">-мыслительных процессов, активизация эмоциональной, волевой сфер, развития артистизма, свободы самовыражения, исполнительской воли, концентрации внимания, постоянноеразвитие у студента мелодического, ладогармонического, тембрового слуха, полифонического мышления, совершенствование у студента культуры звукоизвлечения, </w:t>
      </w:r>
      <w:proofErr w:type="spellStart"/>
      <w:r w:rsidRPr="00747BBC">
        <w:rPr>
          <w:sz w:val="28"/>
          <w:szCs w:val="28"/>
        </w:rPr>
        <w:t>звуковедения</w:t>
      </w:r>
      <w:proofErr w:type="spellEnd"/>
      <w:r w:rsidRPr="00747BBC">
        <w:rPr>
          <w:sz w:val="28"/>
          <w:szCs w:val="28"/>
        </w:rPr>
        <w:t xml:space="preserve"> и фразировки, артикуляционного мастерства, овладение студентом всеми видами техники исполнительства, богатством штриховой палитры, стимулирование у студента творческой инициативы в ходе освоения произведений и концертного исполнительства, воспитание у студента устойчивого внимания и самоконтроля в процессе исполнения музыки, совершенствование навыков чтения с листа и транспонирования, результативной самостоятельной работы над произведением.</w:t>
      </w:r>
    </w:p>
    <w:p w14:paraId="590FD246" w14:textId="77777777" w:rsidR="006D06FD" w:rsidRDefault="006D06FD" w:rsidP="006D06FD">
      <w:pPr>
        <w:tabs>
          <w:tab w:val="clear" w:pos="708"/>
          <w:tab w:val="left" w:pos="1590"/>
        </w:tabs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2.МЕСТО ДИСЦИПЛИНЫ В СТРУКТУРЕ ОПОП </w:t>
      </w:r>
    </w:p>
    <w:p w14:paraId="4F02B37A" w14:textId="77777777" w:rsidR="006D06FD" w:rsidRPr="003D2BE1" w:rsidRDefault="006D06FD" w:rsidP="006D06FD">
      <w:pPr>
        <w:autoSpaceDE w:val="0"/>
        <w:autoSpaceDN w:val="0"/>
        <w:adjustRightInd w:val="0"/>
        <w:spacing w:line="276" w:lineRule="auto"/>
        <w:ind w:firstLine="720"/>
        <w:rPr>
          <w:bCs/>
          <w:iCs/>
          <w:sz w:val="28"/>
          <w:szCs w:val="28"/>
        </w:rPr>
      </w:pPr>
      <w:r w:rsidRPr="003D2BE1">
        <w:rPr>
          <w:bCs/>
          <w:iCs/>
          <w:sz w:val="28"/>
          <w:szCs w:val="28"/>
        </w:rPr>
        <w:t xml:space="preserve">Дисциплина </w:t>
      </w:r>
      <w:r w:rsidR="00DB130D" w:rsidRPr="00DB130D">
        <w:rPr>
          <w:bCs/>
          <w:iCs/>
          <w:sz w:val="28"/>
          <w:szCs w:val="28"/>
        </w:rPr>
        <w:t xml:space="preserve">Б1.О.08 </w:t>
      </w:r>
      <w:r w:rsidRPr="003D2BE1">
        <w:rPr>
          <w:bCs/>
          <w:iCs/>
          <w:sz w:val="28"/>
          <w:szCs w:val="28"/>
        </w:rPr>
        <w:t>«Специальный инструмент» относится к базовой части. Требования к «входным» знаниям: владение обучающимся объемом знаний и умений, соответствующих требованиям к выпускнику системы профессионального образования в области му</w:t>
      </w:r>
      <w:r>
        <w:rPr>
          <w:bCs/>
          <w:iCs/>
          <w:sz w:val="28"/>
          <w:szCs w:val="28"/>
        </w:rPr>
        <w:t xml:space="preserve">зыкального искусства уровня </w:t>
      </w:r>
      <w:r w:rsidR="005E2EAC">
        <w:rPr>
          <w:bCs/>
          <w:iCs/>
          <w:sz w:val="28"/>
          <w:szCs w:val="28"/>
        </w:rPr>
        <w:t>бакалавриата</w:t>
      </w:r>
      <w:r w:rsidRPr="003D2BE1">
        <w:rPr>
          <w:bCs/>
          <w:iCs/>
          <w:sz w:val="28"/>
          <w:szCs w:val="28"/>
        </w:rPr>
        <w:t xml:space="preserve">. Поступающий должен исполнить программу, по степени </w:t>
      </w:r>
      <w:r w:rsidRPr="003D2BE1">
        <w:rPr>
          <w:bCs/>
          <w:iCs/>
          <w:sz w:val="28"/>
          <w:szCs w:val="28"/>
        </w:rPr>
        <w:lastRenderedPageBreak/>
        <w:t>трудности соответствующую выпускной программе выпускника-бакалавра образовательного учреждения высшего образования в области музыкального искусства.</w:t>
      </w:r>
    </w:p>
    <w:p w14:paraId="35AC2650" w14:textId="77777777" w:rsidR="006D06FD" w:rsidRPr="003D2BE1" w:rsidRDefault="006D06FD" w:rsidP="006D06FD">
      <w:pPr>
        <w:autoSpaceDE w:val="0"/>
        <w:autoSpaceDN w:val="0"/>
        <w:adjustRightInd w:val="0"/>
        <w:spacing w:line="276" w:lineRule="auto"/>
        <w:ind w:firstLine="720"/>
        <w:rPr>
          <w:bCs/>
          <w:iCs/>
          <w:sz w:val="28"/>
          <w:szCs w:val="28"/>
        </w:rPr>
      </w:pPr>
      <w:r w:rsidRPr="003D2BE1">
        <w:rPr>
          <w:bCs/>
          <w:iCs/>
          <w:sz w:val="28"/>
          <w:szCs w:val="28"/>
        </w:rPr>
        <w:t>В ходе освоения дисциплины «Специальный инструмент» студенты опираются на теоретические и практические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Теория и история музыкального искусства, Методика преподавания профессиональных дисциплин, История исполнительства на оркестровых духовых и ударных инструментах. Обучающийся получает определенный концертный опыт исполнения произведений, на практике овладевает разнообразным сольным репертуаром. Изучение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2846A07C" w14:textId="77777777" w:rsidR="006D06FD" w:rsidRDefault="006D06FD" w:rsidP="006D06FD">
      <w:pPr>
        <w:tabs>
          <w:tab w:val="clear" w:pos="708"/>
          <w:tab w:val="left" w:pos="1590"/>
        </w:tabs>
        <w:spacing w:line="276" w:lineRule="auto"/>
        <w:ind w:firstLine="426"/>
        <w:rPr>
          <w:b/>
          <w:sz w:val="28"/>
          <w:szCs w:val="28"/>
        </w:rPr>
      </w:pPr>
    </w:p>
    <w:p w14:paraId="38876B39" w14:textId="77777777" w:rsidR="006D06FD" w:rsidRDefault="006D06FD" w:rsidP="006D06FD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  <w:r>
        <w:rPr>
          <w:b/>
          <w:bCs/>
          <w:iCs/>
          <w:sz w:val="28"/>
        </w:rPr>
        <w:t>3. ТРЕБОВАНИЯ К РЕЗУЛЬТАТАМ ОСВОЕНИЯ СОДЕРЖАНИЯ ДИСЦИПЛИНЫ</w:t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253"/>
        <w:gridCol w:w="2150"/>
        <w:gridCol w:w="1964"/>
      </w:tblGrid>
      <w:tr w:rsidR="00C82F39" w:rsidRPr="00F43BDA" w14:paraId="1FA83D85" w14:textId="77777777" w:rsidTr="00B90320">
        <w:tc>
          <w:tcPr>
            <w:tcW w:w="1759" w:type="pct"/>
            <w:vMerge w:val="restart"/>
          </w:tcPr>
          <w:p w14:paraId="3E2929B2" w14:textId="77777777" w:rsidR="00C82F39" w:rsidRPr="00F43BDA" w:rsidRDefault="00C82F39" w:rsidP="00B9032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41" w:type="pct"/>
            <w:gridSpan w:val="3"/>
          </w:tcPr>
          <w:p w14:paraId="4C317026" w14:textId="77777777" w:rsidR="00C82F39" w:rsidRPr="00F43BDA" w:rsidRDefault="00C82F39" w:rsidP="00B9032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B90320" w:rsidRPr="00F43BDA" w14:paraId="390AE16C" w14:textId="77777777" w:rsidTr="00B90320">
        <w:tc>
          <w:tcPr>
            <w:tcW w:w="1759" w:type="pct"/>
            <w:vMerge/>
          </w:tcPr>
          <w:p w14:paraId="144CD762" w14:textId="77777777" w:rsidR="00C82F39" w:rsidRDefault="00C82F39" w:rsidP="00B9032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62" w:type="pct"/>
          </w:tcPr>
          <w:p w14:paraId="62EF89B0" w14:textId="77777777" w:rsidR="00C82F39" w:rsidRPr="00F43BDA" w:rsidRDefault="00C82F39" w:rsidP="00B9032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977" w:type="pct"/>
          </w:tcPr>
          <w:p w14:paraId="1A8222E5" w14:textId="77777777" w:rsidR="00C82F39" w:rsidRPr="00F43BDA" w:rsidRDefault="00C82F39" w:rsidP="00B9032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002" w:type="pct"/>
          </w:tcPr>
          <w:p w14:paraId="0D816BA2" w14:textId="77777777" w:rsidR="00C82F39" w:rsidRPr="00F43BDA" w:rsidRDefault="00C82F39" w:rsidP="00B9032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105535" w:rsidRPr="006D6228" w14:paraId="2BA4C8D8" w14:textId="77777777" w:rsidTr="00105535">
        <w:trPr>
          <w:trHeight w:val="3395"/>
        </w:trPr>
        <w:tc>
          <w:tcPr>
            <w:tcW w:w="1759" w:type="pct"/>
          </w:tcPr>
          <w:p w14:paraId="7176AF38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  <w:contextualSpacing/>
            </w:pPr>
            <w:r w:rsidRPr="00105535">
              <w:t>ОПК-2</w:t>
            </w:r>
          </w:p>
          <w:p w14:paraId="712CE004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  <w:contextualSpacing/>
            </w:pPr>
            <w:r w:rsidRPr="00105535">
              <w:t>Способен воспроизводить музыкальные сочинения, записанные разными видами нотации</w:t>
            </w:r>
          </w:p>
          <w:p w14:paraId="619AF036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</w:rPr>
            </w:pPr>
            <w:r w:rsidRPr="00105535">
              <w:t xml:space="preserve">ПК-3 Способен применять знания в области организации менеджмента в сфере искусства, </w:t>
            </w:r>
            <w:r w:rsidR="00B2618E">
              <w:t>планирования финансового обеспе</w:t>
            </w:r>
            <w:r w:rsidRPr="00105535">
              <w:t>чения музыкально-теа</w:t>
            </w:r>
            <w:r w:rsidR="00B2618E">
              <w:t>тральной и концертной деятельно</w:t>
            </w:r>
            <w:r w:rsidRPr="00105535">
              <w:t>с</w:t>
            </w:r>
            <w:r w:rsidR="00B2618E">
              <w:t>ти посредством собственной соль</w:t>
            </w:r>
            <w:r w:rsidRPr="00105535">
              <w:t>ной и ансамблевой исполнительской деятельности.</w:t>
            </w:r>
          </w:p>
        </w:tc>
        <w:tc>
          <w:tcPr>
            <w:tcW w:w="1262" w:type="pct"/>
          </w:tcPr>
          <w:p w14:paraId="0FFE4414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</w:pPr>
            <w:r w:rsidRPr="00105535">
              <w:t>нотные издания с различными видами нотаций</w:t>
            </w:r>
          </w:p>
          <w:p w14:paraId="28865B6E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</w:pPr>
            <w:r w:rsidRPr="00105535">
              <w:t>-методы исполнения по нотным изданиям с различными видами нотаций</w:t>
            </w:r>
          </w:p>
          <w:p w14:paraId="456E4C39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</w:pPr>
            <w:r w:rsidRPr="00105535">
              <w:t>-сольный классический репертуар</w:t>
            </w:r>
          </w:p>
          <w:p w14:paraId="336F0891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</w:pPr>
            <w:r w:rsidRPr="00105535">
              <w:t>-особенности подготовки к концертной деятельности</w:t>
            </w:r>
          </w:p>
          <w:p w14:paraId="45A85EB1" w14:textId="77777777" w:rsidR="00105535" w:rsidRPr="00105535" w:rsidRDefault="00105535" w:rsidP="004520FA">
            <w:pPr>
              <w:ind w:firstLine="0"/>
              <w:rPr>
                <w:bCs/>
                <w:iCs/>
              </w:rPr>
            </w:pPr>
          </w:p>
        </w:tc>
        <w:tc>
          <w:tcPr>
            <w:tcW w:w="977" w:type="pct"/>
          </w:tcPr>
          <w:p w14:paraId="67459918" w14:textId="77777777" w:rsidR="00105535" w:rsidRPr="00105535" w:rsidRDefault="00105535" w:rsidP="004520FA">
            <w:pPr>
              <w:ind w:firstLine="0"/>
            </w:pPr>
            <w:r w:rsidRPr="00105535">
              <w:t>расшифровывать различные виды нотаций</w:t>
            </w:r>
          </w:p>
          <w:p w14:paraId="740F2407" w14:textId="77777777" w:rsidR="00105535" w:rsidRPr="00105535" w:rsidRDefault="00105535" w:rsidP="004520FA">
            <w:pPr>
              <w:ind w:firstLine="0"/>
            </w:pPr>
            <w:r w:rsidRPr="00105535">
              <w:t xml:space="preserve">-воспроизводить музыкальные сочинения различных видов нотаций </w:t>
            </w:r>
          </w:p>
          <w:p w14:paraId="03E6197B" w14:textId="77777777" w:rsidR="00105535" w:rsidRPr="00105535" w:rsidRDefault="00105535" w:rsidP="004520FA">
            <w:pPr>
              <w:ind w:firstLine="0"/>
            </w:pPr>
            <w:r w:rsidRPr="00105535">
              <w:t xml:space="preserve">-пользоваться </w:t>
            </w:r>
            <w:proofErr w:type="gramStart"/>
            <w:r w:rsidRPr="00105535">
              <w:t>профессиональной  терминологией</w:t>
            </w:r>
            <w:proofErr w:type="gramEnd"/>
          </w:p>
          <w:p w14:paraId="2D6C3DC1" w14:textId="77777777" w:rsidR="00105535" w:rsidRPr="00105535" w:rsidRDefault="00105535" w:rsidP="004520FA">
            <w:pPr>
              <w:ind w:firstLine="0"/>
              <w:rPr>
                <w:b/>
              </w:rPr>
            </w:pPr>
            <w:r w:rsidRPr="00105535">
              <w:t>-использовать различные приемы при подготовке к концертам</w:t>
            </w:r>
          </w:p>
          <w:p w14:paraId="2C89E630" w14:textId="77777777" w:rsidR="00105535" w:rsidRPr="00105535" w:rsidRDefault="00105535" w:rsidP="004520FA">
            <w:pPr>
              <w:ind w:firstLine="0"/>
              <w:rPr>
                <w:bCs/>
                <w:iCs/>
              </w:rPr>
            </w:pPr>
          </w:p>
        </w:tc>
        <w:tc>
          <w:tcPr>
            <w:tcW w:w="1002" w:type="pct"/>
          </w:tcPr>
          <w:p w14:paraId="41508772" w14:textId="77777777" w:rsidR="00105535" w:rsidRPr="00105535" w:rsidRDefault="00105535" w:rsidP="004520FA">
            <w:pPr>
              <w:autoSpaceDE w:val="0"/>
              <w:autoSpaceDN w:val="0"/>
              <w:adjustRightInd w:val="0"/>
              <w:ind w:firstLine="0"/>
            </w:pPr>
            <w:r w:rsidRPr="00105535">
              <w:t>опытом распознавания различных видов нотаций</w:t>
            </w:r>
          </w:p>
          <w:p w14:paraId="4968E93E" w14:textId="77777777" w:rsidR="00105535" w:rsidRPr="00105535" w:rsidRDefault="00105535" w:rsidP="004520F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05535">
              <w:rPr>
                <w:sz w:val="24"/>
                <w:szCs w:val="24"/>
              </w:rPr>
              <w:t xml:space="preserve">-опытом </w:t>
            </w:r>
            <w:proofErr w:type="gramStart"/>
            <w:r w:rsidRPr="00105535">
              <w:rPr>
                <w:sz w:val="24"/>
                <w:szCs w:val="24"/>
              </w:rPr>
              <w:t>воспроизведения  музыкальных</w:t>
            </w:r>
            <w:proofErr w:type="gramEnd"/>
            <w:r w:rsidRPr="00105535">
              <w:rPr>
                <w:sz w:val="24"/>
                <w:szCs w:val="24"/>
              </w:rPr>
              <w:t xml:space="preserve"> сочинений, записанных разными видами нотации</w:t>
            </w:r>
          </w:p>
          <w:p w14:paraId="58C8DEA4" w14:textId="77777777" w:rsidR="00105535" w:rsidRPr="00105535" w:rsidRDefault="00105535" w:rsidP="004520F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05535">
              <w:rPr>
                <w:sz w:val="24"/>
                <w:szCs w:val="24"/>
              </w:rPr>
              <w:t>-опытом разбора и выучивания музыкальных произведений</w:t>
            </w:r>
          </w:p>
          <w:p w14:paraId="2D1221BB" w14:textId="77777777" w:rsidR="00105535" w:rsidRPr="00105535" w:rsidRDefault="00105535" w:rsidP="004520FA">
            <w:pPr>
              <w:ind w:firstLine="0"/>
              <w:rPr>
                <w:bCs/>
                <w:iCs/>
              </w:rPr>
            </w:pPr>
            <w:r w:rsidRPr="00105535">
              <w:t>-художественно-выразительными средствами, штрихами, агогикой</w:t>
            </w:r>
          </w:p>
        </w:tc>
      </w:tr>
    </w:tbl>
    <w:p w14:paraId="6BB9CC00" w14:textId="77777777" w:rsidR="006D06FD" w:rsidRPr="00B06D00" w:rsidRDefault="006D06FD" w:rsidP="00105535">
      <w:pPr>
        <w:autoSpaceDE w:val="0"/>
        <w:autoSpaceDN w:val="0"/>
        <w:adjustRightInd w:val="0"/>
        <w:spacing w:line="276" w:lineRule="auto"/>
        <w:ind w:firstLine="0"/>
        <w:rPr>
          <w:bCs/>
          <w:iCs/>
          <w:sz w:val="28"/>
          <w:szCs w:val="28"/>
        </w:rPr>
      </w:pPr>
    </w:p>
    <w:p w14:paraId="51D40B6B" w14:textId="77777777" w:rsidR="006D06FD" w:rsidRDefault="006D06FD" w:rsidP="006D06FD">
      <w:pPr>
        <w:spacing w:line="276" w:lineRule="auto"/>
        <w:ind w:firstLine="426"/>
        <w:rPr>
          <w:sz w:val="28"/>
          <w:szCs w:val="28"/>
        </w:rPr>
      </w:pPr>
      <w:r w:rsidRPr="006D036E">
        <w:rPr>
          <w:b/>
          <w:sz w:val="28"/>
          <w:szCs w:val="28"/>
        </w:rPr>
        <w:t>4. СТ</w:t>
      </w:r>
      <w:r>
        <w:rPr>
          <w:b/>
          <w:sz w:val="28"/>
          <w:szCs w:val="28"/>
        </w:rPr>
        <w:t xml:space="preserve">РУКТУРА И СОДЕРЖАНИЕ ДИСЦИПЛИНЫ </w:t>
      </w:r>
      <w:r w:rsidRPr="00777988">
        <w:rPr>
          <w:b/>
          <w:sz w:val="28"/>
          <w:szCs w:val="28"/>
        </w:rPr>
        <w:t>«СПЕЦИАЛЬНЫЙ ИНСТРУМЕНТ»</w:t>
      </w:r>
      <w:r>
        <w:rPr>
          <w:sz w:val="28"/>
          <w:szCs w:val="28"/>
        </w:rPr>
        <w:t>.</w:t>
      </w:r>
    </w:p>
    <w:p w14:paraId="4EC6E59B" w14:textId="77777777" w:rsidR="006D06FD" w:rsidRPr="00C620F7" w:rsidRDefault="006D06FD" w:rsidP="006D06FD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Структура дисциплины </w:t>
      </w:r>
      <w:r w:rsidRPr="00C620F7">
        <w:rPr>
          <w:b/>
          <w:sz w:val="28"/>
          <w:szCs w:val="28"/>
        </w:rPr>
        <w:t>«Специальный инструмент»</w:t>
      </w:r>
    </w:p>
    <w:p w14:paraId="3F634E10" w14:textId="77777777" w:rsidR="006D06FD" w:rsidRDefault="006D06FD" w:rsidP="006D06FD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составляет </w:t>
      </w:r>
      <w:r w:rsidR="006D036E">
        <w:rPr>
          <w:sz w:val="28"/>
          <w:szCs w:val="28"/>
        </w:rPr>
        <w:t>10</w:t>
      </w:r>
      <w:r>
        <w:rPr>
          <w:sz w:val="28"/>
          <w:szCs w:val="28"/>
        </w:rPr>
        <w:t xml:space="preserve"> зачетных единиц, 3</w:t>
      </w:r>
      <w:r w:rsidR="006D036E">
        <w:rPr>
          <w:sz w:val="28"/>
          <w:szCs w:val="28"/>
        </w:rPr>
        <w:t>60</w:t>
      </w:r>
      <w:r>
        <w:rPr>
          <w:sz w:val="28"/>
          <w:szCs w:val="28"/>
        </w:rPr>
        <w:t xml:space="preserve"> час</w:t>
      </w:r>
      <w:r w:rsidR="006D036E">
        <w:rPr>
          <w:sz w:val="28"/>
          <w:szCs w:val="28"/>
        </w:rPr>
        <w:t>ов</w:t>
      </w:r>
    </w:p>
    <w:p w14:paraId="5FB6A516" w14:textId="77777777" w:rsidR="00371EAA" w:rsidRPr="00371EAA" w:rsidRDefault="00371EAA" w:rsidP="00371EAA">
      <w:pPr>
        <w:spacing w:line="276" w:lineRule="auto"/>
        <w:ind w:firstLine="0"/>
        <w:rPr>
          <w:b/>
          <w:i/>
          <w:sz w:val="28"/>
          <w:szCs w:val="28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66"/>
        <w:gridCol w:w="567"/>
        <w:gridCol w:w="567"/>
        <w:gridCol w:w="567"/>
        <w:gridCol w:w="567"/>
        <w:gridCol w:w="709"/>
        <w:gridCol w:w="711"/>
        <w:gridCol w:w="569"/>
        <w:gridCol w:w="2793"/>
      </w:tblGrid>
      <w:tr w:rsidR="00371EAA" w:rsidRPr="00FC6194" w14:paraId="4BE71C37" w14:textId="77777777" w:rsidTr="006D036E">
        <w:trPr>
          <w:trHeight w:val="131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E81EB2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4C5B16">
              <w:rPr>
                <w:bCs/>
              </w:rPr>
              <w:t>№</w:t>
            </w:r>
          </w:p>
          <w:p w14:paraId="6FEE8D78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4C5B16">
              <w:rPr>
                <w:bCs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2DB629B5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4C5B16">
              <w:rPr>
                <w:bCs/>
              </w:rPr>
              <w:t>Раздел</w:t>
            </w:r>
            <w:r w:rsidRPr="004C5B16">
              <w:rPr>
                <w:bCs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ADAFF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jc w:val="center"/>
              <w:rPr>
                <w:bCs/>
              </w:rPr>
            </w:pPr>
            <w:r w:rsidRPr="004C5B16">
              <w:rPr>
                <w:bCs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04519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jc w:val="center"/>
              <w:rPr>
                <w:bCs/>
              </w:rPr>
            </w:pPr>
            <w:r w:rsidRPr="004C5B16">
              <w:rPr>
                <w:bCs/>
              </w:rPr>
              <w:t>Неделя семестра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F78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jc w:val="center"/>
              <w:rPr>
                <w:bCs/>
              </w:rPr>
            </w:pPr>
            <w:r w:rsidRPr="004C5B16">
              <w:rPr>
                <w:bCs/>
              </w:rPr>
              <w:t>Виды учебной работы, включая самостоятельную работу студентов</w:t>
            </w:r>
            <w:r w:rsidRPr="004C5B16">
              <w:rPr>
                <w:bCs/>
              </w:rPr>
              <w:br/>
              <w:t>и трудоемкость (в часах)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34AD7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jc w:val="center"/>
              <w:rPr>
                <w:bCs/>
                <w:i/>
              </w:rPr>
            </w:pPr>
            <w:r w:rsidRPr="004C5B16">
              <w:rPr>
                <w:bCs/>
              </w:rPr>
              <w:t xml:space="preserve">Формы текущего контроля успеваемости </w:t>
            </w:r>
            <w:r w:rsidRPr="004C5B16">
              <w:rPr>
                <w:bCs/>
                <w:i/>
              </w:rPr>
              <w:t>(по неделям семестра)</w:t>
            </w:r>
          </w:p>
          <w:p w14:paraId="57FACF14" w14:textId="77777777" w:rsidR="00371EAA" w:rsidRPr="004C5B16" w:rsidRDefault="00371EAA" w:rsidP="005A37B6">
            <w:pPr>
              <w:tabs>
                <w:tab w:val="num" w:pos="0"/>
              </w:tabs>
              <w:spacing w:line="276" w:lineRule="auto"/>
              <w:jc w:val="center"/>
              <w:rPr>
                <w:bCs/>
                <w:i/>
              </w:rPr>
            </w:pPr>
            <w:r w:rsidRPr="004C5B16">
              <w:rPr>
                <w:bCs/>
              </w:rPr>
              <w:t xml:space="preserve">Форма промежуточной аттестации </w:t>
            </w:r>
            <w:r w:rsidRPr="004C5B16">
              <w:rPr>
                <w:bCs/>
                <w:i/>
              </w:rPr>
              <w:t>(по семестрам)</w:t>
            </w:r>
          </w:p>
        </w:tc>
      </w:tr>
      <w:tr w:rsidR="006D036E" w:rsidRPr="00FC6194" w14:paraId="5B2B3FAB" w14:textId="77777777" w:rsidTr="006D036E">
        <w:trPr>
          <w:jc w:val="center"/>
        </w:trPr>
        <w:tc>
          <w:tcPr>
            <w:tcW w:w="5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323DAC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B91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BB9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E13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EE3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 w:rsidRPr="004C5B16"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816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 w:rsidRPr="004C5B16"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B16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 w:rsidRPr="004C5B16">
              <w:t>ИЗ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804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 w:rsidRPr="004C5B16">
              <w:t>СР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FF2" w14:textId="77777777" w:rsidR="006D036E" w:rsidRPr="004C5B16" w:rsidRDefault="006D036E" w:rsidP="006D036E">
            <w:pPr>
              <w:tabs>
                <w:tab w:val="num" w:pos="0"/>
              </w:tabs>
              <w:spacing w:line="276" w:lineRule="auto"/>
              <w:ind w:firstLine="0"/>
            </w:pPr>
            <w:r>
              <w:t>К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530D20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</w:pPr>
          </w:p>
        </w:tc>
      </w:tr>
      <w:tr w:rsidR="006D036E" w:rsidRPr="00FC6194" w14:paraId="2FE37206" w14:textId="77777777" w:rsidTr="006D036E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20F" w14:textId="77777777" w:rsidR="006D036E" w:rsidRPr="004C5B16" w:rsidRDefault="006D036E" w:rsidP="005A37B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23F" w14:textId="77777777" w:rsidR="006D036E" w:rsidRPr="00F27D30" w:rsidRDefault="006D036E" w:rsidP="005A37B6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Изучение циклических сочинений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897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A32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62A0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263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6C5" w14:textId="77777777" w:rsidR="006D036E" w:rsidRDefault="006D036E" w:rsidP="006D036E">
            <w:pPr>
              <w:tabs>
                <w:tab w:val="num" w:pos="0"/>
              </w:tabs>
              <w:spacing w:line="276" w:lineRule="auto"/>
              <w:ind w:firstLine="0"/>
            </w:pPr>
            <w: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65A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563" w14:textId="77777777" w:rsidR="006D036E" w:rsidRPr="004C5B16" w:rsidRDefault="006D036E" w:rsidP="006D036E">
            <w:pPr>
              <w:tabs>
                <w:tab w:val="num" w:pos="0"/>
              </w:tabs>
              <w:spacing w:line="276" w:lineRule="auto"/>
              <w:ind w:firstLine="0"/>
            </w:pPr>
            <w: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933" w14:textId="77777777" w:rsidR="006D036E" w:rsidRDefault="006D036E" w:rsidP="005A37B6">
            <w:pPr>
              <w:spacing w:line="276" w:lineRule="auto"/>
              <w:ind w:firstLine="0"/>
            </w:pPr>
            <w:r w:rsidRPr="00803ADF">
              <w:t xml:space="preserve">Экзамен </w:t>
            </w:r>
          </w:p>
        </w:tc>
      </w:tr>
      <w:tr w:rsidR="006D036E" w:rsidRPr="00FC6194" w14:paraId="0CEB8EC7" w14:textId="77777777" w:rsidTr="006D036E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85F" w14:textId="77777777" w:rsidR="006D036E" w:rsidRPr="004C5B16" w:rsidRDefault="006D036E" w:rsidP="005A37B6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656" w14:textId="77777777" w:rsidR="006D036E" w:rsidRPr="00CB5D47" w:rsidRDefault="006D036E" w:rsidP="005A37B6">
            <w:pPr>
              <w:spacing w:line="276" w:lineRule="auto"/>
              <w:ind w:firstLine="0"/>
            </w:pPr>
            <w:r w:rsidRPr="00F27D30">
              <w:rPr>
                <w:bCs/>
              </w:rPr>
              <w:t xml:space="preserve">Работа над </w:t>
            </w:r>
            <w:r>
              <w:rPr>
                <w:bCs/>
              </w:rPr>
              <w:t>сочинениями композиторов</w:t>
            </w:r>
            <w:r>
              <w:rPr>
                <w:bCs/>
                <w:lang w:val="en-US"/>
              </w:rPr>
              <w:t>XVIII</w:t>
            </w:r>
            <w:r w:rsidRPr="00CB5D47">
              <w:rPr>
                <w:bCs/>
              </w:rPr>
              <w:t>-</w:t>
            </w:r>
            <w:r w:rsidRPr="00F27D30">
              <w:rPr>
                <w:bCs/>
              </w:rPr>
              <w:t>ХХ век</w:t>
            </w:r>
            <w:r>
              <w:rPr>
                <w:bCs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235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13D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DAB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C7B1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F56" w14:textId="77777777" w:rsidR="006D036E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9F9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63B" w14:textId="77777777" w:rsidR="006D036E" w:rsidRPr="004C5B16" w:rsidRDefault="006D036E" w:rsidP="006D036E">
            <w:pPr>
              <w:tabs>
                <w:tab w:val="num" w:pos="0"/>
              </w:tabs>
              <w:spacing w:line="276" w:lineRule="auto"/>
              <w:ind w:firstLine="0"/>
            </w:pPr>
            <w:r>
              <w:t>27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7ED" w14:textId="77777777" w:rsidR="006D036E" w:rsidRDefault="006D036E" w:rsidP="005A37B6">
            <w:pPr>
              <w:spacing w:line="276" w:lineRule="auto"/>
              <w:ind w:firstLine="0"/>
            </w:pPr>
            <w:r w:rsidRPr="00803ADF">
              <w:t xml:space="preserve">Экзамен </w:t>
            </w:r>
          </w:p>
        </w:tc>
      </w:tr>
      <w:tr w:rsidR="006D036E" w:rsidRPr="00FC6194" w14:paraId="67AF7742" w14:textId="77777777" w:rsidTr="006D036E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F8D" w14:textId="77777777" w:rsidR="006D036E" w:rsidRPr="004C5B16" w:rsidRDefault="006D036E" w:rsidP="005A37B6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419" w14:textId="77777777" w:rsidR="006D036E" w:rsidRPr="004C5B16" w:rsidRDefault="006D036E" w:rsidP="005A37B6">
            <w:pPr>
              <w:spacing w:line="276" w:lineRule="auto"/>
              <w:ind w:firstLine="0"/>
            </w:pPr>
            <w:r>
              <w:t>Подготовка к концертному выступлению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EAF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3FB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6F2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55AF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744" w14:textId="77777777" w:rsidR="006D036E" w:rsidRDefault="006D036E" w:rsidP="006D036E">
            <w:pPr>
              <w:tabs>
                <w:tab w:val="num" w:pos="0"/>
              </w:tabs>
              <w:spacing w:line="276" w:lineRule="auto"/>
              <w:ind w:firstLine="0"/>
            </w:pPr>
            <w: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344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DF3" w14:textId="77777777" w:rsidR="006D036E" w:rsidRPr="004C5B16" w:rsidRDefault="006D036E" w:rsidP="006D036E">
            <w:pPr>
              <w:tabs>
                <w:tab w:val="num" w:pos="0"/>
              </w:tabs>
              <w:spacing w:line="276" w:lineRule="auto"/>
              <w:ind w:firstLine="0"/>
            </w:pPr>
            <w:r>
              <w:t>45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960" w14:textId="77777777" w:rsidR="006D036E" w:rsidRDefault="006D036E" w:rsidP="005A37B6">
            <w:pPr>
              <w:spacing w:line="276" w:lineRule="auto"/>
              <w:ind w:firstLine="0"/>
            </w:pPr>
            <w:r w:rsidRPr="00803ADF">
              <w:t xml:space="preserve">Экзамен </w:t>
            </w:r>
          </w:p>
        </w:tc>
      </w:tr>
      <w:tr w:rsidR="006D036E" w:rsidRPr="00FC6194" w14:paraId="505A8F6E" w14:textId="77777777" w:rsidTr="006D036E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195" w14:textId="77777777" w:rsidR="006D036E" w:rsidRDefault="006D036E" w:rsidP="005A37B6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78" w14:textId="77777777" w:rsidR="006D036E" w:rsidRDefault="006D036E" w:rsidP="005A37B6">
            <w:pPr>
              <w:spacing w:line="276" w:lineRule="auto"/>
              <w:ind w:firstLine="0"/>
            </w:pPr>
            <w:r>
              <w:t>Практическое освоение выпускной квалификационной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B2E" w14:textId="77777777" w:rsidR="006D036E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769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F67F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E8C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DBB" w14:textId="77777777" w:rsidR="006D036E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5D9" w14:textId="77777777" w:rsidR="006D036E" w:rsidRPr="004C5B16" w:rsidRDefault="006D036E" w:rsidP="005A37B6">
            <w:pPr>
              <w:tabs>
                <w:tab w:val="num" w:pos="0"/>
              </w:tabs>
              <w:spacing w:line="276" w:lineRule="auto"/>
              <w:ind w:firstLine="0"/>
            </w:pPr>
            <w: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AA6" w14:textId="77777777" w:rsidR="006D036E" w:rsidRPr="004C5B16" w:rsidRDefault="006D036E" w:rsidP="006D036E">
            <w:pPr>
              <w:tabs>
                <w:tab w:val="num" w:pos="0"/>
              </w:tabs>
              <w:spacing w:line="276" w:lineRule="auto"/>
              <w:ind w:firstLine="0"/>
            </w:pPr>
            <w:r>
              <w:t>36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CAD" w14:textId="77777777" w:rsidR="006D036E" w:rsidRPr="00803ADF" w:rsidRDefault="006D036E" w:rsidP="005A37B6">
            <w:pPr>
              <w:spacing w:line="276" w:lineRule="auto"/>
              <w:ind w:firstLine="0"/>
            </w:pPr>
            <w:r w:rsidRPr="00803ADF">
              <w:t>Экзамен</w:t>
            </w:r>
          </w:p>
        </w:tc>
      </w:tr>
    </w:tbl>
    <w:p w14:paraId="3D3D5859" w14:textId="77777777" w:rsidR="00371EAA" w:rsidRDefault="00371EAA" w:rsidP="00371EAA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</w:p>
    <w:p w14:paraId="75732758" w14:textId="77777777" w:rsidR="006D06FD" w:rsidRPr="0018129C" w:rsidRDefault="006D06FD" w:rsidP="006D06FD">
      <w:pPr>
        <w:pStyle w:val="ac"/>
        <w:suppressLineNumbers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5DB95314" w14:textId="77777777" w:rsidR="006D06FD" w:rsidRDefault="00F23AD2" w:rsidP="006D06FD">
      <w:pPr>
        <w:spacing w:line="276" w:lineRule="auto"/>
        <w:ind w:firstLine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 о</w:t>
      </w:r>
      <w:r w:rsidRPr="00CC146E">
        <w:rPr>
          <w:b/>
          <w:i/>
          <w:sz w:val="28"/>
          <w:szCs w:val="28"/>
        </w:rPr>
        <w:t>чно</w:t>
      </w:r>
      <w:r>
        <w:rPr>
          <w:b/>
          <w:i/>
          <w:sz w:val="28"/>
          <w:szCs w:val="28"/>
        </w:rPr>
        <w:t>й форме</w:t>
      </w:r>
      <w:r w:rsidRPr="00CC146E">
        <w:rPr>
          <w:b/>
          <w:i/>
          <w:sz w:val="28"/>
          <w:szCs w:val="28"/>
        </w:rPr>
        <w:t xml:space="preserve"> обучени</w:t>
      </w:r>
      <w:r>
        <w:rPr>
          <w:b/>
          <w:i/>
          <w:sz w:val="28"/>
          <w:szCs w:val="28"/>
        </w:rPr>
        <w:t>я</w:t>
      </w:r>
      <w:r w:rsidR="006D06FD">
        <w:rPr>
          <w:b/>
          <w:sz w:val="28"/>
          <w:szCs w:val="28"/>
        </w:rPr>
        <w:t>:</w:t>
      </w:r>
    </w:p>
    <w:tbl>
      <w:tblPr>
        <w:tblW w:w="106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6"/>
        <w:gridCol w:w="5988"/>
        <w:gridCol w:w="992"/>
        <w:gridCol w:w="108"/>
        <w:gridCol w:w="1168"/>
      </w:tblGrid>
      <w:tr w:rsidR="005B5503" w:rsidRPr="00CB2F92" w14:paraId="4EB4F5DA" w14:textId="77777777" w:rsidTr="005A37B6">
        <w:trPr>
          <w:trHeight w:val="2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06B3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B2F9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ED21A" w14:textId="77777777" w:rsidR="005B5503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B2F92">
              <w:rPr>
                <w:b/>
                <w:bCs/>
              </w:rPr>
              <w:t>Содержание учебного материала</w:t>
            </w:r>
          </w:p>
          <w:p w14:paraId="395EF774" w14:textId="77777777" w:rsidR="005B5503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(темы, перечень раскрываемых вопросов):</w:t>
            </w:r>
          </w:p>
          <w:p w14:paraId="0B47E5F9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лекции,</w:t>
            </w:r>
            <w:r w:rsidRPr="00CB2F92">
              <w:rPr>
                <w:b/>
                <w:bCs/>
              </w:rPr>
              <w:t xml:space="preserve"> практические занятия</w:t>
            </w:r>
            <w:r>
              <w:rPr>
                <w:b/>
                <w:bCs/>
              </w:rPr>
              <w:t xml:space="preserve"> (семинары), индивидуальные занятия, </w:t>
            </w:r>
            <w:r w:rsidRPr="00CB2F92">
              <w:rPr>
                <w:b/>
                <w:bCs/>
              </w:rPr>
              <w:t>самостоятельная работа обучающихся, курсовая работа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E4A36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B2F92">
              <w:rPr>
                <w:b/>
                <w:bCs/>
              </w:rPr>
              <w:t>Объем часов</w:t>
            </w:r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1E1C5" w14:textId="77777777" w:rsidR="005B5503" w:rsidRDefault="005A37B6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</w:t>
            </w:r>
            <w:r w:rsidR="005B5503">
              <w:rPr>
                <w:b/>
                <w:bCs/>
              </w:rPr>
              <w:t xml:space="preserve">руемые </w:t>
            </w:r>
            <w:proofErr w:type="gramStart"/>
            <w:r w:rsidR="005B5503">
              <w:rPr>
                <w:b/>
                <w:bCs/>
              </w:rPr>
              <w:t>компе-</w:t>
            </w:r>
            <w:proofErr w:type="spellStart"/>
            <w:r w:rsidR="005B5503">
              <w:rPr>
                <w:b/>
                <w:bCs/>
              </w:rPr>
              <w:t>тенции</w:t>
            </w:r>
            <w:proofErr w:type="spellEnd"/>
            <w:proofErr w:type="gramEnd"/>
          </w:p>
          <w:p w14:paraId="2FBF087A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(по теме)</w:t>
            </w:r>
          </w:p>
        </w:tc>
      </w:tr>
      <w:tr w:rsidR="005B5503" w:rsidRPr="00CB2F92" w14:paraId="5B0C8530" w14:textId="77777777" w:rsidTr="005A37B6">
        <w:trPr>
          <w:trHeight w:val="201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89B9E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B2F92">
              <w:rPr>
                <w:b/>
                <w:bCs/>
              </w:rPr>
              <w:t>1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6B3B1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B2F92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8F74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B2F92"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41C3F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B5503" w:rsidRPr="00CB2F92" w14:paraId="509AE824" w14:textId="77777777" w:rsidTr="005A37B6">
        <w:trPr>
          <w:trHeight w:val="399"/>
        </w:trPr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</w:tcPr>
          <w:p w14:paraId="0A5E5649" w14:textId="77777777" w:rsidR="005B5503" w:rsidRPr="00F94F8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  <w:r>
              <w:rPr>
                <w:b/>
                <w:bCs/>
              </w:rPr>
              <w:t>1 семестр</w:t>
            </w: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20EBCF" w14:textId="77777777" w:rsidR="005B5503" w:rsidRPr="00F94F8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3545D" w14:textId="77777777" w:rsidR="005B5503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14:paraId="1CC870C5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5C822546" w14:textId="77777777" w:rsidTr="005A37B6">
        <w:trPr>
          <w:trHeight w:val="1531"/>
        </w:trPr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1C89E38" w14:textId="77777777" w:rsidR="005B5503" w:rsidRPr="00F94F8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</w:pPr>
            <w:r w:rsidRPr="00F94F82"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</w:t>
            </w:r>
            <w:r w:rsidRPr="00F94F82">
              <w:rPr>
                <w:bCs/>
              </w:rPr>
              <w:t>.</w:t>
            </w:r>
            <w:r w:rsidR="00C33956" w:rsidRPr="00C33956">
              <w:rPr>
                <w:bCs/>
              </w:rPr>
              <w:t>Изучение</w:t>
            </w:r>
            <w:proofErr w:type="gramEnd"/>
            <w:r w:rsidR="00C33956" w:rsidRPr="00C33956">
              <w:rPr>
                <w:bCs/>
              </w:rPr>
              <w:t xml:space="preserve"> циклических сочинений</w:t>
            </w:r>
            <w:r w:rsidR="00C33956">
              <w:rPr>
                <w:bCs/>
              </w:rPr>
              <w:t>.</w:t>
            </w:r>
          </w:p>
          <w:p w14:paraId="686AAED2" w14:textId="77777777" w:rsidR="005B5503" w:rsidRPr="00E32AC8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88" w:type="dxa"/>
            <w:tcBorders>
              <w:left w:val="single" w:sz="12" w:space="0" w:color="auto"/>
              <w:right w:val="single" w:sz="12" w:space="0" w:color="auto"/>
            </w:tcBorders>
          </w:tcPr>
          <w:p w14:paraId="5FC19E61" w14:textId="77777777" w:rsidR="005B5503" w:rsidRPr="00F94F8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  <w:r w:rsidRPr="00F94F82">
              <w:rPr>
                <w:bCs/>
                <w:u w:val="single"/>
              </w:rPr>
              <w:t>Индивидуальные занятия</w:t>
            </w:r>
          </w:p>
          <w:p w14:paraId="21E5E541" w14:textId="77777777" w:rsidR="005B5503" w:rsidRPr="00F94F82" w:rsidRDefault="005B5503" w:rsidP="005A37B6">
            <w:pPr>
              <w:spacing w:line="276" w:lineRule="auto"/>
              <w:ind w:firstLine="0"/>
            </w:pPr>
            <w:r w:rsidRPr="00F94F82">
              <w:t xml:space="preserve">Изучение </w:t>
            </w:r>
            <w:r w:rsidR="00C33956">
              <w:t>циклических</w:t>
            </w:r>
            <w:r w:rsidRPr="00F94F82">
              <w:t xml:space="preserve"> форм позволяет студентам освоить произведения разных эпох, стилей и жанров. Особенности пьес </w:t>
            </w:r>
            <w:proofErr w:type="spellStart"/>
            <w:r w:rsidRPr="00F94F82">
              <w:t>кантиленного</w:t>
            </w:r>
            <w:proofErr w:type="spellEnd"/>
            <w:r w:rsidRPr="00F94F82">
              <w:t xml:space="preserve"> характера предполагают тщательную работу над звуком и его филировкой, над исполнительским</w:t>
            </w:r>
            <w:r>
              <w:t>и</w:t>
            </w:r>
            <w:r w:rsidR="004520FA">
              <w:t xml:space="preserve"> </w:t>
            </w:r>
            <w:r>
              <w:t xml:space="preserve">приемами </w:t>
            </w:r>
            <w:r w:rsidRPr="00F94F82">
              <w:t xml:space="preserve">и </w:t>
            </w:r>
            <w:r>
              <w:t>способами звукоизвлечения и</w:t>
            </w:r>
            <w:r w:rsidRPr="00F94F82">
              <w:t xml:space="preserve"> фразировкой. </w:t>
            </w:r>
          </w:p>
          <w:p w14:paraId="0B98A551" w14:textId="77777777" w:rsidR="005B5503" w:rsidRPr="00564A6A" w:rsidRDefault="005B5503" w:rsidP="005A37B6">
            <w:pPr>
              <w:spacing w:line="276" w:lineRule="auto"/>
              <w:ind w:firstLine="0"/>
              <w:rPr>
                <w:u w:val="single"/>
              </w:rPr>
            </w:pPr>
            <w:r w:rsidRPr="00F94F82">
              <w:t xml:space="preserve">Студенты должны свободно ориентироваться в особенностях письма, характерных для того или иного </w:t>
            </w:r>
            <w:r w:rsidRPr="00F94F82">
              <w:lastRenderedPageBreak/>
              <w:t xml:space="preserve">композитора, чтобы наиболее точно воссоздать музыкальный </w:t>
            </w:r>
            <w:r>
              <w:t xml:space="preserve">и художественный </w:t>
            </w:r>
            <w:r w:rsidRPr="00F94F82">
              <w:t>образ.</w:t>
            </w: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AB877" w14:textId="77777777" w:rsidR="005B5503" w:rsidRPr="00CB2F92" w:rsidRDefault="00C33956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32</w:t>
            </w:r>
          </w:p>
        </w:tc>
        <w:tc>
          <w:tcPr>
            <w:tcW w:w="11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853953C" w14:textId="77777777" w:rsidR="005B5503" w:rsidRDefault="00C33956" w:rsidP="005A37B6">
            <w:pPr>
              <w:spacing w:line="276" w:lineRule="auto"/>
              <w:ind w:firstLine="0"/>
              <w:rPr>
                <w:bCs/>
                <w:i/>
              </w:rPr>
            </w:pPr>
            <w:r w:rsidRPr="00C33956">
              <w:rPr>
                <w:bCs/>
                <w:i/>
              </w:rPr>
              <w:t>ОПК-2; ПК-3</w:t>
            </w:r>
          </w:p>
          <w:p w14:paraId="0990D6C6" w14:textId="77777777" w:rsidR="005B5503" w:rsidRDefault="005B5503" w:rsidP="005A37B6">
            <w:pPr>
              <w:spacing w:line="276" w:lineRule="auto"/>
              <w:ind w:firstLine="0"/>
              <w:rPr>
                <w:bCs/>
                <w:i/>
              </w:rPr>
            </w:pPr>
          </w:p>
          <w:p w14:paraId="148C1158" w14:textId="77777777" w:rsidR="005B5503" w:rsidRPr="007437F7" w:rsidRDefault="005B5503" w:rsidP="005A37B6">
            <w:pPr>
              <w:spacing w:line="276" w:lineRule="auto"/>
              <w:ind w:firstLine="0"/>
              <w:rPr>
                <w:b/>
                <w:bCs/>
                <w:i/>
              </w:rPr>
            </w:pPr>
          </w:p>
        </w:tc>
      </w:tr>
      <w:tr w:rsidR="005B5503" w:rsidRPr="00CB2F92" w14:paraId="6DA5EE51" w14:textId="77777777" w:rsidTr="005A37B6">
        <w:trPr>
          <w:trHeight w:val="399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CD323" w14:textId="77777777" w:rsidR="005B5503" w:rsidRPr="00F94F8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</w:p>
        </w:tc>
        <w:tc>
          <w:tcPr>
            <w:tcW w:w="5988" w:type="dxa"/>
            <w:tcBorders>
              <w:left w:val="single" w:sz="12" w:space="0" w:color="auto"/>
              <w:right w:val="single" w:sz="12" w:space="0" w:color="auto"/>
            </w:tcBorders>
          </w:tcPr>
          <w:p w14:paraId="3D9C9DFD" w14:textId="77777777" w:rsidR="005B5503" w:rsidRPr="00E32AC8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  <w:r w:rsidRPr="00E32AC8">
              <w:rPr>
                <w:bCs/>
                <w:sz w:val="24"/>
                <w:szCs w:val="24"/>
                <w:u w:val="single"/>
              </w:rPr>
              <w:t xml:space="preserve">Самостоятельная работа: </w:t>
            </w:r>
          </w:p>
          <w:p w14:paraId="3C65B632" w14:textId="77777777" w:rsidR="005B5503" w:rsidRPr="00F94F82" w:rsidRDefault="00C33956" w:rsidP="005A37B6">
            <w:pPr>
              <w:spacing w:line="276" w:lineRule="auto"/>
              <w:ind w:firstLine="0"/>
              <w:rPr>
                <w:bCs/>
                <w:u w:val="single"/>
              </w:rPr>
            </w:pPr>
            <w:r>
              <w:t xml:space="preserve">Работа над </w:t>
            </w:r>
            <w:proofErr w:type="gramStart"/>
            <w:r>
              <w:t>сюитой.</w:t>
            </w:r>
            <w:r w:rsidR="005B5503" w:rsidRPr="00F94F82">
              <w:t>.</w:t>
            </w:r>
            <w:proofErr w:type="gramEnd"/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B7A5A" w14:textId="77777777" w:rsidR="005B5503" w:rsidRPr="00C33956" w:rsidRDefault="00C33956" w:rsidP="00C3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22</w:t>
            </w:r>
            <w:r>
              <w:rPr>
                <w:bCs/>
                <w:i/>
                <w:lang w:val="en-US"/>
              </w:rPr>
              <w:t>/18</w:t>
            </w: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18E89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1EF0F883" w14:textId="77777777" w:rsidTr="005A37B6">
        <w:trPr>
          <w:trHeight w:val="399"/>
        </w:trPr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B47D62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  <w:r w:rsidRPr="005A37B6">
              <w:rPr>
                <w:b/>
                <w:bCs/>
              </w:rPr>
              <w:t>2 семестр</w:t>
            </w:r>
          </w:p>
        </w:tc>
        <w:tc>
          <w:tcPr>
            <w:tcW w:w="5988" w:type="dxa"/>
            <w:tcBorders>
              <w:left w:val="single" w:sz="12" w:space="0" w:color="auto"/>
              <w:right w:val="single" w:sz="12" w:space="0" w:color="auto"/>
            </w:tcBorders>
          </w:tcPr>
          <w:p w14:paraId="543AD811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FD83E" w14:textId="77777777" w:rsidR="005B5503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14:paraId="7397BB15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424CE308" w14:textId="77777777" w:rsidTr="005A37B6">
        <w:trPr>
          <w:trHeight w:val="274"/>
        </w:trPr>
        <w:tc>
          <w:tcPr>
            <w:tcW w:w="23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D7A7203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</w:rPr>
            </w:pPr>
            <w:r w:rsidRPr="005A37B6">
              <w:rPr>
                <w:bCs/>
              </w:rPr>
              <w:t>Тема 2.</w:t>
            </w:r>
          </w:p>
          <w:p w14:paraId="7D74AE4F" w14:textId="77777777" w:rsidR="005B5503" w:rsidRPr="005A37B6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A37B6">
              <w:rPr>
                <w:bCs/>
                <w:sz w:val="24"/>
                <w:szCs w:val="24"/>
              </w:rPr>
              <w:t xml:space="preserve">Работа над сочинениями композиторов </w:t>
            </w:r>
            <w:r w:rsidRPr="005A37B6">
              <w:rPr>
                <w:bCs/>
                <w:sz w:val="24"/>
                <w:szCs w:val="24"/>
                <w:lang w:val="en-US"/>
              </w:rPr>
              <w:t>XVIII</w:t>
            </w:r>
            <w:r w:rsidRPr="005A37B6">
              <w:rPr>
                <w:bCs/>
                <w:sz w:val="24"/>
                <w:szCs w:val="24"/>
              </w:rPr>
              <w:t xml:space="preserve">-ХХ веков </w:t>
            </w: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500902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  <w:r w:rsidRPr="005A37B6">
              <w:rPr>
                <w:bCs/>
                <w:u w:val="single"/>
              </w:rPr>
              <w:t>Индивидуальные занятия</w:t>
            </w:r>
          </w:p>
          <w:p w14:paraId="19765264" w14:textId="77777777" w:rsidR="005B5503" w:rsidRPr="005A37B6" w:rsidRDefault="005B5503" w:rsidP="005B5503">
            <w:pPr>
              <w:pStyle w:val="10"/>
              <w:keepLines w:val="0"/>
              <w:numPr>
                <w:ilvl w:val="0"/>
                <w:numId w:val="28"/>
              </w:numPr>
              <w:tabs>
                <w:tab w:val="clear" w:pos="708"/>
              </w:tabs>
              <w:suppressAutoHyphens/>
              <w:spacing w:before="0"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5A37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Знакомство с произведениями разной стилистики. Освоение особенностей стиля классическо-романтической музыки и музыки современных направлений. Эскизное прохождение произведений. Изучение одного-двух произведений в стилистике ХХ века и включение их в концертную программу.</w:t>
            </w:r>
          </w:p>
          <w:p w14:paraId="6B4396CD" w14:textId="77777777" w:rsidR="005B5503" w:rsidRPr="005A37B6" w:rsidRDefault="005B5503" w:rsidP="005B5503">
            <w:pPr>
              <w:pStyle w:val="10"/>
              <w:keepLines w:val="0"/>
              <w:numPr>
                <w:ilvl w:val="0"/>
                <w:numId w:val="28"/>
              </w:numPr>
              <w:tabs>
                <w:tab w:val="clear" w:pos="708"/>
              </w:tabs>
              <w:suppressAutoHyphens/>
              <w:spacing w:before="0"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5A37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Ритмическое своеобразие музыки </w:t>
            </w:r>
            <w:r w:rsidRPr="005A37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XVIII</w:t>
            </w:r>
            <w:r w:rsidRPr="005A37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-ХХ веков. Ладотональная организация современной музыки. Новые принципы организации музыкального материала (додекафония, алеаторика и т.д.). Неоклассицизм.</w:t>
            </w: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D21D4" w14:textId="77777777" w:rsidR="005B5503" w:rsidRPr="00C33956" w:rsidRDefault="00C33956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36</w:t>
            </w:r>
          </w:p>
        </w:tc>
        <w:tc>
          <w:tcPr>
            <w:tcW w:w="11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C078885" w14:textId="77777777" w:rsidR="005B5503" w:rsidRDefault="00C33956" w:rsidP="005A37B6">
            <w:pPr>
              <w:spacing w:line="276" w:lineRule="auto"/>
              <w:ind w:firstLine="0"/>
              <w:rPr>
                <w:bCs/>
                <w:i/>
              </w:rPr>
            </w:pPr>
            <w:r w:rsidRPr="00C33956">
              <w:rPr>
                <w:bCs/>
                <w:i/>
              </w:rPr>
              <w:t>ОПК-2; ПК-3</w:t>
            </w:r>
          </w:p>
          <w:p w14:paraId="480D5399" w14:textId="77777777" w:rsidR="005B5503" w:rsidRPr="007437F7" w:rsidRDefault="005B5503" w:rsidP="005A37B6">
            <w:pPr>
              <w:spacing w:line="276" w:lineRule="auto"/>
              <w:ind w:firstLine="0"/>
              <w:rPr>
                <w:b/>
                <w:bCs/>
                <w:i/>
              </w:rPr>
            </w:pPr>
          </w:p>
        </w:tc>
      </w:tr>
      <w:tr w:rsidR="005B5503" w:rsidRPr="00CB2F92" w14:paraId="00D7F952" w14:textId="77777777" w:rsidTr="005A37B6">
        <w:trPr>
          <w:trHeight w:val="399"/>
        </w:trPr>
        <w:tc>
          <w:tcPr>
            <w:tcW w:w="23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AE8A91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069C4A" w14:textId="77777777" w:rsidR="005B5503" w:rsidRPr="005A37B6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  <w:r w:rsidRPr="005A37B6">
              <w:rPr>
                <w:bCs/>
                <w:sz w:val="24"/>
                <w:szCs w:val="24"/>
                <w:u w:val="single"/>
              </w:rPr>
              <w:t xml:space="preserve">Самостоятельная работа: </w:t>
            </w:r>
          </w:p>
          <w:p w14:paraId="59A6A4E3" w14:textId="77777777" w:rsidR="005B5503" w:rsidRPr="005A37B6" w:rsidRDefault="005B5503" w:rsidP="005A37B6">
            <w:pPr>
              <w:pStyle w:val="a5"/>
              <w:tabs>
                <w:tab w:val="clear" w:pos="720"/>
              </w:tabs>
              <w:spacing w:before="0" w:beforeAutospacing="0" w:after="0" w:afterAutospacing="0" w:line="276" w:lineRule="auto"/>
              <w:ind w:left="0"/>
              <w:jc w:val="both"/>
              <w:rPr>
                <w:bCs/>
              </w:rPr>
            </w:pPr>
            <w:r w:rsidRPr="005A37B6">
              <w:rPr>
                <w:bCs/>
              </w:rPr>
              <w:t>Музыка В. А. Моцарта, Л. Шпора, И. Брамса, А. Берга и др.</w:t>
            </w: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088C8" w14:textId="77777777" w:rsidR="005B5503" w:rsidRPr="00C33956" w:rsidRDefault="00C33956" w:rsidP="00C3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45/</w:t>
            </w:r>
            <w:r>
              <w:rPr>
                <w:bCs/>
                <w:i/>
              </w:rPr>
              <w:t>27</w:t>
            </w: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C4536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6B9061C9" w14:textId="77777777" w:rsidTr="005A37B6">
        <w:trPr>
          <w:trHeight w:val="399"/>
        </w:trPr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</w:tcPr>
          <w:p w14:paraId="788463F3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  <w:r w:rsidRPr="005A37B6">
              <w:rPr>
                <w:b/>
                <w:bCs/>
              </w:rPr>
              <w:t>3 семестр</w:t>
            </w: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FB6515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182C4" w14:textId="77777777" w:rsidR="005B5503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14:paraId="13E24C28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1A28C786" w14:textId="77777777" w:rsidTr="005A37B6">
        <w:trPr>
          <w:trHeight w:val="1531"/>
        </w:trPr>
        <w:tc>
          <w:tcPr>
            <w:tcW w:w="23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D045242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</w:rPr>
            </w:pPr>
            <w:r w:rsidRPr="005A37B6">
              <w:rPr>
                <w:bCs/>
              </w:rPr>
              <w:t>Тема 3.</w:t>
            </w:r>
          </w:p>
          <w:p w14:paraId="49D479BB" w14:textId="77777777" w:rsidR="005B5503" w:rsidRPr="005A37B6" w:rsidRDefault="005B5503" w:rsidP="005B5503">
            <w:pPr>
              <w:pStyle w:val="10"/>
              <w:keepLines w:val="0"/>
              <w:numPr>
                <w:ilvl w:val="0"/>
                <w:numId w:val="28"/>
              </w:numPr>
              <w:tabs>
                <w:tab w:val="clear" w:pos="708"/>
              </w:tabs>
              <w:suppressAutoHyphens/>
              <w:spacing w:before="0"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навыков концертного исполнительства</w:t>
            </w:r>
          </w:p>
          <w:p w14:paraId="774EC6E8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</w:pPr>
          </w:p>
          <w:p w14:paraId="2431B987" w14:textId="77777777" w:rsidR="005B5503" w:rsidRPr="005A37B6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A744A4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  <w:r w:rsidRPr="005A37B6">
              <w:rPr>
                <w:bCs/>
                <w:u w:val="single"/>
              </w:rPr>
              <w:t>Индивидуальные занятия</w:t>
            </w:r>
          </w:p>
          <w:p w14:paraId="0600FDD4" w14:textId="77777777" w:rsidR="005B5503" w:rsidRPr="005A37B6" w:rsidRDefault="005B5503" w:rsidP="005A37B6">
            <w:pPr>
              <w:spacing w:line="276" w:lineRule="auto"/>
              <w:ind w:firstLine="0"/>
              <w:rPr>
                <w:u w:val="single"/>
              </w:rPr>
            </w:pPr>
            <w:r w:rsidRPr="005A37B6">
              <w:t>Повторение пройденных ранее произведений и совершенствование их трактовок. Накопление репертуара. Подготовка и осуществление выступлений на зачетах, академических концертах, экзаменах. Подготовка к участию в конкурсе исполнительского мастерства. Осуществление выступлений перед студенческой и детской аудиторией с отдельными произведениями. Музыкальное исполнительство как вид просветительской деятельности. Анализ и самоанализ исполнительской деятельности.</w:t>
            </w: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674F8" w14:textId="77777777" w:rsidR="005B5503" w:rsidRPr="00CB2F92" w:rsidRDefault="00C33956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32</w:t>
            </w:r>
          </w:p>
        </w:tc>
        <w:tc>
          <w:tcPr>
            <w:tcW w:w="11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B924ED2" w14:textId="77777777" w:rsidR="005B5503" w:rsidRDefault="00C33956" w:rsidP="005A37B6">
            <w:pPr>
              <w:spacing w:line="276" w:lineRule="auto"/>
              <w:ind w:firstLine="0"/>
              <w:rPr>
                <w:bCs/>
                <w:i/>
              </w:rPr>
            </w:pPr>
            <w:r w:rsidRPr="00C33956">
              <w:rPr>
                <w:bCs/>
                <w:i/>
              </w:rPr>
              <w:t>ОПК-2; ПК-3</w:t>
            </w:r>
          </w:p>
          <w:p w14:paraId="46E6AA87" w14:textId="77777777" w:rsidR="005B5503" w:rsidRPr="007437F7" w:rsidRDefault="005B5503" w:rsidP="005A37B6">
            <w:pPr>
              <w:spacing w:line="276" w:lineRule="auto"/>
              <w:ind w:firstLine="0"/>
              <w:rPr>
                <w:b/>
                <w:bCs/>
                <w:i/>
              </w:rPr>
            </w:pPr>
          </w:p>
        </w:tc>
      </w:tr>
      <w:tr w:rsidR="005B5503" w:rsidRPr="00CB2F92" w14:paraId="027A2E8C" w14:textId="77777777" w:rsidTr="005A37B6">
        <w:trPr>
          <w:trHeight w:val="399"/>
        </w:trPr>
        <w:tc>
          <w:tcPr>
            <w:tcW w:w="23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7B2849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C552BB" w14:textId="77777777" w:rsidR="005B5503" w:rsidRPr="005A37B6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  <w:r w:rsidRPr="005A37B6">
              <w:rPr>
                <w:bCs/>
                <w:sz w:val="24"/>
                <w:szCs w:val="24"/>
                <w:u w:val="single"/>
              </w:rPr>
              <w:t xml:space="preserve">Самостоятельная работа: </w:t>
            </w:r>
          </w:p>
          <w:p w14:paraId="5103C472" w14:textId="77777777" w:rsidR="005B5503" w:rsidRPr="005A37B6" w:rsidRDefault="005B5503" w:rsidP="005A37B6">
            <w:pPr>
              <w:spacing w:line="276" w:lineRule="auto"/>
              <w:ind w:firstLine="0"/>
              <w:rPr>
                <w:bCs/>
                <w:u w:val="single"/>
              </w:rPr>
            </w:pPr>
            <w:r w:rsidRPr="005A37B6">
              <w:t>Преодоление технических и художественно-творческих проблем, встающих при исполнении произведений.</w:t>
            </w: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434A4" w14:textId="77777777" w:rsidR="005B5503" w:rsidRPr="00C33956" w:rsidRDefault="00C33956" w:rsidP="00C3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31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45</w:t>
            </w: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42849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6320B346" w14:textId="77777777" w:rsidTr="005A37B6">
        <w:trPr>
          <w:trHeight w:val="399"/>
        </w:trPr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</w:tcPr>
          <w:p w14:paraId="245862EA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  <w:r w:rsidRPr="005A37B6">
              <w:rPr>
                <w:b/>
                <w:bCs/>
              </w:rPr>
              <w:t>4 семестр</w:t>
            </w: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D76B5F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F0D79" w14:textId="77777777" w:rsidR="005B5503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14:paraId="19F4E5CD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03434811" w14:textId="77777777" w:rsidTr="005A37B6">
        <w:trPr>
          <w:trHeight w:val="1531"/>
        </w:trPr>
        <w:tc>
          <w:tcPr>
            <w:tcW w:w="232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88A8168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</w:rPr>
            </w:pPr>
            <w:r w:rsidRPr="005A37B6">
              <w:rPr>
                <w:bCs/>
              </w:rPr>
              <w:t>Тема 4.1.</w:t>
            </w:r>
          </w:p>
          <w:p w14:paraId="74937215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</w:pPr>
            <w:r w:rsidRPr="005A37B6">
              <w:t>Репетиционные занятия в зале</w:t>
            </w:r>
            <w:r w:rsidR="00C33956">
              <w:t>. Подготовка к защите ВКР</w:t>
            </w:r>
          </w:p>
          <w:p w14:paraId="578C80D8" w14:textId="77777777" w:rsidR="005B5503" w:rsidRPr="005A37B6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37C9FE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u w:val="single"/>
              </w:rPr>
            </w:pPr>
            <w:r w:rsidRPr="005A37B6">
              <w:rPr>
                <w:bCs/>
                <w:u w:val="single"/>
              </w:rPr>
              <w:t>Индивидуальные занятия</w:t>
            </w:r>
          </w:p>
          <w:p w14:paraId="2B4CE1DA" w14:textId="77777777" w:rsidR="005B5503" w:rsidRPr="005A37B6" w:rsidRDefault="005B5503" w:rsidP="005B5503">
            <w:pPr>
              <w:pStyle w:val="10"/>
              <w:keepLines w:val="0"/>
              <w:numPr>
                <w:ilvl w:val="0"/>
                <w:numId w:val="28"/>
              </w:numPr>
              <w:tabs>
                <w:tab w:val="clear" w:pos="708"/>
              </w:tabs>
              <w:suppressAutoHyphens/>
              <w:spacing w:before="0"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навыков публичных выступлений и концертной деятельности</w:t>
            </w:r>
          </w:p>
          <w:p w14:paraId="3F813419" w14:textId="77777777" w:rsidR="005B5503" w:rsidRPr="005A37B6" w:rsidRDefault="005B5503" w:rsidP="005A37B6">
            <w:pPr>
              <w:spacing w:line="276" w:lineRule="auto"/>
              <w:ind w:firstLine="0"/>
              <w:rPr>
                <w:u w:val="single"/>
              </w:rPr>
            </w:pPr>
            <w:r w:rsidRPr="005A37B6">
              <w:t xml:space="preserve">Работа над репертуарными произведениями. Подготовка и осуществление выступлений на зачетах, академических концертах, экзаменах. Подготовка и </w:t>
            </w:r>
            <w:r w:rsidRPr="005A37B6">
              <w:lastRenderedPageBreak/>
              <w:t>участие в конкурсах исполнительского мастерства. Участие в концертах с отдельными произведениями</w:t>
            </w: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87CFF" w14:textId="77777777" w:rsidR="005B5503" w:rsidRPr="00CB2F92" w:rsidRDefault="00C33956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24</w:t>
            </w:r>
          </w:p>
        </w:tc>
        <w:tc>
          <w:tcPr>
            <w:tcW w:w="11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2A01B46" w14:textId="77777777" w:rsidR="005B5503" w:rsidRPr="007437F7" w:rsidRDefault="00C33956" w:rsidP="005A37B6">
            <w:pPr>
              <w:spacing w:line="276" w:lineRule="auto"/>
              <w:ind w:firstLine="0"/>
              <w:rPr>
                <w:b/>
                <w:bCs/>
                <w:i/>
              </w:rPr>
            </w:pPr>
            <w:r w:rsidRPr="00C33956">
              <w:rPr>
                <w:bCs/>
                <w:i/>
              </w:rPr>
              <w:t>ОПК-2; ПК-3</w:t>
            </w:r>
          </w:p>
        </w:tc>
      </w:tr>
      <w:tr w:rsidR="005B5503" w:rsidRPr="00CB2F92" w14:paraId="45320EB5" w14:textId="77777777" w:rsidTr="005A37B6">
        <w:trPr>
          <w:trHeight w:val="399"/>
        </w:trPr>
        <w:tc>
          <w:tcPr>
            <w:tcW w:w="23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305C90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</w:p>
        </w:tc>
        <w:tc>
          <w:tcPr>
            <w:tcW w:w="60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5BD67C" w14:textId="77777777" w:rsidR="005B5503" w:rsidRPr="005A37B6" w:rsidRDefault="005B5503" w:rsidP="005A37B6">
            <w:pPr>
              <w:pStyle w:val="af6"/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  <w:r w:rsidRPr="005A37B6">
              <w:rPr>
                <w:bCs/>
                <w:sz w:val="24"/>
                <w:szCs w:val="24"/>
                <w:u w:val="single"/>
              </w:rPr>
              <w:t xml:space="preserve">Самостоятельная работа: </w:t>
            </w:r>
          </w:p>
          <w:p w14:paraId="4F40192E" w14:textId="77777777" w:rsidR="005B5503" w:rsidRPr="005A37B6" w:rsidRDefault="005B5503" w:rsidP="005A37B6">
            <w:pPr>
              <w:spacing w:line="276" w:lineRule="auto"/>
              <w:ind w:firstLine="0"/>
              <w:rPr>
                <w:bCs/>
                <w:u w:val="single"/>
              </w:rPr>
            </w:pPr>
            <w:r w:rsidRPr="005A37B6">
              <w:t>Подготовка к концертному выступлению</w:t>
            </w:r>
            <w:r w:rsidRPr="005A37B6">
              <w:rPr>
                <w:bCs/>
              </w:rPr>
              <w:t>. Работа над художественным образом</w:t>
            </w:r>
          </w:p>
        </w:tc>
        <w:tc>
          <w:tcPr>
            <w:tcW w:w="1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2D426" w14:textId="77777777" w:rsidR="005B5503" w:rsidRPr="00C33956" w:rsidRDefault="00C33956" w:rsidP="00C3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  <w:r>
              <w:rPr>
                <w:bCs/>
                <w:i/>
                <w:lang w:val="en-US"/>
              </w:rPr>
              <w:t>/36</w:t>
            </w: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6198DD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57734240" w14:textId="77777777" w:rsidTr="005A37B6">
        <w:trPr>
          <w:trHeight w:val="20"/>
        </w:trPr>
        <w:tc>
          <w:tcPr>
            <w:tcW w:w="8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B06FA" w14:textId="77777777" w:rsidR="005B5503" w:rsidRPr="005A37B6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A37B6">
              <w:rPr>
                <w:bCs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77AC4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D71CA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B5503" w:rsidRPr="00CB2F92" w14:paraId="74808E96" w14:textId="77777777" w:rsidTr="005A37B6">
        <w:trPr>
          <w:trHeight w:val="20"/>
        </w:trPr>
        <w:tc>
          <w:tcPr>
            <w:tcW w:w="8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1725B" w14:textId="77777777" w:rsidR="005B5503" w:rsidRPr="006E4E71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E4E71">
              <w:rPr>
                <w:b/>
                <w:bCs/>
              </w:rPr>
              <w:t>ВСЕГО: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CF67C" w14:textId="77777777" w:rsidR="005B5503" w:rsidRPr="00CB2F92" w:rsidRDefault="005B5503" w:rsidP="00C3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C33956">
              <w:rPr>
                <w:bCs/>
                <w:i/>
              </w:rPr>
              <w:t>60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8BC66" w14:textId="77777777" w:rsidR="005B5503" w:rsidRPr="00CB2F92" w:rsidRDefault="005B5503" w:rsidP="005A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14:paraId="02EB0250" w14:textId="77777777" w:rsidR="005B5503" w:rsidRDefault="005B5503" w:rsidP="005B5503">
      <w:pPr>
        <w:spacing w:line="276" w:lineRule="auto"/>
        <w:ind w:firstLine="426"/>
        <w:rPr>
          <w:b/>
          <w:sz w:val="28"/>
          <w:szCs w:val="28"/>
        </w:rPr>
      </w:pPr>
    </w:p>
    <w:p w14:paraId="0CC4673F" w14:textId="77777777" w:rsidR="005B5503" w:rsidRDefault="005B5503" w:rsidP="005B5503">
      <w:pPr>
        <w:pStyle w:val="af1"/>
        <w:tabs>
          <w:tab w:val="num" w:pos="0"/>
        </w:tabs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ОБРАЗОВАТЕЛЬНЫЕ ТЕХНОЛОГИИ</w:t>
      </w:r>
    </w:p>
    <w:p w14:paraId="65B9877F" w14:textId="77777777" w:rsidR="005B5503" w:rsidRPr="00951E40" w:rsidRDefault="005B5503" w:rsidP="005B5503">
      <w:pPr>
        <w:spacing w:line="276" w:lineRule="auto"/>
        <w:ind w:firstLine="709"/>
        <w:rPr>
          <w:sz w:val="28"/>
          <w:szCs w:val="28"/>
        </w:rPr>
      </w:pPr>
      <w:r w:rsidRPr="00250191">
        <w:rPr>
          <w:sz w:val="28"/>
          <w:szCs w:val="28"/>
        </w:rPr>
        <w:t xml:space="preserve">Освоение дисциплины </w:t>
      </w:r>
      <w:r>
        <w:rPr>
          <w:sz w:val="28"/>
          <w:szCs w:val="28"/>
        </w:rPr>
        <w:t xml:space="preserve">«Специальный инструмент» </w:t>
      </w:r>
      <w:r w:rsidRPr="00250191">
        <w:rPr>
          <w:sz w:val="28"/>
          <w:szCs w:val="28"/>
        </w:rPr>
        <w:t xml:space="preserve">проводится в форме индивидуальных </w:t>
      </w:r>
      <w:r w:rsidR="00DB2116">
        <w:rPr>
          <w:sz w:val="28"/>
          <w:szCs w:val="28"/>
        </w:rPr>
        <w:t>и самостоятельных</w:t>
      </w:r>
      <w:r w:rsidRPr="00250191">
        <w:rPr>
          <w:sz w:val="28"/>
          <w:szCs w:val="28"/>
        </w:rPr>
        <w:t xml:space="preserve"> занятий. </w:t>
      </w:r>
      <w:proofErr w:type="gramStart"/>
      <w:r w:rsidRPr="00951E40">
        <w:rPr>
          <w:sz w:val="28"/>
          <w:szCs w:val="28"/>
        </w:rPr>
        <w:t>Освоение  дисциплины</w:t>
      </w:r>
      <w:proofErr w:type="gramEnd"/>
      <w:r w:rsidRPr="00951E40">
        <w:rPr>
          <w:sz w:val="28"/>
          <w:szCs w:val="28"/>
        </w:rPr>
        <w:t xml:space="preserve"> направлено на воспитание гармоничной личности и формиров</w:t>
      </w:r>
      <w:r>
        <w:rPr>
          <w:sz w:val="28"/>
          <w:szCs w:val="28"/>
        </w:rPr>
        <w:t xml:space="preserve">ание широкого исполнительского диапазона и творческих возможностей </w:t>
      </w:r>
      <w:r w:rsidRPr="00951E40">
        <w:rPr>
          <w:sz w:val="28"/>
          <w:szCs w:val="28"/>
        </w:rPr>
        <w:t xml:space="preserve">артиста в сфере профессиональной деятельности. Изучение модуля происходит с ориентацией на основной вид деятельности </w:t>
      </w:r>
      <w:r>
        <w:rPr>
          <w:sz w:val="28"/>
          <w:szCs w:val="28"/>
        </w:rPr>
        <w:t>духовиков</w:t>
      </w:r>
      <w:r w:rsidRPr="00951E40">
        <w:rPr>
          <w:sz w:val="28"/>
          <w:szCs w:val="28"/>
        </w:rPr>
        <w:t>.</w:t>
      </w:r>
    </w:p>
    <w:p w14:paraId="198FF908" w14:textId="77777777" w:rsidR="005B5503" w:rsidRDefault="005B5503" w:rsidP="005B5503">
      <w:pPr>
        <w:spacing w:line="276" w:lineRule="auto"/>
        <w:ind w:firstLine="709"/>
        <w:rPr>
          <w:rFonts w:eastAsia="TimesNewRomanPSMT"/>
          <w:sz w:val="28"/>
          <w:szCs w:val="28"/>
        </w:rPr>
      </w:pPr>
      <w:r w:rsidRPr="00951E40">
        <w:rPr>
          <w:sz w:val="28"/>
          <w:szCs w:val="28"/>
        </w:rPr>
        <w:t xml:space="preserve">В соответствии с требованиями ФГОС ВОпо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 (разбор конкретных ситуаций, психологические и иные </w:t>
      </w:r>
      <w:r>
        <w:rPr>
          <w:sz w:val="28"/>
          <w:szCs w:val="28"/>
        </w:rPr>
        <w:t>подходы</w:t>
      </w:r>
      <w:r w:rsidRPr="00951E40">
        <w:rPr>
          <w:sz w:val="28"/>
          <w:szCs w:val="28"/>
        </w:rPr>
        <w:t xml:space="preserve"> и т.д.) в сочетании с внеаудиторной работой с целью формирования и развития требуемых компетенций обучающихся. В рамках учебных курсов предусматрива</w:t>
      </w:r>
      <w:r>
        <w:rPr>
          <w:sz w:val="28"/>
          <w:szCs w:val="28"/>
        </w:rPr>
        <w:t>ются</w:t>
      </w:r>
      <w:r w:rsidRPr="00951E40">
        <w:rPr>
          <w:sz w:val="28"/>
          <w:szCs w:val="28"/>
        </w:rPr>
        <w:t xml:space="preserve"> встречи с представителями российских и зарубежных компаний, государственных и общественных организаций, мастер-классы </w:t>
      </w:r>
      <w:r>
        <w:rPr>
          <w:sz w:val="28"/>
          <w:szCs w:val="28"/>
        </w:rPr>
        <w:t xml:space="preserve">ведущих музыкантов России и </w:t>
      </w:r>
      <w:proofErr w:type="gramStart"/>
      <w:r>
        <w:rPr>
          <w:sz w:val="28"/>
          <w:szCs w:val="28"/>
        </w:rPr>
        <w:t>зарубежья.</w:t>
      </w:r>
      <w:r w:rsidRPr="00250191">
        <w:rPr>
          <w:sz w:val="28"/>
          <w:szCs w:val="28"/>
        </w:rPr>
        <w:t>Обязательным</w:t>
      </w:r>
      <w:proofErr w:type="gramEnd"/>
      <w:r w:rsidRPr="00250191">
        <w:rPr>
          <w:sz w:val="28"/>
          <w:szCs w:val="28"/>
        </w:rPr>
        <w:t xml:space="preserve"> является </w:t>
      </w:r>
      <w:r w:rsidRPr="00250191">
        <w:rPr>
          <w:rFonts w:eastAsia="TimesNewRomanPSMT"/>
          <w:sz w:val="28"/>
          <w:szCs w:val="28"/>
        </w:rPr>
        <w:t>прослушивание аудио- и видеодисков, посещение концертов классической музыки.</w:t>
      </w:r>
    </w:p>
    <w:p w14:paraId="435173A9" w14:textId="77777777" w:rsidR="005B5503" w:rsidRPr="00B66C91" w:rsidRDefault="005B5503" w:rsidP="005B5503">
      <w:pPr>
        <w:spacing w:line="276" w:lineRule="auto"/>
        <w:ind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Эффективное применение традиционных и альтернативных средств и методов обучения позволяет:</w:t>
      </w:r>
    </w:p>
    <w:p w14:paraId="26CEE660" w14:textId="77777777" w:rsidR="005B5503" w:rsidRPr="00B66C91" w:rsidRDefault="005B5503" w:rsidP="005B5503">
      <w:pPr>
        <w:numPr>
          <w:ilvl w:val="0"/>
          <w:numId w:val="29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создавать у студентов мотивацию к изучению курса;</w:t>
      </w:r>
    </w:p>
    <w:p w14:paraId="6A68AB64" w14:textId="77777777" w:rsidR="005B5503" w:rsidRPr="00B66C91" w:rsidRDefault="005B5503" w:rsidP="005B5503">
      <w:pPr>
        <w:numPr>
          <w:ilvl w:val="0"/>
          <w:numId w:val="29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формировать профессиональные компетенции,</w:t>
      </w:r>
      <w:r>
        <w:rPr>
          <w:rFonts w:eastAsia="TimesNewRomanPSMT"/>
          <w:sz w:val="28"/>
          <w:szCs w:val="28"/>
        </w:rPr>
        <w:t xml:space="preserve"> связанные с умением студента </w:t>
      </w:r>
      <w:r w:rsidRPr="00B66C91">
        <w:rPr>
          <w:rFonts w:eastAsia="TimesNewRomanPSMT"/>
          <w:sz w:val="28"/>
          <w:szCs w:val="28"/>
        </w:rPr>
        <w:t>анализировать музыкальный материал;</w:t>
      </w:r>
    </w:p>
    <w:p w14:paraId="4C841636" w14:textId="77777777" w:rsidR="005B5503" w:rsidRPr="00B66C91" w:rsidRDefault="005B5503" w:rsidP="005B5503">
      <w:pPr>
        <w:numPr>
          <w:ilvl w:val="0"/>
          <w:numId w:val="29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формировать у студентов умение планировать и организовывать свою деятельность для достижения определённого профессионального уровня;</w:t>
      </w:r>
    </w:p>
    <w:p w14:paraId="0254EB44" w14:textId="77777777" w:rsidR="005B5503" w:rsidRPr="00B66C91" w:rsidRDefault="005B5503" w:rsidP="005B5503">
      <w:pPr>
        <w:numPr>
          <w:ilvl w:val="0"/>
          <w:numId w:val="29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целенаправленно развивать навы</w:t>
      </w:r>
      <w:r>
        <w:rPr>
          <w:rFonts w:eastAsia="TimesNewRomanPSMT"/>
          <w:sz w:val="28"/>
          <w:szCs w:val="28"/>
        </w:rPr>
        <w:t>ки и умения, применять приобрете</w:t>
      </w:r>
      <w:r w:rsidRPr="00B66C91">
        <w:rPr>
          <w:rFonts w:eastAsia="TimesNewRomanPSMT"/>
          <w:sz w:val="28"/>
          <w:szCs w:val="28"/>
        </w:rPr>
        <w:t>нные знания в практической сфере;</w:t>
      </w:r>
    </w:p>
    <w:p w14:paraId="0ED2346C" w14:textId="77777777" w:rsidR="005B5503" w:rsidRPr="00B66C91" w:rsidRDefault="005B5503" w:rsidP="005B5503">
      <w:pPr>
        <w:numPr>
          <w:ilvl w:val="0"/>
          <w:numId w:val="29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lastRenderedPageBreak/>
        <w:t>развивать творческое мышление.</w:t>
      </w:r>
    </w:p>
    <w:p w14:paraId="3131C6DD" w14:textId="77777777" w:rsidR="005B5503" w:rsidRPr="00B66C91" w:rsidRDefault="005B5503" w:rsidP="005B5503">
      <w:pPr>
        <w:spacing w:line="276" w:lineRule="auto"/>
        <w:ind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 xml:space="preserve">Рекомендуемые основные подходы в формировании средств и методов организации и реализации образовательного процесса: </w:t>
      </w:r>
    </w:p>
    <w:p w14:paraId="5DA6DC88" w14:textId="77777777" w:rsidR="005B5503" w:rsidRPr="00B66C91" w:rsidRDefault="005B5503" w:rsidP="005B5503">
      <w:pPr>
        <w:numPr>
          <w:ilvl w:val="0"/>
          <w:numId w:val="30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оптимальное сочетание различных методов обучения – использование метода аналогий с жизненными явлениями и процессами;</w:t>
      </w:r>
    </w:p>
    <w:p w14:paraId="65673BD9" w14:textId="77777777" w:rsidR="005B5503" w:rsidRPr="00B66C91" w:rsidRDefault="005B5503" w:rsidP="005B5503">
      <w:pPr>
        <w:numPr>
          <w:ilvl w:val="0"/>
          <w:numId w:val="30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развитие способностей творческого мышления студентов, умения принимать решения в неординарных условиях пут</w:t>
      </w:r>
      <w:r>
        <w:rPr>
          <w:rFonts w:eastAsia="TimesNewRomanPSMT"/>
          <w:sz w:val="28"/>
          <w:szCs w:val="28"/>
        </w:rPr>
        <w:t>е</w:t>
      </w:r>
      <w:r w:rsidRPr="00B66C91">
        <w:rPr>
          <w:rFonts w:eastAsia="TimesNewRomanPSMT"/>
          <w:sz w:val="28"/>
          <w:szCs w:val="28"/>
        </w:rPr>
        <w:t>м использования проблемных методов обучения;</w:t>
      </w:r>
    </w:p>
    <w:p w14:paraId="446FE9FE" w14:textId="77777777" w:rsidR="005B5503" w:rsidRPr="00B66C91" w:rsidRDefault="005B5503" w:rsidP="005B5503">
      <w:pPr>
        <w:numPr>
          <w:ilvl w:val="0"/>
          <w:numId w:val="30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рациональная организация урока;</w:t>
      </w:r>
    </w:p>
    <w:p w14:paraId="1470A046" w14:textId="77777777" w:rsidR="005B5503" w:rsidRDefault="005B5503" w:rsidP="005B5503">
      <w:pPr>
        <w:numPr>
          <w:ilvl w:val="0"/>
          <w:numId w:val="30"/>
        </w:numPr>
        <w:tabs>
          <w:tab w:val="clear" w:pos="708"/>
        </w:tabs>
        <w:spacing w:line="276" w:lineRule="auto"/>
        <w:ind w:left="0" w:firstLine="709"/>
        <w:rPr>
          <w:rFonts w:eastAsia="TimesNewRomanPSMT"/>
          <w:sz w:val="28"/>
          <w:szCs w:val="28"/>
        </w:rPr>
      </w:pPr>
      <w:r w:rsidRPr="00B66C91">
        <w:rPr>
          <w:rFonts w:eastAsia="TimesNewRomanPSMT"/>
          <w:sz w:val="28"/>
          <w:szCs w:val="28"/>
        </w:rPr>
        <w:t>использование более активных результативных методов обучения, позволяющих экономно расходовать время студента.</w:t>
      </w:r>
    </w:p>
    <w:p w14:paraId="3FC15F97" w14:textId="77777777" w:rsidR="005B5503" w:rsidRPr="00B66C91" w:rsidRDefault="005B5503" w:rsidP="005B5503">
      <w:pPr>
        <w:tabs>
          <w:tab w:val="clear" w:pos="708"/>
        </w:tabs>
        <w:spacing w:line="276" w:lineRule="auto"/>
        <w:ind w:firstLine="0"/>
        <w:rPr>
          <w:rFonts w:eastAsia="TimesNewRomanPSMT"/>
          <w:sz w:val="28"/>
          <w:szCs w:val="28"/>
        </w:rPr>
      </w:pPr>
    </w:p>
    <w:p w14:paraId="787D0C9A" w14:textId="77777777" w:rsidR="005B5503" w:rsidRDefault="005B5503" w:rsidP="005B5503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14:paraId="70596D99" w14:textId="77777777" w:rsidR="006D06FD" w:rsidRDefault="006D06FD" w:rsidP="006D06FD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6.1. Контроль освоения дисциплины «Специальный инструмент»</w:t>
      </w:r>
    </w:p>
    <w:p w14:paraId="31CE77F3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58DC785F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Текущий контроль успеваемости студентов по дисциплине производится в следующих формах:</w:t>
      </w:r>
    </w:p>
    <w:p w14:paraId="1D02BF36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Прослушивания на кафедре</w:t>
      </w:r>
    </w:p>
    <w:p w14:paraId="0D6E4746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Академический концерт</w:t>
      </w:r>
    </w:p>
    <w:p w14:paraId="5AB0F4F0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Экзамен</w:t>
      </w:r>
    </w:p>
    <w:p w14:paraId="51B170FB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Рубежный контроль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</w:p>
    <w:p w14:paraId="1F482633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Экзамен</w:t>
      </w:r>
    </w:p>
    <w:p w14:paraId="2DEE4447" w14:textId="77777777" w:rsidR="00DB2116" w:rsidRPr="00DB2116" w:rsidRDefault="00DB2116" w:rsidP="00DB2116">
      <w:pPr>
        <w:spacing w:line="276" w:lineRule="auto"/>
        <w:ind w:firstLine="709"/>
        <w:rPr>
          <w:sz w:val="28"/>
          <w:szCs w:val="28"/>
        </w:rPr>
      </w:pPr>
      <w:r w:rsidRPr="00DB2116">
        <w:rPr>
          <w:sz w:val="28"/>
          <w:szCs w:val="28"/>
        </w:rPr>
        <w:t>Промежуточный контроль по результатам семестра по дисциплине проходит в форме экзамена.</w:t>
      </w:r>
    </w:p>
    <w:p w14:paraId="28BE11CA" w14:textId="77777777" w:rsidR="005A37B6" w:rsidRPr="00245A62" w:rsidRDefault="005A37B6" w:rsidP="005A37B6">
      <w:pPr>
        <w:spacing w:line="276" w:lineRule="auto"/>
        <w:ind w:firstLine="709"/>
        <w:rPr>
          <w:b/>
          <w:sz w:val="28"/>
          <w:szCs w:val="28"/>
        </w:rPr>
      </w:pPr>
      <w:r w:rsidRPr="00245A62">
        <w:rPr>
          <w:b/>
          <w:sz w:val="28"/>
          <w:szCs w:val="28"/>
        </w:rPr>
        <w:t>6.2. Оценочные средства</w:t>
      </w:r>
    </w:p>
    <w:p w14:paraId="1EBD3C7D" w14:textId="77777777" w:rsidR="005A37B6" w:rsidRPr="00854BED" w:rsidRDefault="005A37B6" w:rsidP="005A37B6">
      <w:pPr>
        <w:pStyle w:val="31"/>
        <w:spacing w:line="276" w:lineRule="auto"/>
        <w:rPr>
          <w:bCs/>
          <w:i/>
          <w:sz w:val="24"/>
          <w:szCs w:val="24"/>
        </w:rPr>
      </w:pPr>
      <w:r>
        <w:rPr>
          <w:b/>
          <w:bCs/>
          <w:szCs w:val="28"/>
        </w:rPr>
        <w:t xml:space="preserve">6.2.1. </w:t>
      </w:r>
      <w:r w:rsidRPr="002D02E7">
        <w:rPr>
          <w:b/>
          <w:bCs/>
          <w:szCs w:val="28"/>
        </w:rPr>
        <w:t>Примеры тестовых заданий (ситуаций</w:t>
      </w:r>
      <w:proofErr w:type="gramStart"/>
      <w:r w:rsidRPr="002D02E7">
        <w:rPr>
          <w:b/>
          <w:bCs/>
          <w:szCs w:val="28"/>
        </w:rPr>
        <w:t>)</w:t>
      </w:r>
      <w:r w:rsidRPr="00854BED">
        <w:rPr>
          <w:bCs/>
          <w:i/>
          <w:sz w:val="24"/>
          <w:szCs w:val="24"/>
        </w:rPr>
        <w:t>(</w:t>
      </w:r>
      <w:proofErr w:type="gramEnd"/>
      <w:r w:rsidRPr="00854BED">
        <w:rPr>
          <w:bCs/>
          <w:i/>
          <w:sz w:val="24"/>
          <w:szCs w:val="24"/>
        </w:rPr>
        <w:t>не предусмотрено)</w:t>
      </w:r>
    </w:p>
    <w:p w14:paraId="5CC65389" w14:textId="77777777" w:rsidR="005A37B6" w:rsidRPr="00A52045" w:rsidRDefault="005A37B6" w:rsidP="005A37B6">
      <w:pPr>
        <w:pStyle w:val="31"/>
        <w:spacing w:line="276" w:lineRule="auto"/>
        <w:rPr>
          <w:b/>
          <w:bCs/>
          <w:szCs w:val="28"/>
        </w:rPr>
      </w:pPr>
      <w:r w:rsidRPr="002D02E7">
        <w:rPr>
          <w:b/>
          <w:szCs w:val="28"/>
        </w:rPr>
        <w:t>6.</w:t>
      </w:r>
      <w:r>
        <w:rPr>
          <w:b/>
          <w:szCs w:val="28"/>
        </w:rPr>
        <w:t>2</w:t>
      </w:r>
      <w:r w:rsidRPr="002D02E7">
        <w:rPr>
          <w:b/>
          <w:szCs w:val="28"/>
        </w:rPr>
        <w:t>.</w:t>
      </w:r>
      <w:proofErr w:type="gramStart"/>
      <w:r>
        <w:rPr>
          <w:b/>
          <w:szCs w:val="28"/>
        </w:rPr>
        <w:t>2.</w:t>
      </w:r>
      <w:r>
        <w:rPr>
          <w:b/>
          <w:bCs/>
          <w:szCs w:val="28"/>
        </w:rPr>
        <w:t>Контрольные</w:t>
      </w:r>
      <w:proofErr w:type="gramEnd"/>
      <w:r>
        <w:rPr>
          <w:b/>
          <w:bCs/>
          <w:szCs w:val="28"/>
        </w:rPr>
        <w:t xml:space="preserve"> вопросы для проведения текущего контроля</w:t>
      </w:r>
    </w:p>
    <w:p w14:paraId="3F7F9D97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Индивидуальная работа с</w:t>
      </w:r>
      <w:r w:rsidR="00662020">
        <w:rPr>
          <w:sz w:val="28"/>
          <w:szCs w:val="28"/>
        </w:rPr>
        <w:t xml:space="preserve"> </w:t>
      </w:r>
      <w:r w:rsidRPr="00CE7A4F">
        <w:rPr>
          <w:sz w:val="28"/>
          <w:szCs w:val="28"/>
        </w:rPr>
        <w:t>обучающимся в 1 семестре предполагает проверку:</w:t>
      </w:r>
    </w:p>
    <w:p w14:paraId="1DCD7623" w14:textId="77777777" w:rsidR="005A37B6" w:rsidRPr="00D94A5F" w:rsidRDefault="005A37B6" w:rsidP="005A37B6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A65FCE">
        <w:rPr>
          <w:sz w:val="28"/>
          <w:szCs w:val="28"/>
        </w:rPr>
        <w:t xml:space="preserve">- овладения необходимыми навыками исполнения </w:t>
      </w:r>
      <w:r>
        <w:rPr>
          <w:sz w:val="28"/>
          <w:szCs w:val="28"/>
        </w:rPr>
        <w:t>духовой литературы</w:t>
      </w:r>
      <w:r w:rsidRPr="00A65FCE">
        <w:rPr>
          <w:sz w:val="28"/>
          <w:szCs w:val="28"/>
        </w:rPr>
        <w:t xml:space="preserve">. </w:t>
      </w:r>
      <w:r w:rsidRPr="00D94A5F">
        <w:rPr>
          <w:rFonts w:eastAsia="Calibri"/>
          <w:sz w:val="28"/>
          <w:szCs w:val="28"/>
          <w:lang w:eastAsia="en-US"/>
        </w:rPr>
        <w:lastRenderedPageBreak/>
        <w:t>Эмоционально-художественное направление должно соответствовать музыкальной культуре магистранта.</w:t>
      </w:r>
    </w:p>
    <w:p w14:paraId="6E39CCBE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Индивидуальная работа собучающимся во 2 семестре предполагает проверку:</w:t>
      </w:r>
    </w:p>
    <w:p w14:paraId="3A707F6C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- понимания стиля музыкального произведения;</w:t>
      </w:r>
    </w:p>
    <w:p w14:paraId="08D52961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 xml:space="preserve">- владения особенностями </w:t>
      </w:r>
      <w:r>
        <w:rPr>
          <w:sz w:val="28"/>
          <w:szCs w:val="28"/>
        </w:rPr>
        <w:t>исполнения на духовых инструментах</w:t>
      </w:r>
      <w:r w:rsidRPr="00CE7A4F">
        <w:rPr>
          <w:sz w:val="28"/>
          <w:szCs w:val="28"/>
        </w:rPr>
        <w:t>;</w:t>
      </w:r>
    </w:p>
    <w:p w14:paraId="74A12B3A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 xml:space="preserve">- понимания </w:t>
      </w:r>
      <w:r>
        <w:rPr>
          <w:sz w:val="28"/>
          <w:szCs w:val="28"/>
        </w:rPr>
        <w:t>строения музыкальной формы</w:t>
      </w:r>
      <w:r w:rsidRPr="00CE7A4F">
        <w:rPr>
          <w:sz w:val="28"/>
          <w:szCs w:val="28"/>
        </w:rPr>
        <w:t>.</w:t>
      </w:r>
    </w:p>
    <w:p w14:paraId="66044ABA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Индивидуальная работа собучающимся в 3 семестре предполагает проверку:</w:t>
      </w:r>
    </w:p>
    <w:p w14:paraId="4DB3A8BF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- исполнение обучающимся цельного произведения;</w:t>
      </w:r>
    </w:p>
    <w:p w14:paraId="005D85CD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- понимание магистрантом стиля музыкального произведения;</w:t>
      </w:r>
    </w:p>
    <w:p w14:paraId="1EE2B7DB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- индивидуальную передачу художественного образа.</w:t>
      </w:r>
    </w:p>
    <w:p w14:paraId="7AB410BE" w14:textId="77777777" w:rsidR="005A37B6" w:rsidRPr="00CE7A4F" w:rsidRDefault="005A37B6" w:rsidP="005A37B6">
      <w:pPr>
        <w:pStyle w:val="ae"/>
        <w:spacing w:line="276" w:lineRule="auto"/>
        <w:ind w:firstLine="709"/>
        <w:rPr>
          <w:sz w:val="28"/>
          <w:szCs w:val="28"/>
        </w:rPr>
      </w:pPr>
      <w:r w:rsidRPr="00CE7A4F">
        <w:rPr>
          <w:sz w:val="28"/>
          <w:szCs w:val="28"/>
        </w:rPr>
        <w:t>Индивидуальная работа собучающимся в 4 семестре предполагает проверку:</w:t>
      </w:r>
    </w:p>
    <w:p w14:paraId="68F33C7C" w14:textId="77777777" w:rsidR="005A37B6" w:rsidRPr="00A65FCE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A65FCE">
        <w:rPr>
          <w:sz w:val="28"/>
          <w:szCs w:val="28"/>
        </w:rPr>
        <w:t xml:space="preserve">- овладения различными стилями, сложными техническими приемами. </w:t>
      </w:r>
    </w:p>
    <w:p w14:paraId="56645DCD" w14:textId="77777777" w:rsidR="005A37B6" w:rsidRPr="00A65FCE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A65FCE">
        <w:rPr>
          <w:sz w:val="28"/>
          <w:szCs w:val="28"/>
        </w:rPr>
        <w:t xml:space="preserve">- навыков самостоятельности изучения </w:t>
      </w:r>
      <w:r>
        <w:rPr>
          <w:sz w:val="28"/>
          <w:szCs w:val="28"/>
        </w:rPr>
        <w:t>партий произведений</w:t>
      </w:r>
      <w:r w:rsidRPr="00A65FCE">
        <w:rPr>
          <w:sz w:val="28"/>
          <w:szCs w:val="28"/>
        </w:rPr>
        <w:t xml:space="preserve">. </w:t>
      </w:r>
    </w:p>
    <w:p w14:paraId="636F6BDE" w14:textId="77777777" w:rsidR="005A37B6" w:rsidRPr="00CE7A4F" w:rsidRDefault="005A37B6" w:rsidP="005A37B6">
      <w:pPr>
        <w:pStyle w:val="ae"/>
        <w:spacing w:line="276" w:lineRule="auto"/>
        <w:ind w:firstLine="709"/>
        <w:rPr>
          <w:i/>
          <w:sz w:val="28"/>
          <w:szCs w:val="28"/>
        </w:rPr>
      </w:pPr>
      <w:r w:rsidRPr="00CE7A4F">
        <w:rPr>
          <w:i/>
          <w:sz w:val="28"/>
          <w:szCs w:val="28"/>
        </w:rPr>
        <w:t xml:space="preserve">Контрольный урок </w:t>
      </w:r>
    </w:p>
    <w:p w14:paraId="448A2127" w14:textId="77777777" w:rsidR="005A37B6" w:rsidRPr="009046A1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9046A1">
        <w:rPr>
          <w:sz w:val="28"/>
          <w:szCs w:val="28"/>
        </w:rPr>
        <w:t>На контрольных уроках студент должен выполнить следующие требования:</w:t>
      </w:r>
    </w:p>
    <w:p w14:paraId="0226B887" w14:textId="77777777" w:rsidR="005A37B6" w:rsidRPr="009046A1" w:rsidRDefault="005A37B6" w:rsidP="005A37B6">
      <w:pPr>
        <w:spacing w:line="276" w:lineRule="auto"/>
        <w:ind w:firstLine="709"/>
        <w:rPr>
          <w:i/>
          <w:sz w:val="28"/>
          <w:szCs w:val="28"/>
        </w:rPr>
      </w:pPr>
      <w:r w:rsidRPr="009046A1">
        <w:rPr>
          <w:i/>
          <w:sz w:val="28"/>
          <w:szCs w:val="28"/>
        </w:rPr>
        <w:tab/>
      </w:r>
      <w:r w:rsidRPr="009046A1">
        <w:rPr>
          <w:sz w:val="28"/>
          <w:szCs w:val="28"/>
        </w:rPr>
        <w:t xml:space="preserve">1. </w:t>
      </w:r>
      <w:r>
        <w:rPr>
          <w:sz w:val="28"/>
          <w:szCs w:val="28"/>
        </w:rPr>
        <w:t>Исполнить подготовленную программу</w:t>
      </w:r>
    </w:p>
    <w:p w14:paraId="2281C0FA" w14:textId="77777777" w:rsidR="005A37B6" w:rsidRPr="009046A1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9046A1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Иметь п</w:t>
      </w:r>
      <w:r w:rsidRPr="009046A1">
        <w:rPr>
          <w:sz w:val="28"/>
          <w:szCs w:val="28"/>
        </w:rPr>
        <w:t>лан работы и программ</w:t>
      </w:r>
      <w:r>
        <w:rPr>
          <w:sz w:val="28"/>
          <w:szCs w:val="28"/>
        </w:rPr>
        <w:t>ы</w:t>
      </w:r>
      <w:r w:rsidRPr="009046A1">
        <w:rPr>
          <w:sz w:val="28"/>
          <w:szCs w:val="28"/>
        </w:rPr>
        <w:t xml:space="preserve"> по семестрам </w:t>
      </w:r>
    </w:p>
    <w:p w14:paraId="66D4F78F" w14:textId="77777777" w:rsidR="005A37B6" w:rsidRPr="00854BED" w:rsidRDefault="005A37B6" w:rsidP="005A37B6">
      <w:pPr>
        <w:pStyle w:val="31"/>
        <w:spacing w:line="276" w:lineRule="auto"/>
        <w:rPr>
          <w:bCs/>
          <w:i/>
          <w:szCs w:val="28"/>
        </w:rPr>
      </w:pPr>
      <w:r w:rsidRPr="00854BED">
        <w:rPr>
          <w:bCs/>
          <w:i/>
          <w:szCs w:val="28"/>
        </w:rPr>
        <w:t>6.2.2.1.  Требования к техническому зачету по дисциплине</w:t>
      </w:r>
    </w:p>
    <w:p w14:paraId="132A1766" w14:textId="77777777" w:rsidR="005A37B6" w:rsidRPr="00197287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197287">
        <w:rPr>
          <w:sz w:val="28"/>
          <w:szCs w:val="28"/>
        </w:rPr>
        <w:t>1 семестр</w:t>
      </w:r>
    </w:p>
    <w:p w14:paraId="50D04D7D" w14:textId="77777777" w:rsidR="005A37B6" w:rsidRPr="00197287" w:rsidRDefault="005A37B6" w:rsidP="005A37B6">
      <w:pPr>
        <w:spacing w:line="276" w:lineRule="auto"/>
        <w:ind w:firstLine="709"/>
        <w:rPr>
          <w:sz w:val="28"/>
          <w:szCs w:val="28"/>
          <w:u w:val="single"/>
        </w:rPr>
      </w:pPr>
      <w:r w:rsidRPr="00197287">
        <w:rPr>
          <w:sz w:val="28"/>
          <w:szCs w:val="28"/>
        </w:rPr>
        <w:t xml:space="preserve">1. Два </w:t>
      </w:r>
      <w:r>
        <w:rPr>
          <w:sz w:val="28"/>
          <w:szCs w:val="28"/>
        </w:rPr>
        <w:t>разнохарактерных</w:t>
      </w:r>
      <w:r w:rsidRPr="00197287">
        <w:rPr>
          <w:sz w:val="28"/>
          <w:szCs w:val="28"/>
        </w:rPr>
        <w:t xml:space="preserve"> этюда</w:t>
      </w:r>
    </w:p>
    <w:p w14:paraId="62399F68" w14:textId="77777777" w:rsidR="005A37B6" w:rsidRPr="00854BED" w:rsidRDefault="005A37B6" w:rsidP="005A37B6">
      <w:pPr>
        <w:pStyle w:val="31"/>
        <w:spacing w:line="276" w:lineRule="auto"/>
        <w:rPr>
          <w:bCs/>
          <w:i/>
          <w:szCs w:val="28"/>
        </w:rPr>
      </w:pPr>
      <w:proofErr w:type="gramStart"/>
      <w:r w:rsidRPr="00854BED">
        <w:rPr>
          <w:bCs/>
          <w:i/>
          <w:szCs w:val="28"/>
        </w:rPr>
        <w:t>6.2.2.2  Требования</w:t>
      </w:r>
      <w:proofErr w:type="gramEnd"/>
      <w:r w:rsidRPr="00854BED">
        <w:rPr>
          <w:bCs/>
          <w:i/>
          <w:szCs w:val="28"/>
        </w:rPr>
        <w:t xml:space="preserve"> к академическому концерту по дисциплине</w:t>
      </w:r>
    </w:p>
    <w:p w14:paraId="57A5414E" w14:textId="77777777" w:rsidR="005A37B6" w:rsidRPr="00197287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380221">
        <w:rPr>
          <w:sz w:val="28"/>
          <w:szCs w:val="28"/>
        </w:rPr>
        <w:t xml:space="preserve">На </w:t>
      </w:r>
      <w:r>
        <w:rPr>
          <w:sz w:val="28"/>
          <w:szCs w:val="28"/>
        </w:rPr>
        <w:t>академическом концерте</w:t>
      </w:r>
      <w:r w:rsidRPr="00380221">
        <w:rPr>
          <w:sz w:val="28"/>
          <w:szCs w:val="28"/>
        </w:rPr>
        <w:t xml:space="preserve"> обучающийся должен исполнить следующую программу:</w:t>
      </w:r>
    </w:p>
    <w:p w14:paraId="79C73615" w14:textId="77777777" w:rsidR="005A37B6" w:rsidRPr="00197287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197287">
        <w:rPr>
          <w:sz w:val="28"/>
          <w:szCs w:val="28"/>
        </w:rPr>
        <w:t>2 семестр</w:t>
      </w:r>
    </w:p>
    <w:p w14:paraId="6A72C148" w14:textId="77777777" w:rsidR="005A37B6" w:rsidRPr="00197287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197287">
        <w:rPr>
          <w:sz w:val="28"/>
          <w:szCs w:val="28"/>
        </w:rPr>
        <w:t xml:space="preserve">Свободная программа </w:t>
      </w:r>
      <w:r>
        <w:rPr>
          <w:sz w:val="28"/>
          <w:szCs w:val="28"/>
        </w:rPr>
        <w:t>10</w:t>
      </w:r>
      <w:r w:rsidRPr="00197287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197287">
        <w:rPr>
          <w:sz w:val="28"/>
          <w:szCs w:val="28"/>
        </w:rPr>
        <w:t>0 минут</w:t>
      </w:r>
    </w:p>
    <w:p w14:paraId="4F6DD886" w14:textId="77777777" w:rsidR="005A37B6" w:rsidRPr="00197287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197287">
        <w:rPr>
          <w:sz w:val="28"/>
          <w:szCs w:val="28"/>
        </w:rPr>
        <w:t>3 семестр</w:t>
      </w:r>
    </w:p>
    <w:p w14:paraId="44185FB3" w14:textId="77777777" w:rsidR="005A37B6" w:rsidRPr="00197287" w:rsidRDefault="005A37B6" w:rsidP="005A37B6">
      <w:pPr>
        <w:spacing w:line="276" w:lineRule="auto"/>
        <w:ind w:firstLine="709"/>
        <w:rPr>
          <w:sz w:val="28"/>
          <w:szCs w:val="28"/>
        </w:rPr>
      </w:pPr>
      <w:r w:rsidRPr="00197287">
        <w:rPr>
          <w:sz w:val="28"/>
          <w:szCs w:val="28"/>
        </w:rPr>
        <w:t xml:space="preserve">Свободная программа </w:t>
      </w:r>
      <w:r>
        <w:rPr>
          <w:sz w:val="28"/>
          <w:szCs w:val="28"/>
        </w:rPr>
        <w:t>10</w:t>
      </w:r>
      <w:r w:rsidRPr="00197287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197287">
        <w:rPr>
          <w:sz w:val="28"/>
          <w:szCs w:val="28"/>
        </w:rPr>
        <w:t>0 минут</w:t>
      </w:r>
    </w:p>
    <w:p w14:paraId="761C39C1" w14:textId="77777777" w:rsidR="005A37B6" w:rsidRPr="00CE7A4F" w:rsidRDefault="005A37B6" w:rsidP="005A37B6">
      <w:pPr>
        <w:spacing w:line="276" w:lineRule="auto"/>
        <w:ind w:firstLine="709"/>
        <w:rPr>
          <w:i/>
        </w:rPr>
      </w:pPr>
      <w:r w:rsidRPr="00CE7A4F">
        <w:rPr>
          <w:b/>
          <w:sz w:val="28"/>
          <w:szCs w:val="28"/>
        </w:rPr>
        <w:t xml:space="preserve">6.2.3. Тематика эссе, рефератов, презентаций </w:t>
      </w:r>
      <w:r w:rsidRPr="00CE7A4F">
        <w:rPr>
          <w:i/>
        </w:rPr>
        <w:t>(не предусмотрено)</w:t>
      </w:r>
    </w:p>
    <w:p w14:paraId="33E09840" w14:textId="77777777" w:rsidR="005A37B6" w:rsidRPr="00CE7A4F" w:rsidRDefault="005A37B6" w:rsidP="005A37B6">
      <w:pPr>
        <w:spacing w:line="276" w:lineRule="auto"/>
        <w:ind w:firstLine="709"/>
        <w:rPr>
          <w:i/>
        </w:rPr>
      </w:pPr>
      <w:r w:rsidRPr="00CE7A4F">
        <w:rPr>
          <w:b/>
          <w:sz w:val="28"/>
          <w:szCs w:val="28"/>
        </w:rPr>
        <w:t xml:space="preserve">6.2.4.  Вопросы к зачету по дисциплине </w:t>
      </w:r>
      <w:r w:rsidRPr="00CE7A4F">
        <w:rPr>
          <w:i/>
        </w:rPr>
        <w:t>(не предусмотрено)</w:t>
      </w:r>
    </w:p>
    <w:p w14:paraId="4A3DA1E5" w14:textId="77777777" w:rsidR="005A37B6" w:rsidRPr="00CE7A4F" w:rsidRDefault="005A37B6" w:rsidP="005A37B6">
      <w:pPr>
        <w:spacing w:line="276" w:lineRule="auto"/>
        <w:ind w:firstLine="709"/>
        <w:rPr>
          <w:b/>
          <w:sz w:val="28"/>
          <w:szCs w:val="28"/>
        </w:rPr>
      </w:pPr>
      <w:r w:rsidRPr="00CE7A4F">
        <w:rPr>
          <w:b/>
          <w:sz w:val="28"/>
          <w:szCs w:val="28"/>
        </w:rPr>
        <w:t xml:space="preserve">6.2.5. Вопросы к экзамену по дисциплине </w:t>
      </w:r>
    </w:p>
    <w:p w14:paraId="3978B571" w14:textId="77777777" w:rsidR="005A37B6" w:rsidRPr="00197287" w:rsidRDefault="005A37B6" w:rsidP="005A37B6">
      <w:pPr>
        <w:spacing w:line="276" w:lineRule="auto"/>
        <w:ind w:firstLine="567"/>
        <w:rPr>
          <w:sz w:val="28"/>
          <w:szCs w:val="28"/>
        </w:rPr>
      </w:pPr>
      <w:r w:rsidRPr="00380221">
        <w:rPr>
          <w:sz w:val="28"/>
          <w:szCs w:val="28"/>
        </w:rPr>
        <w:t xml:space="preserve">На </w:t>
      </w:r>
      <w:r>
        <w:rPr>
          <w:sz w:val="28"/>
          <w:szCs w:val="28"/>
        </w:rPr>
        <w:t>экзамене</w:t>
      </w:r>
      <w:r w:rsidRPr="00380221">
        <w:rPr>
          <w:sz w:val="28"/>
          <w:szCs w:val="28"/>
        </w:rPr>
        <w:t xml:space="preserve"> обучающийся должен исполнить следующую программу:</w:t>
      </w:r>
    </w:p>
    <w:p w14:paraId="66D5956D" w14:textId="77777777" w:rsidR="005A37B6" w:rsidRPr="008208EC" w:rsidRDefault="005A37B6" w:rsidP="005A37B6">
      <w:pPr>
        <w:spacing w:line="276" w:lineRule="auto"/>
        <w:ind w:firstLine="0"/>
        <w:jc w:val="center"/>
        <w:rPr>
          <w:sz w:val="28"/>
          <w:szCs w:val="28"/>
        </w:rPr>
      </w:pPr>
      <w:r w:rsidRPr="008208EC">
        <w:rPr>
          <w:sz w:val="28"/>
          <w:szCs w:val="28"/>
        </w:rPr>
        <w:t>1 семестр</w:t>
      </w:r>
    </w:p>
    <w:p w14:paraId="2AD26D96" w14:textId="77777777" w:rsidR="005A37B6" w:rsidRPr="008208EC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t xml:space="preserve">1. </w:t>
      </w:r>
      <w:proofErr w:type="spellStart"/>
      <w:r w:rsidRPr="008208EC">
        <w:rPr>
          <w:sz w:val="28"/>
          <w:szCs w:val="28"/>
        </w:rPr>
        <w:t>Кантиленная</w:t>
      </w:r>
      <w:proofErr w:type="spellEnd"/>
      <w:r w:rsidRPr="008208EC">
        <w:rPr>
          <w:sz w:val="28"/>
          <w:szCs w:val="28"/>
        </w:rPr>
        <w:t xml:space="preserve"> пьеса</w:t>
      </w:r>
    </w:p>
    <w:p w14:paraId="65C2D80D" w14:textId="77777777" w:rsidR="005A37B6" w:rsidRPr="008208EC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t>2. Концертный этюд</w:t>
      </w:r>
    </w:p>
    <w:p w14:paraId="7EE74C47" w14:textId="77777777" w:rsidR="005A37B6" w:rsidRPr="008208EC" w:rsidRDefault="005A37B6" w:rsidP="005A37B6">
      <w:pPr>
        <w:spacing w:line="276" w:lineRule="auto"/>
        <w:ind w:firstLine="0"/>
        <w:jc w:val="center"/>
        <w:rPr>
          <w:sz w:val="28"/>
          <w:szCs w:val="28"/>
        </w:rPr>
      </w:pPr>
      <w:r w:rsidRPr="008208EC">
        <w:rPr>
          <w:sz w:val="28"/>
          <w:szCs w:val="28"/>
        </w:rPr>
        <w:t>2 семестр</w:t>
      </w:r>
    </w:p>
    <w:p w14:paraId="0A662CAB" w14:textId="77777777" w:rsidR="005A37B6" w:rsidRPr="008208EC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Крупная форма</w:t>
      </w:r>
    </w:p>
    <w:p w14:paraId="0CCC4CC1" w14:textId="77777777" w:rsidR="005A37B6" w:rsidRPr="008208EC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t>2.</w:t>
      </w:r>
      <w:r>
        <w:rPr>
          <w:sz w:val="28"/>
          <w:szCs w:val="28"/>
        </w:rPr>
        <w:t>Пьесы по выбору</w:t>
      </w:r>
    </w:p>
    <w:p w14:paraId="14A9372C" w14:textId="77777777" w:rsidR="005A37B6" w:rsidRPr="008208EC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t>3.Виртуозный этюд по выбору.</w:t>
      </w:r>
    </w:p>
    <w:p w14:paraId="3AB64928" w14:textId="77777777" w:rsidR="005A37B6" w:rsidRPr="008208EC" w:rsidRDefault="005A37B6" w:rsidP="005A37B6">
      <w:pPr>
        <w:spacing w:line="276" w:lineRule="auto"/>
        <w:ind w:firstLine="0"/>
        <w:jc w:val="center"/>
        <w:rPr>
          <w:sz w:val="28"/>
          <w:szCs w:val="28"/>
        </w:rPr>
      </w:pPr>
      <w:r w:rsidRPr="008208EC">
        <w:rPr>
          <w:sz w:val="28"/>
          <w:szCs w:val="28"/>
        </w:rPr>
        <w:t>3 семестр</w:t>
      </w:r>
    </w:p>
    <w:p w14:paraId="7E2169E1" w14:textId="77777777" w:rsidR="005A37B6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t xml:space="preserve">Свободная программа </w:t>
      </w:r>
      <w:r>
        <w:rPr>
          <w:sz w:val="28"/>
          <w:szCs w:val="28"/>
        </w:rPr>
        <w:t>10</w:t>
      </w:r>
      <w:r w:rsidRPr="008208EC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8208EC">
        <w:rPr>
          <w:sz w:val="28"/>
          <w:szCs w:val="28"/>
        </w:rPr>
        <w:t>0 минут</w:t>
      </w:r>
    </w:p>
    <w:p w14:paraId="62E7E196" w14:textId="77777777" w:rsidR="005A37B6" w:rsidRPr="008208EC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t>Исполня</w:t>
      </w:r>
      <w:r>
        <w:rPr>
          <w:sz w:val="28"/>
          <w:szCs w:val="28"/>
        </w:rPr>
        <w:t xml:space="preserve">ется часть дипломной программы </w:t>
      </w:r>
    </w:p>
    <w:p w14:paraId="74C61347" w14:textId="77777777" w:rsidR="005A37B6" w:rsidRPr="008208EC" w:rsidRDefault="005A37B6" w:rsidP="005A37B6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8208EC">
        <w:rPr>
          <w:sz w:val="28"/>
          <w:szCs w:val="28"/>
        </w:rPr>
        <w:t xml:space="preserve"> семестр</w:t>
      </w:r>
    </w:p>
    <w:p w14:paraId="6DDE7830" w14:textId="77777777" w:rsidR="005A37B6" w:rsidRDefault="005A37B6" w:rsidP="005A37B6">
      <w:pPr>
        <w:spacing w:line="276" w:lineRule="auto"/>
        <w:ind w:firstLine="0"/>
        <w:rPr>
          <w:sz w:val="28"/>
          <w:szCs w:val="28"/>
        </w:rPr>
      </w:pPr>
      <w:r w:rsidRPr="008208EC">
        <w:rPr>
          <w:sz w:val="28"/>
          <w:szCs w:val="28"/>
        </w:rPr>
        <w:t xml:space="preserve">Свободная программа </w:t>
      </w:r>
      <w:r>
        <w:rPr>
          <w:sz w:val="28"/>
          <w:szCs w:val="28"/>
        </w:rPr>
        <w:t>10</w:t>
      </w:r>
      <w:r w:rsidRPr="008208EC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8208EC">
        <w:rPr>
          <w:sz w:val="28"/>
          <w:szCs w:val="28"/>
        </w:rPr>
        <w:t>0 минут</w:t>
      </w:r>
    </w:p>
    <w:p w14:paraId="0AB5AAC6" w14:textId="77777777" w:rsidR="005A37B6" w:rsidRDefault="005A37B6" w:rsidP="005A37B6">
      <w:pPr>
        <w:pStyle w:val="ac"/>
        <w:spacing w:after="0" w:line="276" w:lineRule="auto"/>
        <w:ind w:left="0"/>
        <w:rPr>
          <w:b/>
          <w:sz w:val="28"/>
          <w:szCs w:val="28"/>
        </w:rPr>
      </w:pPr>
      <w:r w:rsidRPr="008208EC">
        <w:rPr>
          <w:sz w:val="28"/>
          <w:szCs w:val="28"/>
        </w:rPr>
        <w:t>Исполняется часть дипломной программы</w:t>
      </w:r>
    </w:p>
    <w:p w14:paraId="76651F9B" w14:textId="77777777" w:rsidR="005A37B6" w:rsidRDefault="005A37B6" w:rsidP="005A37B6">
      <w:pPr>
        <w:pStyle w:val="ac"/>
        <w:spacing w:after="0" w:line="276" w:lineRule="auto"/>
        <w:ind w:left="0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6.2.6.</w:t>
      </w:r>
      <w:r w:rsidRPr="0029763A">
        <w:rPr>
          <w:b/>
          <w:sz w:val="28"/>
          <w:szCs w:val="28"/>
        </w:rPr>
        <w:t xml:space="preserve">  Примерная тематика курсовых </w:t>
      </w:r>
      <w:proofErr w:type="gramStart"/>
      <w:r w:rsidRPr="0029763A">
        <w:rPr>
          <w:b/>
          <w:sz w:val="28"/>
          <w:szCs w:val="28"/>
        </w:rPr>
        <w:t>работ</w:t>
      </w:r>
      <w:r w:rsidRPr="00391803">
        <w:rPr>
          <w:bCs/>
          <w:i/>
          <w:sz w:val="28"/>
          <w:szCs w:val="28"/>
        </w:rPr>
        <w:t>(</w:t>
      </w:r>
      <w:proofErr w:type="gramEnd"/>
      <w:r w:rsidRPr="00391803">
        <w:rPr>
          <w:bCs/>
          <w:i/>
          <w:sz w:val="28"/>
          <w:szCs w:val="28"/>
        </w:rPr>
        <w:t>не предусмотрено)</w:t>
      </w:r>
    </w:p>
    <w:p w14:paraId="207A678F" w14:textId="77777777" w:rsidR="006D06FD" w:rsidRPr="00725000" w:rsidRDefault="006D06FD" w:rsidP="006D06FD">
      <w:pPr>
        <w:spacing w:line="276" w:lineRule="auto"/>
        <w:ind w:firstLine="426"/>
        <w:rPr>
          <w:b/>
          <w:sz w:val="28"/>
          <w:szCs w:val="28"/>
        </w:rPr>
      </w:pPr>
      <w:r w:rsidRPr="00725000">
        <w:rPr>
          <w:b/>
          <w:sz w:val="28"/>
          <w:szCs w:val="28"/>
        </w:rPr>
        <w:t>7. УЧЕБНО-МЕТОДИЧЕСКОЕ И ИНФОРМАЦИОННОЕ ОБЕСПЕЧЕНИЕ ДИСЦИПЛИНЫ «СПЕЦИАЛЬНЫЙ ИНСТРУМЕНТ»</w:t>
      </w:r>
    </w:p>
    <w:p w14:paraId="12E3A24F" w14:textId="77777777" w:rsidR="005A37B6" w:rsidRDefault="005A37B6" w:rsidP="005A37B6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 w14:paraId="41D65D82" w14:textId="77777777" w:rsidR="005A37B6" w:rsidRPr="00181799" w:rsidRDefault="005A37B6" w:rsidP="005A37B6">
      <w:pPr>
        <w:pStyle w:val="af0"/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181799">
        <w:rPr>
          <w:sz w:val="28"/>
          <w:szCs w:val="28"/>
        </w:rPr>
        <w:t xml:space="preserve">Актуальные проблемы музыкальной науки и педагогики. Сборник научных статей </w:t>
      </w:r>
      <w:r w:rsidRPr="00181799">
        <w:rPr>
          <w:color w:val="000000"/>
          <w:sz w:val="28"/>
          <w:szCs w:val="28"/>
        </w:rPr>
        <w:t xml:space="preserve">[Текст]: </w:t>
      </w:r>
      <w:r w:rsidRPr="00181799">
        <w:rPr>
          <w:sz w:val="28"/>
          <w:szCs w:val="28"/>
        </w:rPr>
        <w:t>/ под ред. Г.М.Цыпина, П.А.Хазанова. Издатель: МГИМ им. А.Г. Шнитке – 2014. – 137 с.</w:t>
      </w:r>
    </w:p>
    <w:p w14:paraId="57CE0F87" w14:textId="77777777" w:rsidR="005A37B6" w:rsidRDefault="005A37B6" w:rsidP="005A37B6">
      <w:pPr>
        <w:pStyle w:val="af1"/>
        <w:numPr>
          <w:ilvl w:val="0"/>
          <w:numId w:val="26"/>
        </w:numPr>
        <w:spacing w:line="276" w:lineRule="auto"/>
        <w:ind w:left="0" w:firstLine="0"/>
        <w:rPr>
          <w:sz w:val="28"/>
          <w:szCs w:val="28"/>
        </w:rPr>
      </w:pPr>
      <w:r w:rsidRPr="00181799">
        <w:rPr>
          <w:sz w:val="28"/>
          <w:szCs w:val="28"/>
        </w:rPr>
        <w:t xml:space="preserve">Актуальные проблемы преподавания на струнных, духовых и ударных инструментах: сборник научно-методических статей кафедры ОСДУИ КГИК </w:t>
      </w:r>
      <w:r w:rsidRPr="00181799">
        <w:rPr>
          <w:color w:val="000000"/>
          <w:sz w:val="28"/>
          <w:szCs w:val="28"/>
        </w:rPr>
        <w:t>[</w:t>
      </w:r>
      <w:r w:rsidRPr="002700C0">
        <w:rPr>
          <w:color w:val="000000"/>
          <w:sz w:val="28"/>
          <w:szCs w:val="28"/>
        </w:rPr>
        <w:t>Текст]: /ред</w:t>
      </w:r>
      <w:r w:rsidRPr="002700C0">
        <w:rPr>
          <w:sz w:val="28"/>
          <w:szCs w:val="28"/>
        </w:rPr>
        <w:t xml:space="preserve">.-сост. С.Н. </w:t>
      </w:r>
      <w:proofErr w:type="spellStart"/>
      <w:r w:rsidRPr="002700C0">
        <w:rPr>
          <w:sz w:val="28"/>
          <w:szCs w:val="28"/>
        </w:rPr>
        <w:t>Жмурин</w:t>
      </w:r>
      <w:proofErr w:type="spellEnd"/>
      <w:r w:rsidRPr="002700C0">
        <w:rPr>
          <w:sz w:val="28"/>
          <w:szCs w:val="28"/>
        </w:rPr>
        <w:t>. – Краснодар, 2015. – 71 с.</w:t>
      </w:r>
    </w:p>
    <w:p w14:paraId="17369CF1" w14:textId="77777777" w:rsidR="005A37B6" w:rsidRPr="00CC68CF" w:rsidRDefault="005A37B6" w:rsidP="005A37B6">
      <w:pPr>
        <w:pStyle w:val="af1"/>
        <w:numPr>
          <w:ilvl w:val="0"/>
          <w:numId w:val="26"/>
        </w:numPr>
        <w:spacing w:line="276" w:lineRule="auto"/>
        <w:ind w:left="0" w:firstLine="0"/>
        <w:rPr>
          <w:sz w:val="28"/>
          <w:szCs w:val="28"/>
        </w:rPr>
      </w:pPr>
      <w:r w:rsidRPr="00CC68CF">
        <w:rPr>
          <w:sz w:val="28"/>
          <w:szCs w:val="28"/>
          <w:shd w:val="clear" w:color="auto" w:fill="FFFFFF"/>
        </w:rPr>
        <w:t>Пушечников, И.</w:t>
      </w:r>
      <w:r>
        <w:rPr>
          <w:sz w:val="28"/>
          <w:szCs w:val="28"/>
          <w:shd w:val="clear" w:color="auto" w:fill="FFFFFF"/>
        </w:rPr>
        <w:t xml:space="preserve"> 27 этюдов для гобоя соло Текст: изд. Для студентов </w:t>
      </w:r>
      <w:proofErr w:type="spellStart"/>
      <w:r>
        <w:rPr>
          <w:sz w:val="28"/>
          <w:szCs w:val="28"/>
          <w:shd w:val="clear" w:color="auto" w:fill="FFFFFF"/>
        </w:rPr>
        <w:t>высш</w:t>
      </w:r>
      <w:proofErr w:type="spellEnd"/>
      <w:r>
        <w:rPr>
          <w:sz w:val="28"/>
          <w:szCs w:val="28"/>
          <w:shd w:val="clear" w:color="auto" w:fill="FFFFFF"/>
        </w:rPr>
        <w:t>. з</w:t>
      </w:r>
      <w:r w:rsidRPr="00CC68CF">
        <w:rPr>
          <w:sz w:val="28"/>
          <w:szCs w:val="28"/>
          <w:shd w:val="clear" w:color="auto" w:fill="FFFFFF"/>
        </w:rPr>
        <w:t xml:space="preserve">аведений / И. </w:t>
      </w:r>
      <w:r>
        <w:rPr>
          <w:sz w:val="28"/>
          <w:szCs w:val="28"/>
          <w:shd w:val="clear" w:color="auto" w:fill="FFFFFF"/>
        </w:rPr>
        <w:t>П</w:t>
      </w:r>
      <w:r w:rsidRPr="00CC68CF">
        <w:rPr>
          <w:sz w:val="28"/>
          <w:szCs w:val="28"/>
          <w:shd w:val="clear" w:color="auto" w:fill="FFFFFF"/>
        </w:rPr>
        <w:t>ушечников. – СПб</w:t>
      </w:r>
      <w:proofErr w:type="gramStart"/>
      <w:r w:rsidRPr="00CC68C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:</w:t>
      </w:r>
      <w:r w:rsidRPr="00CC68CF">
        <w:rPr>
          <w:sz w:val="28"/>
          <w:szCs w:val="28"/>
          <w:shd w:val="clear" w:color="auto" w:fill="FFFFFF"/>
        </w:rPr>
        <w:t>композитор</w:t>
      </w:r>
      <w:proofErr w:type="gramEnd"/>
      <w:r w:rsidRPr="00CC68CF">
        <w:rPr>
          <w:sz w:val="28"/>
          <w:szCs w:val="28"/>
          <w:shd w:val="clear" w:color="auto" w:fill="FFFFFF"/>
        </w:rPr>
        <w:t>, 2014 г. – 36 с.: ноты.</w:t>
      </w:r>
    </w:p>
    <w:p w14:paraId="252F766F" w14:textId="77777777" w:rsidR="005A37B6" w:rsidRDefault="005A37B6" w:rsidP="005A37B6">
      <w:pPr>
        <w:numPr>
          <w:ilvl w:val="0"/>
          <w:numId w:val="26"/>
        </w:numPr>
        <w:tabs>
          <w:tab w:val="left" w:pos="1440"/>
        </w:tabs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2700C0">
        <w:rPr>
          <w:bCs/>
          <w:sz w:val="28"/>
          <w:szCs w:val="28"/>
        </w:rPr>
        <w:t xml:space="preserve">Вивальди, А. </w:t>
      </w:r>
      <w:r w:rsidRPr="002700C0">
        <w:rPr>
          <w:sz w:val="28"/>
          <w:szCs w:val="28"/>
        </w:rPr>
        <w:t>Концерт для фагота с оркестром ми минор [Ноты] / А. Вивальди. - М.: Музыка, 1975. - 20 с.</w:t>
      </w:r>
    </w:p>
    <w:p w14:paraId="28DF5299" w14:textId="77777777" w:rsidR="005A37B6" w:rsidRPr="002700C0" w:rsidRDefault="005A37B6" w:rsidP="005A37B6">
      <w:pPr>
        <w:numPr>
          <w:ilvl w:val="0"/>
          <w:numId w:val="26"/>
        </w:numPr>
        <w:tabs>
          <w:tab w:val="left" w:pos="1440"/>
        </w:tabs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2700C0">
        <w:rPr>
          <w:sz w:val="28"/>
          <w:szCs w:val="28"/>
        </w:rPr>
        <w:t xml:space="preserve">Толмачев, Ю.А. Духовые инструменты. История исполнительского искусства: </w:t>
      </w:r>
      <w:proofErr w:type="gramStart"/>
      <w:r w:rsidRPr="002700C0">
        <w:rPr>
          <w:sz w:val="28"/>
          <w:szCs w:val="28"/>
        </w:rPr>
        <w:t>учеб.пособие</w:t>
      </w:r>
      <w:proofErr w:type="gramEnd"/>
      <w:r w:rsidRPr="002700C0">
        <w:rPr>
          <w:sz w:val="28"/>
          <w:szCs w:val="28"/>
        </w:rPr>
        <w:t xml:space="preserve"> / Ю. А. Толмачев, В. Ю. Дубок. - СПб.: Лань; Планета музыки, 2015. - 285 с.</w:t>
      </w:r>
    </w:p>
    <w:p w14:paraId="1A707BFF" w14:textId="77777777" w:rsidR="005A37B6" w:rsidRPr="002700C0" w:rsidRDefault="005A37B6" w:rsidP="005A37B6">
      <w:pPr>
        <w:tabs>
          <w:tab w:val="left" w:pos="1440"/>
        </w:tabs>
        <w:autoSpaceDE w:val="0"/>
        <w:autoSpaceDN w:val="0"/>
        <w:adjustRightInd w:val="0"/>
        <w:spacing w:line="276" w:lineRule="auto"/>
        <w:ind w:firstLine="0"/>
        <w:rPr>
          <w:rFonts w:ascii="Arial CYR" w:hAnsi="Arial CYR" w:cs="Arial CYR"/>
          <w:sz w:val="20"/>
          <w:szCs w:val="20"/>
        </w:rPr>
      </w:pPr>
      <w:r>
        <w:rPr>
          <w:b/>
          <w:sz w:val="28"/>
          <w:szCs w:val="28"/>
        </w:rPr>
        <w:t>7</w:t>
      </w:r>
      <w:r w:rsidRPr="002700C0">
        <w:rPr>
          <w:b/>
          <w:sz w:val="28"/>
          <w:szCs w:val="28"/>
        </w:rPr>
        <w:t>.2. Дополнительная литература</w:t>
      </w:r>
    </w:p>
    <w:p w14:paraId="685192E4" w14:textId="77777777" w:rsidR="005A37B6" w:rsidRPr="00B149A5" w:rsidRDefault="005A37B6" w:rsidP="005A37B6">
      <w:pPr>
        <w:pStyle w:val="af0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B149A5">
        <w:rPr>
          <w:sz w:val="28"/>
          <w:szCs w:val="28"/>
        </w:rPr>
        <w:t>1. Гинзбург, Л.С. О работе над музыкальным произведением/ Л.С. Гинзбург. – 4-е изд., доп. – М.: Музыка, 1981. – 143 с., нот.</w:t>
      </w:r>
    </w:p>
    <w:p w14:paraId="1C7D29F2" w14:textId="77777777" w:rsidR="005A37B6" w:rsidRDefault="005A37B6" w:rsidP="005A37B6">
      <w:pPr>
        <w:pStyle w:val="af0"/>
        <w:tabs>
          <w:tab w:val="clear" w:pos="708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 w:rsidRPr="00B149A5">
        <w:rPr>
          <w:sz w:val="28"/>
          <w:szCs w:val="28"/>
        </w:rPr>
        <w:t xml:space="preserve">2. </w:t>
      </w:r>
      <w:r w:rsidRPr="0031218F">
        <w:rPr>
          <w:color w:val="000000"/>
          <w:sz w:val="28"/>
          <w:szCs w:val="28"/>
          <w:lang w:eastAsia="ru-RU"/>
        </w:rPr>
        <w:t xml:space="preserve">Музыкальное исполнительство и педагогика: История и современность: Сб. ст. / Сост. Т. </w:t>
      </w:r>
      <w:proofErr w:type="spellStart"/>
      <w:r w:rsidRPr="0031218F">
        <w:rPr>
          <w:color w:val="000000"/>
          <w:sz w:val="28"/>
          <w:szCs w:val="28"/>
          <w:lang w:eastAsia="ru-RU"/>
        </w:rPr>
        <w:t>Гайдамович</w:t>
      </w:r>
      <w:proofErr w:type="spellEnd"/>
      <w:r w:rsidRPr="0031218F">
        <w:rPr>
          <w:color w:val="000000"/>
          <w:sz w:val="28"/>
          <w:szCs w:val="28"/>
          <w:lang w:eastAsia="ru-RU"/>
        </w:rPr>
        <w:t>. – М.: Музыка, 1991. – 240 с.</w:t>
      </w:r>
    </w:p>
    <w:p w14:paraId="08BED8B9" w14:textId="77777777" w:rsidR="005A37B6" w:rsidRPr="0031218F" w:rsidRDefault="005A37B6" w:rsidP="005A37B6">
      <w:pPr>
        <w:pStyle w:val="af0"/>
        <w:tabs>
          <w:tab w:val="clear" w:pos="708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1218F">
        <w:rPr>
          <w:bCs/>
          <w:sz w:val="28"/>
          <w:szCs w:val="28"/>
        </w:rPr>
        <w:t>Лобанова, М. Западноевропейское музыкальное барокко: проблемы эстетики и поэтики / М. Лобанова. - М.: Музыка, 1994. - 320 с., нот. - ISBN 5-7140-0393-4</w:t>
      </w:r>
    </w:p>
    <w:p w14:paraId="1C8CE057" w14:textId="77777777" w:rsidR="005A37B6" w:rsidRPr="001256B2" w:rsidRDefault="005A37B6" w:rsidP="005A37B6">
      <w:pPr>
        <w:pStyle w:val="af1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1256B2">
        <w:rPr>
          <w:sz w:val="28"/>
          <w:szCs w:val="28"/>
        </w:rPr>
        <w:t xml:space="preserve">. Леонов В.А. Целостный анализ звукоизвлечения и звукообразования при игре на фаготе / В. А. Леонов. - Элиста: </w:t>
      </w:r>
      <w:proofErr w:type="spellStart"/>
      <w:r w:rsidRPr="001256B2">
        <w:rPr>
          <w:sz w:val="28"/>
          <w:szCs w:val="28"/>
        </w:rPr>
        <w:t>Калм</w:t>
      </w:r>
      <w:proofErr w:type="spellEnd"/>
      <w:r w:rsidRPr="001256B2">
        <w:rPr>
          <w:sz w:val="28"/>
          <w:szCs w:val="28"/>
        </w:rPr>
        <w:t>. кн. изд-во, 1992. - 265 с.</w:t>
      </w:r>
    </w:p>
    <w:p w14:paraId="638726BF" w14:textId="77777777" w:rsidR="005A37B6" w:rsidRPr="001256B2" w:rsidRDefault="005A37B6" w:rsidP="005A37B6">
      <w:pPr>
        <w:pStyle w:val="af1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1256B2">
        <w:rPr>
          <w:sz w:val="28"/>
          <w:szCs w:val="28"/>
        </w:rPr>
        <w:t xml:space="preserve">. Слонимский, С.М. Монолог и токката [Ноты]: для кларнета и </w:t>
      </w:r>
      <w:proofErr w:type="spellStart"/>
      <w:proofErr w:type="gramStart"/>
      <w:r w:rsidRPr="001256B2">
        <w:rPr>
          <w:sz w:val="28"/>
          <w:szCs w:val="28"/>
        </w:rPr>
        <w:t>фп</w:t>
      </w:r>
      <w:proofErr w:type="spellEnd"/>
      <w:r w:rsidRPr="001256B2">
        <w:rPr>
          <w:sz w:val="28"/>
          <w:szCs w:val="28"/>
        </w:rPr>
        <w:t>./</w:t>
      </w:r>
      <w:proofErr w:type="gramEnd"/>
      <w:r w:rsidRPr="001256B2">
        <w:rPr>
          <w:sz w:val="28"/>
          <w:szCs w:val="28"/>
        </w:rPr>
        <w:t>С. М. Слонимский. - СПб.: Композитор, 2003. - 12 с;</w:t>
      </w:r>
    </w:p>
    <w:p w14:paraId="52E64F9E" w14:textId="77777777" w:rsidR="005A37B6" w:rsidRPr="001256B2" w:rsidRDefault="005A37B6" w:rsidP="005A37B6">
      <w:pPr>
        <w:pStyle w:val="af1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256B2">
        <w:rPr>
          <w:sz w:val="28"/>
          <w:szCs w:val="28"/>
        </w:rPr>
        <w:t>. Пуленк, Ф. Соната для кларнета и фагота Ф. Пуленк; Ф. Пуленк. - М.: Музыка, 1970. - 15 с;</w:t>
      </w:r>
    </w:p>
    <w:p w14:paraId="68893F41" w14:textId="77777777" w:rsidR="005A37B6" w:rsidRDefault="005A37B6" w:rsidP="005A37B6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1256B2">
        <w:rPr>
          <w:sz w:val="28"/>
          <w:szCs w:val="28"/>
        </w:rPr>
        <w:t xml:space="preserve">. Пуленк, Ф. Элегия [Ноты]: для валторны и </w:t>
      </w:r>
      <w:proofErr w:type="spellStart"/>
      <w:proofErr w:type="gramStart"/>
      <w:r w:rsidRPr="001256B2">
        <w:rPr>
          <w:sz w:val="28"/>
          <w:szCs w:val="28"/>
        </w:rPr>
        <w:t>фп</w:t>
      </w:r>
      <w:proofErr w:type="spellEnd"/>
      <w:r w:rsidRPr="001256B2">
        <w:rPr>
          <w:sz w:val="28"/>
          <w:szCs w:val="28"/>
        </w:rPr>
        <w:t>./</w:t>
      </w:r>
      <w:proofErr w:type="gramEnd"/>
      <w:r w:rsidRPr="001256B2">
        <w:rPr>
          <w:sz w:val="28"/>
          <w:szCs w:val="28"/>
        </w:rPr>
        <w:t xml:space="preserve"> Ф. Пуленк; </w:t>
      </w:r>
      <w:proofErr w:type="spellStart"/>
      <w:r w:rsidRPr="001256B2">
        <w:rPr>
          <w:sz w:val="28"/>
          <w:szCs w:val="28"/>
        </w:rPr>
        <w:t>подгот</w:t>
      </w:r>
      <w:proofErr w:type="spellEnd"/>
      <w:r w:rsidRPr="001256B2">
        <w:rPr>
          <w:sz w:val="28"/>
          <w:szCs w:val="28"/>
        </w:rPr>
        <w:t xml:space="preserve">. изд. и ред. А.К. Сухорукова. - Клавир и партия. – СПб.: Композитор, 2006. - 12 с. </w:t>
      </w:r>
      <w:r>
        <w:rPr>
          <w:sz w:val="28"/>
          <w:szCs w:val="28"/>
        </w:rPr>
        <w:t>–</w:t>
      </w:r>
    </w:p>
    <w:p w14:paraId="744C9F2A" w14:textId="77777777" w:rsidR="006D06FD" w:rsidRDefault="006D06FD" w:rsidP="005A37B6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7.3. Периодические издания</w:t>
      </w:r>
    </w:p>
    <w:p w14:paraId="3A830672" w14:textId="77777777" w:rsidR="006D06FD" w:rsidRPr="00B149A5" w:rsidRDefault="006D06FD" w:rsidP="006D06FD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Музыкальная жизнь</w:t>
      </w:r>
    </w:p>
    <w:p w14:paraId="4F9B0460" w14:textId="77777777" w:rsidR="006D06FD" w:rsidRPr="00B149A5" w:rsidRDefault="006D06FD" w:rsidP="006D06FD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Музыкальная академия</w:t>
      </w:r>
    </w:p>
    <w:p w14:paraId="0903C33A" w14:textId="77777777" w:rsidR="006D06FD" w:rsidRPr="00B149A5" w:rsidRDefault="006D06FD" w:rsidP="006D06FD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Культура </w:t>
      </w:r>
    </w:p>
    <w:p w14:paraId="70652E35" w14:textId="77777777" w:rsidR="006D06FD" w:rsidRPr="00B149A5" w:rsidRDefault="006D06FD" w:rsidP="006D06FD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Музыкальное обозрение </w:t>
      </w:r>
    </w:p>
    <w:p w14:paraId="74AA928C" w14:textId="77777777" w:rsidR="006D06FD" w:rsidRDefault="006D06FD" w:rsidP="006D06FD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7.4. Интернет-ресурсы</w:t>
      </w:r>
    </w:p>
    <w:p w14:paraId="4EC50942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Университетская библиотека он-лайн (biblioclub.ru) </w:t>
      </w:r>
    </w:p>
    <w:p w14:paraId="78010150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599C602F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КГИК - более 160 000 записей;</w:t>
      </w:r>
    </w:p>
    <w:p w14:paraId="5F22CA4E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Большой архив музыкальных записей, а также нотного материала</w:t>
      </w:r>
    </w:p>
    <w:p w14:paraId="54B80D5E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http://classic-online.ru;</w:t>
      </w:r>
    </w:p>
    <w:p w14:paraId="33E5B2BB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Крупный нотный архив http://imslp.org;</w:t>
      </w:r>
    </w:p>
    <w:p w14:paraId="0E0672C6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Нотный архив http://notes.tarakanov.net;</w:t>
      </w:r>
    </w:p>
    <w:p w14:paraId="286DCA4E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16F6EAE7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199E6E39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Информационный портал о мире искусства и классической музыки</w:t>
      </w:r>
    </w:p>
    <w:p w14:paraId="6DF72D10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http://arzamas.academy/materials/808;</w:t>
      </w:r>
    </w:p>
    <w:p w14:paraId="3E88AD08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Словарь для музыкантов http://www.music-dic.ru;</w:t>
      </w:r>
    </w:p>
    <w:p w14:paraId="1C62ED3E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Журнальный зал magazines.russ.ru;</w:t>
      </w:r>
    </w:p>
    <w:p w14:paraId="1A341521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Библиотека пьес biblioteka.teatr-obraz.ru;</w:t>
      </w:r>
    </w:p>
    <w:p w14:paraId="5B1B4FE7" w14:textId="77777777" w:rsidR="006D06FD" w:rsidRPr="00B149A5" w:rsidRDefault="006D06FD" w:rsidP="006D06FD">
      <w:pPr>
        <w:spacing w:line="276" w:lineRule="auto"/>
        <w:rPr>
          <w:sz w:val="28"/>
          <w:szCs w:val="28"/>
          <w:lang w:val="en-US"/>
        </w:rPr>
      </w:pPr>
      <w:r w:rsidRPr="00B149A5">
        <w:rPr>
          <w:sz w:val="28"/>
          <w:szCs w:val="28"/>
        </w:rPr>
        <w:t>Электронная</w:t>
      </w:r>
      <w:r w:rsidR="000660E9" w:rsidRPr="000660E9">
        <w:rPr>
          <w:sz w:val="28"/>
          <w:szCs w:val="28"/>
          <w:lang w:val="en-US"/>
        </w:rPr>
        <w:t xml:space="preserve"> </w:t>
      </w:r>
      <w:r w:rsidRPr="00B149A5">
        <w:rPr>
          <w:sz w:val="28"/>
          <w:szCs w:val="28"/>
        </w:rPr>
        <w:t>библиотека</w:t>
      </w:r>
      <w:r w:rsidR="000660E9" w:rsidRPr="000660E9">
        <w:rPr>
          <w:sz w:val="28"/>
          <w:szCs w:val="28"/>
          <w:lang w:val="en-US"/>
        </w:rPr>
        <w:t xml:space="preserve"> </w:t>
      </w:r>
      <w:r w:rsidRPr="00B149A5">
        <w:rPr>
          <w:sz w:val="28"/>
          <w:szCs w:val="28"/>
        </w:rPr>
        <w:t>РГБ</w:t>
      </w:r>
      <w:r w:rsidRPr="00B149A5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41D5449C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Электронная библиотека студента (http://studylib.com/humanitarian/);</w:t>
      </w:r>
    </w:p>
    <w:p w14:paraId="2DB5D988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Периодические издания:</w:t>
      </w:r>
    </w:p>
    <w:p w14:paraId="34670D79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Аналитика культурологи: архив журнала </w:t>
      </w:r>
    </w:p>
    <w:p w14:paraId="707CB757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Культура культуры: http://www.cult-cult.ru/;</w:t>
      </w:r>
    </w:p>
    <w:p w14:paraId="7B928361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Музыкальный Клондайк (Газета): http://www.muzklondike.ru/archive/;</w:t>
      </w:r>
    </w:p>
    <w:p w14:paraId="3EC72D54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Наше наследие: http://www.nasledie-rus.ru/;</w:t>
      </w:r>
    </w:p>
    <w:p w14:paraId="7A22CA8D" w14:textId="77777777" w:rsidR="006D06FD" w:rsidRPr="00B149A5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Педагогика искусства: http://www.art-education.ru/AE-magazine/archive.htm;</w:t>
      </w:r>
    </w:p>
    <w:p w14:paraId="23C177AA" w14:textId="77777777" w:rsidR="006D06FD" w:rsidRPr="007423C8" w:rsidRDefault="006D06FD" w:rsidP="006D06FD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Человек и культура: </w:t>
      </w:r>
      <w:hyperlink r:id="rId8" w:history="1">
        <w:r w:rsidRPr="00B149A5">
          <w:rPr>
            <w:rStyle w:val="a3"/>
            <w:sz w:val="28"/>
            <w:szCs w:val="28"/>
          </w:rPr>
          <w:t>http://e-notabene.ru/ca/</w:t>
        </w:r>
      </w:hyperlink>
      <w:r w:rsidRPr="00B149A5">
        <w:rPr>
          <w:sz w:val="28"/>
          <w:szCs w:val="28"/>
        </w:rPr>
        <w:t>.</w:t>
      </w:r>
    </w:p>
    <w:p w14:paraId="501872B9" w14:textId="77777777" w:rsidR="006D06FD" w:rsidRDefault="006D06FD" w:rsidP="006D06FD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7.5. Методические указания и материалы по видам занятий</w:t>
      </w:r>
    </w:p>
    <w:p w14:paraId="54F6055D" w14:textId="77777777" w:rsidR="005A37B6" w:rsidRPr="00A5616A" w:rsidRDefault="005A37B6" w:rsidP="005A37B6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A5616A">
        <w:rPr>
          <w:spacing w:val="-2"/>
          <w:sz w:val="28"/>
          <w:szCs w:val="28"/>
        </w:rPr>
        <w:t>С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-2"/>
          <w:sz w:val="28"/>
          <w:szCs w:val="28"/>
        </w:rPr>
        <w:t>м</w:t>
      </w:r>
      <w:r w:rsidRPr="00A5616A">
        <w:rPr>
          <w:spacing w:val="-1"/>
          <w:sz w:val="28"/>
          <w:szCs w:val="28"/>
        </w:rPr>
        <w:t>ос</w:t>
      </w:r>
      <w:r w:rsidRPr="00A5616A">
        <w:rPr>
          <w:spacing w:val="-4"/>
          <w:sz w:val="28"/>
          <w:szCs w:val="28"/>
        </w:rPr>
        <w:t>т</w:t>
      </w:r>
      <w:r w:rsidRPr="00A5616A">
        <w:rPr>
          <w:spacing w:val="4"/>
          <w:sz w:val="28"/>
          <w:szCs w:val="28"/>
        </w:rPr>
        <w:t>о</w:t>
      </w:r>
      <w:r w:rsidRPr="00A5616A">
        <w:rPr>
          <w:spacing w:val="-5"/>
          <w:sz w:val="28"/>
          <w:szCs w:val="28"/>
        </w:rPr>
        <w:t>я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ел</w:t>
      </w:r>
      <w:r w:rsidRPr="00A5616A">
        <w:rPr>
          <w:spacing w:val="1"/>
          <w:sz w:val="28"/>
          <w:szCs w:val="28"/>
        </w:rPr>
        <w:t>ь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-1"/>
          <w:sz w:val="28"/>
          <w:szCs w:val="28"/>
        </w:rPr>
        <w:t>а</w:t>
      </w:r>
      <w:r w:rsidRPr="00A5616A">
        <w:rPr>
          <w:sz w:val="28"/>
          <w:szCs w:val="28"/>
        </w:rPr>
        <w:t>я</w:t>
      </w:r>
      <w:r w:rsidR="008A1765">
        <w:rPr>
          <w:sz w:val="28"/>
          <w:szCs w:val="28"/>
        </w:rPr>
        <w:t xml:space="preserve"> </w:t>
      </w:r>
      <w:r w:rsidRPr="00A5616A">
        <w:rPr>
          <w:spacing w:val="-1"/>
          <w:sz w:val="28"/>
          <w:szCs w:val="28"/>
        </w:rPr>
        <w:t>р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1"/>
          <w:sz w:val="28"/>
          <w:szCs w:val="28"/>
        </w:rPr>
        <w:t>б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-4"/>
          <w:sz w:val="28"/>
          <w:szCs w:val="28"/>
        </w:rPr>
        <w:t>т</w:t>
      </w:r>
      <w:r w:rsidRPr="00A5616A">
        <w:rPr>
          <w:sz w:val="28"/>
          <w:szCs w:val="28"/>
        </w:rPr>
        <w:t>а</w:t>
      </w:r>
      <w:r w:rsidR="008A1765">
        <w:rPr>
          <w:sz w:val="28"/>
          <w:szCs w:val="28"/>
        </w:rPr>
        <w:t xml:space="preserve"> </w:t>
      </w:r>
      <w:r w:rsidRPr="00A5616A">
        <w:rPr>
          <w:spacing w:val="-6"/>
          <w:sz w:val="28"/>
          <w:szCs w:val="28"/>
        </w:rPr>
        <w:t>п</w:t>
      </w:r>
      <w:r w:rsidRPr="00A5616A">
        <w:rPr>
          <w:spacing w:val="-1"/>
          <w:sz w:val="28"/>
          <w:szCs w:val="28"/>
        </w:rPr>
        <w:t>ре</w:t>
      </w:r>
      <w:r w:rsidRPr="00A5616A">
        <w:rPr>
          <w:spacing w:val="-3"/>
          <w:sz w:val="28"/>
          <w:szCs w:val="28"/>
        </w:rPr>
        <w:t>д</w:t>
      </w:r>
      <w:r w:rsidRPr="00A5616A">
        <w:rPr>
          <w:spacing w:val="-6"/>
          <w:sz w:val="28"/>
          <w:szCs w:val="28"/>
        </w:rPr>
        <w:t>с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1"/>
          <w:sz w:val="28"/>
          <w:szCs w:val="28"/>
        </w:rPr>
        <w:t>в</w:t>
      </w:r>
      <w:r w:rsidRPr="00A5616A">
        <w:rPr>
          <w:spacing w:val="-6"/>
          <w:sz w:val="28"/>
          <w:szCs w:val="28"/>
        </w:rPr>
        <w:t>л</w:t>
      </w:r>
      <w:r w:rsidRPr="00A5616A">
        <w:rPr>
          <w:spacing w:val="-5"/>
          <w:sz w:val="28"/>
          <w:szCs w:val="28"/>
        </w:rPr>
        <w:t>я</w:t>
      </w:r>
      <w:r w:rsidRPr="00A5616A">
        <w:rPr>
          <w:spacing w:val="-1"/>
          <w:sz w:val="28"/>
          <w:szCs w:val="28"/>
        </w:rPr>
        <w:t>е</w:t>
      </w:r>
      <w:r w:rsidRPr="00A5616A">
        <w:rPr>
          <w:sz w:val="28"/>
          <w:szCs w:val="28"/>
        </w:rPr>
        <w:t xml:space="preserve">т </w:t>
      </w:r>
      <w:r w:rsidRPr="00A5616A">
        <w:rPr>
          <w:spacing w:val="-1"/>
          <w:sz w:val="28"/>
          <w:szCs w:val="28"/>
        </w:rPr>
        <w:t>со</w:t>
      </w:r>
      <w:r w:rsidRPr="00A5616A">
        <w:rPr>
          <w:spacing w:val="-3"/>
          <w:sz w:val="28"/>
          <w:szCs w:val="28"/>
        </w:rPr>
        <w:t>б</w:t>
      </w:r>
      <w:r w:rsidRPr="00A5616A">
        <w:rPr>
          <w:spacing w:val="4"/>
          <w:sz w:val="28"/>
          <w:szCs w:val="28"/>
        </w:rPr>
        <w:t>о</w:t>
      </w:r>
      <w:r w:rsidRPr="00A5616A">
        <w:rPr>
          <w:sz w:val="28"/>
          <w:szCs w:val="28"/>
        </w:rPr>
        <w:t>й</w:t>
      </w:r>
      <w:r w:rsidR="008A1765">
        <w:rPr>
          <w:sz w:val="28"/>
          <w:szCs w:val="28"/>
        </w:rPr>
        <w:t xml:space="preserve"> 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1"/>
          <w:sz w:val="28"/>
          <w:szCs w:val="28"/>
        </w:rPr>
        <w:t>б</w:t>
      </w:r>
      <w:r w:rsidRPr="00A5616A">
        <w:rPr>
          <w:spacing w:val="-5"/>
          <w:sz w:val="28"/>
          <w:szCs w:val="28"/>
        </w:rPr>
        <w:t>я</w:t>
      </w:r>
      <w:r w:rsidRPr="00A5616A">
        <w:rPr>
          <w:spacing w:val="-3"/>
          <w:sz w:val="28"/>
          <w:szCs w:val="28"/>
        </w:rPr>
        <w:t>з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-1"/>
          <w:sz w:val="28"/>
          <w:szCs w:val="28"/>
        </w:rPr>
        <w:t>л</w:t>
      </w:r>
      <w:r w:rsidRPr="00A5616A">
        <w:rPr>
          <w:spacing w:val="-4"/>
          <w:sz w:val="28"/>
          <w:szCs w:val="28"/>
        </w:rPr>
        <w:t>ь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-1"/>
          <w:sz w:val="28"/>
          <w:szCs w:val="28"/>
        </w:rPr>
        <w:t>у</w:t>
      </w:r>
      <w:r w:rsidRPr="00A5616A">
        <w:rPr>
          <w:sz w:val="28"/>
          <w:szCs w:val="28"/>
        </w:rPr>
        <w:t xml:space="preserve">ю </w:t>
      </w:r>
      <w:r w:rsidRPr="00A5616A">
        <w:rPr>
          <w:spacing w:val="3"/>
          <w:sz w:val="28"/>
          <w:szCs w:val="28"/>
        </w:rPr>
        <w:t>ч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-1"/>
          <w:sz w:val="28"/>
          <w:szCs w:val="28"/>
        </w:rPr>
        <w:t>с</w:t>
      </w:r>
      <w:r w:rsidRPr="00A5616A">
        <w:rPr>
          <w:spacing w:val="-4"/>
          <w:sz w:val="28"/>
          <w:szCs w:val="28"/>
        </w:rPr>
        <w:t>т</w:t>
      </w:r>
      <w:r w:rsidRPr="00A5616A">
        <w:rPr>
          <w:sz w:val="28"/>
          <w:szCs w:val="28"/>
        </w:rPr>
        <w:t>ь</w:t>
      </w:r>
      <w:r w:rsidR="008A1765">
        <w:rPr>
          <w:sz w:val="28"/>
          <w:szCs w:val="28"/>
        </w:rPr>
        <w:t xml:space="preserve"> </w:t>
      </w:r>
      <w:r w:rsidRPr="00A5616A">
        <w:rPr>
          <w:spacing w:val="-1"/>
          <w:sz w:val="28"/>
          <w:szCs w:val="28"/>
        </w:rPr>
        <w:t>ос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1"/>
          <w:sz w:val="28"/>
          <w:szCs w:val="28"/>
        </w:rPr>
        <w:t>в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-1"/>
          <w:sz w:val="28"/>
          <w:szCs w:val="28"/>
        </w:rPr>
        <w:t>о</w:t>
      </w:r>
      <w:r w:rsidRPr="00A5616A">
        <w:rPr>
          <w:sz w:val="28"/>
          <w:szCs w:val="28"/>
        </w:rPr>
        <w:t>й</w:t>
      </w:r>
      <w:r w:rsidR="008A1765">
        <w:rPr>
          <w:sz w:val="28"/>
          <w:szCs w:val="28"/>
        </w:rPr>
        <w:t xml:space="preserve"> 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-3"/>
          <w:sz w:val="28"/>
          <w:szCs w:val="28"/>
        </w:rPr>
        <w:t>б</w:t>
      </w:r>
      <w:r w:rsidRPr="00A5616A">
        <w:rPr>
          <w:spacing w:val="-1"/>
          <w:sz w:val="28"/>
          <w:szCs w:val="28"/>
        </w:rPr>
        <w:t>ра</w:t>
      </w:r>
      <w:r w:rsidRPr="00A5616A">
        <w:rPr>
          <w:spacing w:val="-3"/>
          <w:sz w:val="28"/>
          <w:szCs w:val="28"/>
        </w:rPr>
        <w:t>з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-4"/>
          <w:sz w:val="28"/>
          <w:szCs w:val="28"/>
        </w:rPr>
        <w:t>в</w:t>
      </w:r>
      <w:r w:rsidRPr="00A5616A">
        <w:rPr>
          <w:spacing w:val="-1"/>
          <w:sz w:val="28"/>
          <w:szCs w:val="28"/>
        </w:rPr>
        <w:t>а</w:t>
      </w:r>
      <w:r w:rsidRPr="00A5616A">
        <w:rPr>
          <w:spacing w:val="-4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е</w:t>
      </w:r>
      <w:r w:rsidRPr="00A5616A">
        <w:rPr>
          <w:spacing w:val="-6"/>
          <w:sz w:val="28"/>
          <w:szCs w:val="28"/>
        </w:rPr>
        <w:t>л</w:t>
      </w:r>
      <w:r w:rsidRPr="00A5616A">
        <w:rPr>
          <w:spacing w:val="-4"/>
          <w:sz w:val="28"/>
          <w:szCs w:val="28"/>
        </w:rPr>
        <w:t>ь</w:t>
      </w:r>
      <w:r w:rsidRPr="00A5616A">
        <w:rPr>
          <w:spacing w:val="-1"/>
          <w:sz w:val="28"/>
          <w:szCs w:val="28"/>
        </w:rPr>
        <w:t>но</w:t>
      </w:r>
      <w:r w:rsidRPr="00A5616A">
        <w:rPr>
          <w:sz w:val="28"/>
          <w:szCs w:val="28"/>
        </w:rPr>
        <w:t>й</w:t>
      </w:r>
      <w:r w:rsidR="008A1765">
        <w:rPr>
          <w:sz w:val="28"/>
          <w:szCs w:val="28"/>
        </w:rPr>
        <w:t xml:space="preserve"> </w:t>
      </w:r>
      <w:r w:rsidRPr="00A5616A">
        <w:rPr>
          <w:spacing w:val="-1"/>
          <w:sz w:val="28"/>
          <w:szCs w:val="28"/>
        </w:rPr>
        <w:t>про</w:t>
      </w:r>
      <w:r w:rsidRPr="00A5616A">
        <w:rPr>
          <w:spacing w:val="-2"/>
          <w:sz w:val="28"/>
          <w:szCs w:val="28"/>
        </w:rPr>
        <w:t>г</w:t>
      </w:r>
      <w:r w:rsidRPr="00A5616A">
        <w:rPr>
          <w:spacing w:val="-1"/>
          <w:sz w:val="28"/>
          <w:szCs w:val="28"/>
        </w:rPr>
        <w:t>ра</w:t>
      </w:r>
      <w:r w:rsidRPr="00A5616A">
        <w:rPr>
          <w:spacing w:val="-7"/>
          <w:sz w:val="28"/>
          <w:szCs w:val="28"/>
        </w:rPr>
        <w:t>м</w:t>
      </w:r>
      <w:r w:rsidRPr="00A5616A">
        <w:rPr>
          <w:spacing w:val="-2"/>
          <w:sz w:val="28"/>
          <w:szCs w:val="28"/>
        </w:rPr>
        <w:t>м</w:t>
      </w:r>
      <w:r w:rsidRPr="00A5616A">
        <w:rPr>
          <w:spacing w:val="-3"/>
          <w:sz w:val="28"/>
          <w:szCs w:val="28"/>
        </w:rPr>
        <w:t>ы</w:t>
      </w:r>
      <w:r w:rsidRPr="00A5616A">
        <w:rPr>
          <w:sz w:val="28"/>
          <w:szCs w:val="28"/>
        </w:rPr>
        <w:t>,</w:t>
      </w:r>
      <w:r w:rsidR="008A1765">
        <w:rPr>
          <w:sz w:val="28"/>
          <w:szCs w:val="28"/>
        </w:rPr>
        <w:t xml:space="preserve"> </w:t>
      </w:r>
      <w:r w:rsidRPr="00A5616A">
        <w:rPr>
          <w:spacing w:val="-4"/>
          <w:sz w:val="28"/>
          <w:szCs w:val="28"/>
        </w:rPr>
        <w:t>в</w:t>
      </w:r>
      <w:r w:rsidRPr="00A5616A">
        <w:rPr>
          <w:spacing w:val="-3"/>
          <w:sz w:val="28"/>
          <w:szCs w:val="28"/>
        </w:rPr>
        <w:t>ы</w:t>
      </w:r>
      <w:r w:rsidRPr="00A5616A">
        <w:rPr>
          <w:spacing w:val="-1"/>
          <w:sz w:val="28"/>
          <w:szCs w:val="28"/>
        </w:rPr>
        <w:t>р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-3"/>
          <w:sz w:val="28"/>
          <w:szCs w:val="28"/>
        </w:rPr>
        <w:t>ж</w:t>
      </w:r>
      <w:r w:rsidRPr="00A5616A">
        <w:rPr>
          <w:spacing w:val="-1"/>
          <w:sz w:val="28"/>
          <w:szCs w:val="28"/>
        </w:rPr>
        <w:t>а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-2"/>
          <w:sz w:val="28"/>
          <w:szCs w:val="28"/>
        </w:rPr>
        <w:t>м</w:t>
      </w:r>
      <w:r w:rsidRPr="00A5616A">
        <w:rPr>
          <w:spacing w:val="-6"/>
          <w:sz w:val="28"/>
          <w:szCs w:val="28"/>
        </w:rPr>
        <w:t>у</w:t>
      </w:r>
      <w:r w:rsidRPr="00A5616A">
        <w:rPr>
          <w:sz w:val="28"/>
          <w:szCs w:val="28"/>
        </w:rPr>
        <w:t>ю</w:t>
      </w:r>
      <w:r w:rsidR="008A1765">
        <w:rPr>
          <w:sz w:val="28"/>
          <w:szCs w:val="28"/>
        </w:rPr>
        <w:t xml:space="preserve"> </w:t>
      </w:r>
      <w:r w:rsidRPr="00A5616A">
        <w:rPr>
          <w:sz w:val="28"/>
          <w:szCs w:val="28"/>
        </w:rPr>
        <w:t xml:space="preserve">в </w:t>
      </w:r>
      <w:r w:rsidRPr="00A5616A">
        <w:rPr>
          <w:spacing w:val="-3"/>
          <w:sz w:val="28"/>
          <w:szCs w:val="28"/>
        </w:rPr>
        <w:t>з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3"/>
          <w:sz w:val="28"/>
          <w:szCs w:val="28"/>
        </w:rPr>
        <w:t>ч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-3"/>
          <w:sz w:val="28"/>
          <w:szCs w:val="28"/>
        </w:rPr>
        <w:t>ы</w:t>
      </w:r>
      <w:r w:rsidRPr="00A5616A">
        <w:rPr>
          <w:sz w:val="28"/>
          <w:szCs w:val="28"/>
        </w:rPr>
        <w:t>х</w:t>
      </w:r>
      <w:r w:rsidR="000660E9">
        <w:rPr>
          <w:sz w:val="28"/>
          <w:szCs w:val="28"/>
        </w:rPr>
        <w:t xml:space="preserve"> 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1"/>
          <w:sz w:val="28"/>
          <w:szCs w:val="28"/>
        </w:rPr>
        <w:t>д</w:t>
      </w:r>
      <w:r w:rsidRPr="00A5616A">
        <w:rPr>
          <w:spacing w:val="-6"/>
          <w:sz w:val="28"/>
          <w:szCs w:val="28"/>
        </w:rPr>
        <w:t>иниц</w:t>
      </w:r>
      <w:r w:rsidRPr="00A5616A">
        <w:rPr>
          <w:spacing w:val="-1"/>
          <w:sz w:val="28"/>
          <w:szCs w:val="28"/>
        </w:rPr>
        <w:t>а</w:t>
      </w:r>
      <w:r w:rsidRPr="00A5616A">
        <w:rPr>
          <w:sz w:val="28"/>
          <w:szCs w:val="28"/>
        </w:rPr>
        <w:t>х</w:t>
      </w:r>
      <w:r w:rsidR="000660E9">
        <w:rPr>
          <w:sz w:val="28"/>
          <w:szCs w:val="28"/>
        </w:rPr>
        <w:t xml:space="preserve"> </w:t>
      </w:r>
      <w:r w:rsidRPr="00A5616A">
        <w:rPr>
          <w:spacing w:val="-6"/>
          <w:sz w:val="28"/>
          <w:szCs w:val="28"/>
        </w:rPr>
        <w:t>(</w:t>
      </w:r>
      <w:r w:rsidRPr="00A5616A">
        <w:rPr>
          <w:spacing w:val="-2"/>
          <w:sz w:val="28"/>
          <w:szCs w:val="28"/>
        </w:rPr>
        <w:t>к</w:t>
      </w:r>
      <w:r w:rsidRPr="00A5616A">
        <w:rPr>
          <w:spacing w:val="3"/>
          <w:sz w:val="28"/>
          <w:szCs w:val="28"/>
        </w:rPr>
        <w:t>р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-3"/>
          <w:sz w:val="28"/>
          <w:szCs w:val="28"/>
        </w:rPr>
        <w:t>д</w:t>
      </w:r>
      <w:r w:rsidRPr="00A5616A">
        <w:rPr>
          <w:spacing w:val="-1"/>
          <w:sz w:val="28"/>
          <w:szCs w:val="28"/>
        </w:rPr>
        <w:t>и</w:t>
      </w:r>
      <w:r w:rsidRPr="00A5616A">
        <w:rPr>
          <w:spacing w:val="-4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ах</w:t>
      </w:r>
      <w:r w:rsidRPr="00A5616A">
        <w:rPr>
          <w:sz w:val="28"/>
          <w:szCs w:val="28"/>
        </w:rPr>
        <w:t>)</w:t>
      </w:r>
      <w:r w:rsidR="000660E9">
        <w:rPr>
          <w:sz w:val="28"/>
          <w:szCs w:val="28"/>
        </w:rPr>
        <w:t xml:space="preserve"> </w:t>
      </w:r>
      <w:r w:rsidRPr="00A5616A">
        <w:rPr>
          <w:sz w:val="28"/>
          <w:szCs w:val="28"/>
        </w:rPr>
        <w:t>и</w:t>
      </w:r>
      <w:r w:rsidR="000660E9">
        <w:rPr>
          <w:sz w:val="28"/>
          <w:szCs w:val="28"/>
        </w:rPr>
        <w:t xml:space="preserve"> </w:t>
      </w:r>
      <w:r w:rsidRPr="00A5616A">
        <w:rPr>
          <w:spacing w:val="-4"/>
          <w:sz w:val="28"/>
          <w:szCs w:val="28"/>
        </w:rPr>
        <w:t>в</w:t>
      </w:r>
      <w:r w:rsidRPr="00A5616A">
        <w:rPr>
          <w:spacing w:val="-3"/>
          <w:sz w:val="28"/>
          <w:szCs w:val="28"/>
        </w:rPr>
        <w:t>ы</w:t>
      </w:r>
      <w:r w:rsidRPr="00A5616A">
        <w:rPr>
          <w:spacing w:val="-6"/>
          <w:sz w:val="28"/>
          <w:szCs w:val="28"/>
        </w:rPr>
        <w:t>п</w:t>
      </w:r>
      <w:r w:rsidRPr="00A5616A">
        <w:rPr>
          <w:spacing w:val="4"/>
          <w:sz w:val="28"/>
          <w:szCs w:val="28"/>
        </w:rPr>
        <w:t>о</w:t>
      </w:r>
      <w:r w:rsidRPr="00A5616A">
        <w:rPr>
          <w:spacing w:val="-6"/>
          <w:sz w:val="28"/>
          <w:szCs w:val="28"/>
        </w:rPr>
        <w:t>лн</w:t>
      </w:r>
      <w:r w:rsidRPr="00A5616A">
        <w:rPr>
          <w:sz w:val="28"/>
          <w:szCs w:val="28"/>
        </w:rPr>
        <w:t>я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-2"/>
          <w:sz w:val="28"/>
          <w:szCs w:val="28"/>
        </w:rPr>
        <w:t>м</w:t>
      </w:r>
      <w:r w:rsidRPr="00A5616A">
        <w:rPr>
          <w:spacing w:val="-6"/>
          <w:sz w:val="28"/>
          <w:szCs w:val="28"/>
        </w:rPr>
        <w:t>у</w:t>
      </w:r>
      <w:r w:rsidRPr="00A5616A">
        <w:rPr>
          <w:sz w:val="28"/>
          <w:szCs w:val="28"/>
        </w:rPr>
        <w:t>ю</w:t>
      </w:r>
      <w:r w:rsidR="000660E9">
        <w:rPr>
          <w:sz w:val="28"/>
          <w:szCs w:val="28"/>
        </w:rPr>
        <w:t xml:space="preserve"> </w:t>
      </w:r>
      <w:r w:rsidRPr="00A5616A">
        <w:rPr>
          <w:spacing w:val="-6"/>
          <w:sz w:val="28"/>
          <w:szCs w:val="28"/>
        </w:rPr>
        <w:t>с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у</w:t>
      </w:r>
      <w:r w:rsidRPr="00A5616A">
        <w:rPr>
          <w:spacing w:val="-3"/>
          <w:sz w:val="28"/>
          <w:szCs w:val="28"/>
        </w:rPr>
        <w:t>д</w:t>
      </w:r>
      <w:r w:rsidRPr="00A5616A">
        <w:rPr>
          <w:spacing w:val="-1"/>
          <w:sz w:val="28"/>
          <w:szCs w:val="28"/>
        </w:rPr>
        <w:t>е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о</w:t>
      </w:r>
      <w:r w:rsidRPr="00A5616A">
        <w:rPr>
          <w:sz w:val="28"/>
          <w:szCs w:val="28"/>
        </w:rPr>
        <w:t>м</w:t>
      </w:r>
      <w:r w:rsidR="000660E9">
        <w:rPr>
          <w:sz w:val="28"/>
          <w:szCs w:val="28"/>
        </w:rPr>
        <w:t xml:space="preserve"> </w:t>
      </w:r>
      <w:r w:rsidRPr="00A5616A">
        <w:rPr>
          <w:spacing w:val="-4"/>
          <w:sz w:val="28"/>
          <w:szCs w:val="28"/>
        </w:rPr>
        <w:t>в</w:t>
      </w:r>
      <w:r w:rsidRPr="00A5616A">
        <w:rPr>
          <w:spacing w:val="-6"/>
          <w:sz w:val="28"/>
          <w:szCs w:val="28"/>
        </w:rPr>
        <w:t>н</w:t>
      </w:r>
      <w:r w:rsidRPr="00A5616A">
        <w:rPr>
          <w:sz w:val="28"/>
          <w:szCs w:val="28"/>
        </w:rPr>
        <w:t>е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-1"/>
          <w:sz w:val="28"/>
          <w:szCs w:val="28"/>
        </w:rPr>
        <w:t>у</w:t>
      </w:r>
      <w:r w:rsidRPr="00A5616A">
        <w:rPr>
          <w:spacing w:val="-3"/>
          <w:sz w:val="28"/>
          <w:szCs w:val="28"/>
        </w:rPr>
        <w:t>д</w:t>
      </w:r>
      <w:r w:rsidRPr="00A5616A">
        <w:rPr>
          <w:spacing w:val="-6"/>
          <w:sz w:val="28"/>
          <w:szCs w:val="28"/>
        </w:rPr>
        <w:t>и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ор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-3"/>
          <w:sz w:val="28"/>
          <w:szCs w:val="28"/>
        </w:rPr>
        <w:t>ы</w:t>
      </w:r>
      <w:r w:rsidRPr="00A5616A">
        <w:rPr>
          <w:sz w:val="28"/>
          <w:szCs w:val="28"/>
        </w:rPr>
        <w:t>х</w:t>
      </w:r>
      <w:r w:rsidR="000660E9">
        <w:rPr>
          <w:sz w:val="28"/>
          <w:szCs w:val="28"/>
        </w:rPr>
        <w:t xml:space="preserve"> </w:t>
      </w:r>
      <w:r w:rsidRPr="00A5616A">
        <w:rPr>
          <w:spacing w:val="-3"/>
          <w:sz w:val="28"/>
          <w:szCs w:val="28"/>
        </w:rPr>
        <w:t>з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-1"/>
          <w:sz w:val="28"/>
          <w:szCs w:val="28"/>
        </w:rPr>
        <w:t>н</w:t>
      </w:r>
      <w:r w:rsidRPr="00A5616A">
        <w:rPr>
          <w:spacing w:val="-5"/>
          <w:sz w:val="28"/>
          <w:szCs w:val="28"/>
        </w:rPr>
        <w:t>я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и</w:t>
      </w:r>
      <w:r w:rsidRPr="00A5616A">
        <w:rPr>
          <w:sz w:val="28"/>
          <w:szCs w:val="28"/>
        </w:rPr>
        <w:t>й</w:t>
      </w:r>
      <w:r w:rsidR="000660E9">
        <w:rPr>
          <w:sz w:val="28"/>
          <w:szCs w:val="28"/>
        </w:rPr>
        <w:t xml:space="preserve"> </w:t>
      </w:r>
      <w:r w:rsidRPr="00A5616A">
        <w:rPr>
          <w:sz w:val="28"/>
          <w:szCs w:val="28"/>
        </w:rPr>
        <w:t xml:space="preserve">в </w:t>
      </w:r>
      <w:r w:rsidRPr="00A5616A">
        <w:rPr>
          <w:spacing w:val="-1"/>
          <w:sz w:val="28"/>
          <w:szCs w:val="28"/>
        </w:rPr>
        <w:t>соо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4"/>
          <w:sz w:val="28"/>
          <w:szCs w:val="28"/>
        </w:rPr>
        <w:t>в</w:t>
      </w:r>
      <w:r w:rsidRPr="00A5616A">
        <w:rPr>
          <w:spacing w:val="-1"/>
          <w:sz w:val="28"/>
          <w:szCs w:val="28"/>
        </w:rPr>
        <w:t>е</w:t>
      </w:r>
      <w:r w:rsidRPr="00A5616A">
        <w:rPr>
          <w:spacing w:val="-4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с</w:t>
      </w:r>
      <w:r w:rsidRPr="00A5616A">
        <w:rPr>
          <w:spacing w:val="-4"/>
          <w:sz w:val="28"/>
          <w:szCs w:val="28"/>
        </w:rPr>
        <w:t>т</w:t>
      </w:r>
      <w:r w:rsidRPr="00A5616A">
        <w:rPr>
          <w:spacing w:val="1"/>
          <w:sz w:val="28"/>
          <w:szCs w:val="28"/>
        </w:rPr>
        <w:t>в</w:t>
      </w:r>
      <w:r w:rsidRPr="00A5616A">
        <w:rPr>
          <w:spacing w:val="-6"/>
          <w:sz w:val="28"/>
          <w:szCs w:val="28"/>
        </w:rPr>
        <w:t>и</w:t>
      </w:r>
      <w:r w:rsidRPr="00A5616A">
        <w:rPr>
          <w:sz w:val="28"/>
          <w:szCs w:val="28"/>
        </w:rPr>
        <w:t>и с</w:t>
      </w:r>
      <w:r w:rsidR="008A1765">
        <w:rPr>
          <w:sz w:val="28"/>
          <w:szCs w:val="28"/>
        </w:rPr>
        <w:t xml:space="preserve"> </w:t>
      </w:r>
      <w:r w:rsidRPr="00A5616A">
        <w:rPr>
          <w:spacing w:val="-3"/>
          <w:sz w:val="28"/>
          <w:szCs w:val="28"/>
        </w:rPr>
        <w:t>з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-3"/>
          <w:sz w:val="28"/>
          <w:szCs w:val="28"/>
        </w:rPr>
        <w:t>д</w:t>
      </w:r>
      <w:r w:rsidRPr="00A5616A">
        <w:rPr>
          <w:spacing w:val="-1"/>
          <w:sz w:val="28"/>
          <w:szCs w:val="28"/>
        </w:rPr>
        <w:t>а</w:t>
      </w:r>
      <w:r w:rsidRPr="00A5616A">
        <w:rPr>
          <w:spacing w:val="-6"/>
          <w:sz w:val="28"/>
          <w:szCs w:val="28"/>
        </w:rPr>
        <w:t>ни</w:t>
      </w:r>
      <w:r w:rsidRPr="00A5616A">
        <w:rPr>
          <w:sz w:val="28"/>
          <w:szCs w:val="28"/>
        </w:rPr>
        <w:t>я</w:t>
      </w:r>
      <w:r w:rsidRPr="00A5616A">
        <w:rPr>
          <w:spacing w:val="-2"/>
          <w:sz w:val="28"/>
          <w:szCs w:val="28"/>
        </w:rPr>
        <w:t>м</w:t>
      </w:r>
      <w:r w:rsidRPr="00A5616A">
        <w:rPr>
          <w:sz w:val="28"/>
          <w:szCs w:val="28"/>
        </w:rPr>
        <w:t xml:space="preserve">и </w:t>
      </w:r>
      <w:r w:rsidRPr="00A5616A">
        <w:rPr>
          <w:spacing w:val="-6"/>
          <w:sz w:val="28"/>
          <w:szCs w:val="28"/>
        </w:rPr>
        <w:t>п</w:t>
      </w:r>
      <w:r w:rsidRPr="00A5616A">
        <w:rPr>
          <w:spacing w:val="3"/>
          <w:sz w:val="28"/>
          <w:szCs w:val="28"/>
        </w:rPr>
        <w:t>р</w:t>
      </w:r>
      <w:r w:rsidRPr="00A5616A">
        <w:rPr>
          <w:spacing w:val="-6"/>
          <w:sz w:val="28"/>
          <w:szCs w:val="28"/>
        </w:rPr>
        <w:t>еп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1"/>
          <w:sz w:val="28"/>
          <w:szCs w:val="28"/>
        </w:rPr>
        <w:t>д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1"/>
          <w:sz w:val="28"/>
          <w:szCs w:val="28"/>
        </w:rPr>
        <w:t>в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ел</w:t>
      </w:r>
      <w:r w:rsidRPr="00A5616A">
        <w:rPr>
          <w:spacing w:val="-1"/>
          <w:sz w:val="28"/>
          <w:szCs w:val="28"/>
        </w:rPr>
        <w:t>я</w:t>
      </w:r>
      <w:r w:rsidRPr="00A5616A">
        <w:rPr>
          <w:sz w:val="28"/>
          <w:szCs w:val="28"/>
        </w:rPr>
        <w:t xml:space="preserve">. Выполнение этой работы требует инициативного подхода, внимательности, усидчивости, активной мыслительной деятельности. Основу самостоятельной работы составляет деятельностный подход, когда цели обучения ориентированы на формирование умений решать типовые и нетиповые задачи, то есть на реальные ситуации, которые могут возникнуть в будущей профессиональной деятельности, где студентам предстоит проявить творческую активность, профессиональную компетентность и знание конкретной дисциплины. </w:t>
      </w:r>
      <w:r w:rsidRPr="00A5616A">
        <w:rPr>
          <w:spacing w:val="-2"/>
          <w:sz w:val="28"/>
          <w:szCs w:val="28"/>
        </w:rPr>
        <w:t>Р</w:t>
      </w:r>
      <w:r w:rsidRPr="00A5616A">
        <w:rPr>
          <w:spacing w:val="-1"/>
          <w:sz w:val="28"/>
          <w:szCs w:val="28"/>
        </w:rPr>
        <w:t>е</w:t>
      </w:r>
      <w:r w:rsidRPr="00A5616A">
        <w:rPr>
          <w:spacing w:val="-3"/>
          <w:sz w:val="28"/>
          <w:szCs w:val="28"/>
        </w:rPr>
        <w:t>з</w:t>
      </w:r>
      <w:r w:rsidRPr="00A5616A">
        <w:rPr>
          <w:spacing w:val="-6"/>
          <w:sz w:val="28"/>
          <w:szCs w:val="28"/>
        </w:rPr>
        <w:t>ул</w:t>
      </w:r>
      <w:r w:rsidRPr="00A5616A">
        <w:rPr>
          <w:spacing w:val="1"/>
          <w:sz w:val="28"/>
          <w:szCs w:val="28"/>
        </w:rPr>
        <w:t>ь</w:t>
      </w:r>
      <w:r w:rsidRPr="00A5616A">
        <w:rPr>
          <w:spacing w:val="-4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а</w:t>
      </w:r>
      <w:r w:rsidRPr="00A5616A">
        <w:rPr>
          <w:sz w:val="28"/>
          <w:szCs w:val="28"/>
        </w:rPr>
        <w:t xml:space="preserve">т </w:t>
      </w:r>
      <w:r w:rsidRPr="00A5616A">
        <w:rPr>
          <w:spacing w:val="-1"/>
          <w:sz w:val="28"/>
          <w:szCs w:val="28"/>
        </w:rPr>
        <w:t>с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-2"/>
          <w:sz w:val="28"/>
          <w:szCs w:val="28"/>
        </w:rPr>
        <w:t>м</w:t>
      </w:r>
      <w:r w:rsidRPr="00A5616A">
        <w:rPr>
          <w:spacing w:val="4"/>
          <w:sz w:val="28"/>
          <w:szCs w:val="28"/>
        </w:rPr>
        <w:t>о</w:t>
      </w:r>
      <w:r w:rsidRPr="00A5616A">
        <w:rPr>
          <w:spacing w:val="-6"/>
          <w:sz w:val="28"/>
          <w:szCs w:val="28"/>
        </w:rPr>
        <w:t>с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-5"/>
          <w:sz w:val="28"/>
          <w:szCs w:val="28"/>
        </w:rPr>
        <w:t>я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-1"/>
          <w:sz w:val="28"/>
          <w:szCs w:val="28"/>
        </w:rPr>
        <w:t>л</w:t>
      </w:r>
      <w:r w:rsidRPr="00A5616A">
        <w:rPr>
          <w:spacing w:val="-4"/>
          <w:sz w:val="28"/>
          <w:szCs w:val="28"/>
        </w:rPr>
        <w:t>ь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4"/>
          <w:sz w:val="28"/>
          <w:szCs w:val="28"/>
        </w:rPr>
        <w:t>о</w:t>
      </w:r>
      <w:r w:rsidRPr="00A5616A">
        <w:rPr>
          <w:sz w:val="28"/>
          <w:szCs w:val="28"/>
        </w:rPr>
        <w:t xml:space="preserve">й </w:t>
      </w:r>
      <w:r w:rsidRPr="00A5616A">
        <w:rPr>
          <w:spacing w:val="-1"/>
          <w:sz w:val="28"/>
          <w:szCs w:val="28"/>
        </w:rPr>
        <w:t>ра</w:t>
      </w:r>
      <w:r w:rsidRPr="00A5616A">
        <w:rPr>
          <w:spacing w:val="-3"/>
          <w:sz w:val="28"/>
          <w:szCs w:val="28"/>
        </w:rPr>
        <w:t>б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1"/>
          <w:sz w:val="28"/>
          <w:szCs w:val="28"/>
        </w:rPr>
        <w:t>т</w:t>
      </w:r>
      <w:r w:rsidRPr="00A5616A">
        <w:rPr>
          <w:sz w:val="28"/>
          <w:szCs w:val="28"/>
        </w:rPr>
        <w:t xml:space="preserve">ы </w:t>
      </w:r>
      <w:r w:rsidRPr="00A5616A">
        <w:rPr>
          <w:spacing w:val="2"/>
          <w:sz w:val="28"/>
          <w:szCs w:val="28"/>
        </w:rPr>
        <w:t>к</w:t>
      </w:r>
      <w:r w:rsidRPr="00A5616A">
        <w:rPr>
          <w:spacing w:val="-1"/>
          <w:sz w:val="28"/>
          <w:szCs w:val="28"/>
        </w:rPr>
        <w:t>о</w:t>
      </w:r>
      <w:r w:rsidRPr="00A5616A">
        <w:rPr>
          <w:spacing w:val="-6"/>
          <w:sz w:val="28"/>
          <w:szCs w:val="28"/>
        </w:rPr>
        <w:t>н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ро</w:t>
      </w:r>
      <w:r w:rsidRPr="00A5616A">
        <w:rPr>
          <w:spacing w:val="-6"/>
          <w:sz w:val="28"/>
          <w:szCs w:val="28"/>
        </w:rPr>
        <w:t>л</w:t>
      </w:r>
      <w:r w:rsidRPr="00A5616A">
        <w:rPr>
          <w:spacing w:val="-1"/>
          <w:sz w:val="28"/>
          <w:szCs w:val="28"/>
        </w:rPr>
        <w:t>ир</w:t>
      </w:r>
      <w:r w:rsidRPr="00A5616A">
        <w:rPr>
          <w:spacing w:val="-6"/>
          <w:sz w:val="28"/>
          <w:szCs w:val="28"/>
        </w:rPr>
        <w:t>у</w:t>
      </w:r>
      <w:r w:rsidRPr="00A5616A">
        <w:rPr>
          <w:spacing w:val="-1"/>
          <w:sz w:val="28"/>
          <w:szCs w:val="28"/>
        </w:rPr>
        <w:t>е</w:t>
      </w:r>
      <w:r w:rsidRPr="00A5616A">
        <w:rPr>
          <w:spacing w:val="-4"/>
          <w:sz w:val="28"/>
          <w:szCs w:val="28"/>
        </w:rPr>
        <w:t>т</w:t>
      </w:r>
      <w:r w:rsidRPr="00A5616A">
        <w:rPr>
          <w:spacing w:val="-1"/>
          <w:sz w:val="28"/>
          <w:szCs w:val="28"/>
        </w:rPr>
        <w:t>с</w:t>
      </w:r>
      <w:r w:rsidRPr="00A5616A">
        <w:rPr>
          <w:sz w:val="28"/>
          <w:szCs w:val="28"/>
        </w:rPr>
        <w:t xml:space="preserve">я </w:t>
      </w:r>
      <w:r w:rsidRPr="00A5616A">
        <w:rPr>
          <w:spacing w:val="-6"/>
          <w:sz w:val="28"/>
          <w:szCs w:val="28"/>
        </w:rPr>
        <w:t>п</w:t>
      </w:r>
      <w:r w:rsidRPr="00A5616A">
        <w:rPr>
          <w:spacing w:val="3"/>
          <w:sz w:val="28"/>
          <w:szCs w:val="28"/>
        </w:rPr>
        <w:t>р</w:t>
      </w:r>
      <w:r w:rsidRPr="00A5616A">
        <w:rPr>
          <w:spacing w:val="-6"/>
          <w:sz w:val="28"/>
          <w:szCs w:val="28"/>
        </w:rPr>
        <w:t>еп</w:t>
      </w:r>
      <w:r w:rsidRPr="00A5616A">
        <w:rPr>
          <w:spacing w:val="4"/>
          <w:sz w:val="28"/>
          <w:szCs w:val="28"/>
        </w:rPr>
        <w:t>о</w:t>
      </w:r>
      <w:r w:rsidRPr="00A5616A">
        <w:rPr>
          <w:spacing w:val="-3"/>
          <w:sz w:val="28"/>
          <w:szCs w:val="28"/>
        </w:rPr>
        <w:t>д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1"/>
          <w:sz w:val="28"/>
          <w:szCs w:val="28"/>
        </w:rPr>
        <w:t>в</w:t>
      </w:r>
      <w:r w:rsidRPr="00A5616A">
        <w:rPr>
          <w:spacing w:val="-6"/>
          <w:sz w:val="28"/>
          <w:szCs w:val="28"/>
        </w:rPr>
        <w:t>а</w:t>
      </w:r>
      <w:r w:rsidRPr="00A5616A">
        <w:rPr>
          <w:spacing w:val="1"/>
          <w:sz w:val="28"/>
          <w:szCs w:val="28"/>
        </w:rPr>
        <w:t>т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-1"/>
          <w:sz w:val="28"/>
          <w:szCs w:val="28"/>
        </w:rPr>
        <w:t>л</w:t>
      </w:r>
      <w:r w:rsidRPr="00A5616A">
        <w:rPr>
          <w:spacing w:val="-6"/>
          <w:sz w:val="28"/>
          <w:szCs w:val="28"/>
        </w:rPr>
        <w:t>е</w:t>
      </w:r>
      <w:r w:rsidRPr="00A5616A">
        <w:rPr>
          <w:spacing w:val="-3"/>
          <w:sz w:val="28"/>
          <w:szCs w:val="28"/>
        </w:rPr>
        <w:t>м</w:t>
      </w:r>
      <w:r w:rsidRPr="00A5616A">
        <w:rPr>
          <w:sz w:val="28"/>
          <w:szCs w:val="28"/>
        </w:rPr>
        <w:t>.</w:t>
      </w:r>
    </w:p>
    <w:p w14:paraId="7D3898AC" w14:textId="77777777" w:rsidR="005A37B6" w:rsidRPr="00A5616A" w:rsidRDefault="005A37B6" w:rsidP="005A37B6">
      <w:pPr>
        <w:spacing w:line="276" w:lineRule="auto"/>
        <w:rPr>
          <w:bCs/>
          <w:sz w:val="28"/>
          <w:szCs w:val="28"/>
        </w:rPr>
      </w:pPr>
      <w:r w:rsidRPr="00A5616A">
        <w:rPr>
          <w:bCs/>
          <w:sz w:val="28"/>
          <w:szCs w:val="28"/>
        </w:rPr>
        <w:t>Рекомендуемые этапы и при</w:t>
      </w:r>
      <w:r>
        <w:rPr>
          <w:bCs/>
          <w:sz w:val="28"/>
          <w:szCs w:val="28"/>
        </w:rPr>
        <w:t>е</w:t>
      </w:r>
      <w:r w:rsidRPr="00A5616A">
        <w:rPr>
          <w:bCs/>
          <w:sz w:val="28"/>
          <w:szCs w:val="28"/>
        </w:rPr>
        <w:t>мы самостоятельной работы студентов:</w:t>
      </w:r>
    </w:p>
    <w:p w14:paraId="7F460128" w14:textId="77777777" w:rsidR="005A37B6" w:rsidRPr="00B35A2E" w:rsidRDefault="005A37B6" w:rsidP="005A37B6">
      <w:pPr>
        <w:pStyle w:val="aa"/>
        <w:numPr>
          <w:ilvl w:val="0"/>
          <w:numId w:val="31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A5616A">
        <w:rPr>
          <w:sz w:val="28"/>
          <w:szCs w:val="28"/>
        </w:rPr>
        <w:t xml:space="preserve">осмысление особенностей </w:t>
      </w:r>
      <w:proofErr w:type="spellStart"/>
      <w:r w:rsidRPr="00A5616A">
        <w:rPr>
          <w:sz w:val="28"/>
          <w:szCs w:val="28"/>
        </w:rPr>
        <w:t>фразировочных</w:t>
      </w:r>
      <w:proofErr w:type="spellEnd"/>
      <w:r>
        <w:rPr>
          <w:sz w:val="28"/>
          <w:szCs w:val="28"/>
        </w:rPr>
        <w:t>,</w:t>
      </w:r>
      <w:r w:rsidRPr="00A5616A">
        <w:rPr>
          <w:sz w:val="28"/>
          <w:szCs w:val="28"/>
        </w:rPr>
        <w:t xml:space="preserve"> артикуляционных</w:t>
      </w:r>
      <w:r>
        <w:rPr>
          <w:sz w:val="28"/>
          <w:szCs w:val="28"/>
        </w:rPr>
        <w:t xml:space="preserve">, динамических и иных </w:t>
      </w:r>
      <w:r w:rsidRPr="00A5616A">
        <w:rPr>
          <w:sz w:val="28"/>
          <w:szCs w:val="28"/>
        </w:rPr>
        <w:t xml:space="preserve">обозначений в </w:t>
      </w:r>
      <w:r w:rsidRPr="00B35A2E">
        <w:rPr>
          <w:sz w:val="28"/>
          <w:szCs w:val="28"/>
        </w:rPr>
        <w:t>нотном тексте;</w:t>
      </w:r>
    </w:p>
    <w:p w14:paraId="3BA75358" w14:textId="77777777" w:rsidR="005A37B6" w:rsidRDefault="005A37B6" w:rsidP="005A37B6">
      <w:pPr>
        <w:pStyle w:val="aa"/>
        <w:numPr>
          <w:ilvl w:val="0"/>
          <w:numId w:val="31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B35A2E">
        <w:rPr>
          <w:sz w:val="28"/>
          <w:szCs w:val="28"/>
        </w:rPr>
        <w:t>осмысление и анализ технических трудностей;</w:t>
      </w:r>
    </w:p>
    <w:p w14:paraId="1D351B88" w14:textId="77777777" w:rsidR="005A37B6" w:rsidRPr="00B35A2E" w:rsidRDefault="005A37B6" w:rsidP="005A37B6">
      <w:pPr>
        <w:pStyle w:val="aa"/>
        <w:numPr>
          <w:ilvl w:val="0"/>
          <w:numId w:val="31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B35A2E">
        <w:rPr>
          <w:sz w:val="28"/>
          <w:szCs w:val="28"/>
        </w:rPr>
        <w:t>подбор аппликатуры;</w:t>
      </w:r>
    </w:p>
    <w:p w14:paraId="196DEB9A" w14:textId="77777777" w:rsidR="005A37B6" w:rsidRPr="00B35A2E" w:rsidRDefault="005A37B6" w:rsidP="005A37B6">
      <w:pPr>
        <w:pStyle w:val="aa"/>
        <w:numPr>
          <w:ilvl w:val="0"/>
          <w:numId w:val="31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B35A2E">
        <w:rPr>
          <w:sz w:val="28"/>
          <w:szCs w:val="28"/>
        </w:rPr>
        <w:t>подбор вариантов и при</w:t>
      </w:r>
      <w:r>
        <w:rPr>
          <w:sz w:val="28"/>
          <w:szCs w:val="28"/>
        </w:rPr>
        <w:t>е</w:t>
      </w:r>
      <w:r w:rsidRPr="00B35A2E">
        <w:rPr>
          <w:sz w:val="28"/>
          <w:szCs w:val="28"/>
        </w:rPr>
        <w:t xml:space="preserve">мов преодоления технических трудностей; </w:t>
      </w:r>
    </w:p>
    <w:p w14:paraId="28F43974" w14:textId="77777777" w:rsidR="005A37B6" w:rsidRPr="00A5616A" w:rsidRDefault="005A37B6" w:rsidP="005A37B6">
      <w:pPr>
        <w:widowControl/>
        <w:numPr>
          <w:ilvl w:val="0"/>
          <w:numId w:val="31"/>
        </w:numPr>
        <w:tabs>
          <w:tab w:val="clear" w:pos="708"/>
        </w:tabs>
        <w:spacing w:line="276" w:lineRule="auto"/>
        <w:ind w:left="0"/>
        <w:rPr>
          <w:bCs/>
          <w:sz w:val="28"/>
          <w:szCs w:val="28"/>
        </w:rPr>
      </w:pPr>
      <w:r w:rsidRPr="00B35A2E">
        <w:rPr>
          <w:sz w:val="28"/>
          <w:szCs w:val="28"/>
        </w:rPr>
        <w:t>выучивание произведения наизусть</w:t>
      </w:r>
      <w:r w:rsidRPr="00A5616A">
        <w:rPr>
          <w:sz w:val="28"/>
          <w:szCs w:val="28"/>
        </w:rPr>
        <w:t>.</w:t>
      </w:r>
    </w:p>
    <w:p w14:paraId="3C4CEE0F" w14:textId="77777777" w:rsidR="005A37B6" w:rsidRPr="00A5616A" w:rsidRDefault="005A37B6" w:rsidP="005A37B6">
      <w:pPr>
        <w:spacing w:line="276" w:lineRule="auto"/>
        <w:rPr>
          <w:bCs/>
          <w:sz w:val="28"/>
          <w:szCs w:val="28"/>
        </w:rPr>
      </w:pPr>
      <w:r w:rsidRPr="00A5616A">
        <w:rPr>
          <w:bCs/>
          <w:sz w:val="28"/>
          <w:szCs w:val="28"/>
        </w:rPr>
        <w:t>Рекомендуемые виды самостоятельной работы:</w:t>
      </w:r>
    </w:p>
    <w:p w14:paraId="6E5583E6" w14:textId="77777777" w:rsidR="005A37B6" w:rsidRDefault="005A37B6" w:rsidP="005A37B6">
      <w:pPr>
        <w:pStyle w:val="aa"/>
        <w:numPr>
          <w:ilvl w:val="0"/>
          <w:numId w:val="32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A5616A">
        <w:rPr>
          <w:sz w:val="28"/>
          <w:szCs w:val="28"/>
        </w:rPr>
        <w:t>постоянный звуковой самоконтроль и работа в медленном темпе;</w:t>
      </w:r>
    </w:p>
    <w:p w14:paraId="61B1EF36" w14:textId="77777777" w:rsidR="005A37B6" w:rsidRPr="00A5616A" w:rsidRDefault="005A37B6" w:rsidP="005A37B6">
      <w:pPr>
        <w:pStyle w:val="aa"/>
        <w:numPr>
          <w:ilvl w:val="0"/>
          <w:numId w:val="32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A5616A">
        <w:rPr>
          <w:sz w:val="28"/>
          <w:szCs w:val="28"/>
        </w:rPr>
        <w:t>работа над звуком и артикуляцией;</w:t>
      </w:r>
    </w:p>
    <w:p w14:paraId="0232D0C0" w14:textId="77777777" w:rsidR="005A37B6" w:rsidRPr="00A5616A" w:rsidRDefault="005A37B6" w:rsidP="005A37B6">
      <w:pPr>
        <w:pStyle w:val="aa"/>
        <w:numPr>
          <w:ilvl w:val="0"/>
          <w:numId w:val="32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A5616A">
        <w:rPr>
          <w:sz w:val="28"/>
          <w:szCs w:val="28"/>
        </w:rPr>
        <w:t>работа над фразировкой и интонацией;</w:t>
      </w:r>
    </w:p>
    <w:p w14:paraId="727EF8F7" w14:textId="77777777" w:rsidR="005A37B6" w:rsidRPr="00A5616A" w:rsidRDefault="005A37B6" w:rsidP="005A37B6">
      <w:pPr>
        <w:pStyle w:val="aa"/>
        <w:numPr>
          <w:ilvl w:val="0"/>
          <w:numId w:val="32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A5616A">
        <w:rPr>
          <w:sz w:val="28"/>
          <w:szCs w:val="28"/>
        </w:rPr>
        <w:t>подбор динамических, фактурных и ритмических вариантов;</w:t>
      </w:r>
    </w:p>
    <w:p w14:paraId="0C2203D0" w14:textId="77777777" w:rsidR="005A37B6" w:rsidRPr="00B35A2E" w:rsidRDefault="005A37B6" w:rsidP="005A37B6">
      <w:pPr>
        <w:pStyle w:val="aa"/>
        <w:numPr>
          <w:ilvl w:val="0"/>
          <w:numId w:val="32"/>
        </w:numPr>
        <w:tabs>
          <w:tab w:val="clear" w:pos="708"/>
        </w:tabs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 w:rsidRPr="00B35A2E">
        <w:rPr>
          <w:sz w:val="28"/>
          <w:szCs w:val="28"/>
        </w:rPr>
        <w:t xml:space="preserve">техническая работа над сложными местами, осмысленное преодоление трудностей; </w:t>
      </w:r>
    </w:p>
    <w:p w14:paraId="0FF8F225" w14:textId="77777777" w:rsidR="005A37B6" w:rsidRPr="00B35A2E" w:rsidRDefault="005A37B6" w:rsidP="005A37B6">
      <w:pPr>
        <w:widowControl/>
        <w:numPr>
          <w:ilvl w:val="0"/>
          <w:numId w:val="32"/>
        </w:numPr>
        <w:tabs>
          <w:tab w:val="clear" w:pos="708"/>
        </w:tabs>
        <w:spacing w:line="276" w:lineRule="auto"/>
        <w:ind w:left="0"/>
        <w:rPr>
          <w:bCs/>
          <w:sz w:val="28"/>
          <w:szCs w:val="28"/>
        </w:rPr>
      </w:pPr>
      <w:r w:rsidRPr="00B35A2E">
        <w:rPr>
          <w:sz w:val="28"/>
          <w:szCs w:val="28"/>
        </w:rPr>
        <w:t xml:space="preserve">тренировка </w:t>
      </w:r>
      <w:r>
        <w:rPr>
          <w:sz w:val="28"/>
          <w:szCs w:val="28"/>
        </w:rPr>
        <w:t>гибкости</w:t>
      </w:r>
      <w:r w:rsidRPr="00B35A2E">
        <w:rPr>
          <w:sz w:val="28"/>
          <w:szCs w:val="28"/>
        </w:rPr>
        <w:t xml:space="preserve"> и выносливости </w:t>
      </w:r>
      <w:r>
        <w:rPr>
          <w:sz w:val="28"/>
          <w:szCs w:val="28"/>
        </w:rPr>
        <w:t>исполнительского аппарата.</w:t>
      </w:r>
    </w:p>
    <w:p w14:paraId="5C6E3607" w14:textId="77777777" w:rsidR="005A37B6" w:rsidRPr="00A5616A" w:rsidRDefault="005A37B6" w:rsidP="005A37B6">
      <w:pPr>
        <w:spacing w:line="276" w:lineRule="auto"/>
        <w:rPr>
          <w:bCs/>
          <w:sz w:val="28"/>
          <w:szCs w:val="28"/>
        </w:rPr>
      </w:pPr>
      <w:r w:rsidRPr="00A5616A">
        <w:rPr>
          <w:bCs/>
          <w:sz w:val="28"/>
          <w:szCs w:val="28"/>
        </w:rPr>
        <w:t>Рекомендуемый комплекс средств обучения при самостоятельной работе:</w:t>
      </w:r>
    </w:p>
    <w:p w14:paraId="0B1B9A6A" w14:textId="77777777" w:rsidR="005A37B6" w:rsidRPr="00A5616A" w:rsidRDefault="005A37B6" w:rsidP="005A37B6">
      <w:pPr>
        <w:widowControl/>
        <w:numPr>
          <w:ilvl w:val="0"/>
          <w:numId w:val="33"/>
        </w:numPr>
        <w:spacing w:line="276" w:lineRule="auto"/>
        <w:ind w:left="0"/>
        <w:rPr>
          <w:sz w:val="28"/>
          <w:szCs w:val="28"/>
        </w:rPr>
      </w:pPr>
      <w:r w:rsidRPr="00A5616A">
        <w:rPr>
          <w:sz w:val="28"/>
          <w:szCs w:val="28"/>
        </w:rPr>
        <w:t>учебно-методические пособия,</w:t>
      </w:r>
    </w:p>
    <w:p w14:paraId="3CFF8F41" w14:textId="77777777" w:rsidR="005A37B6" w:rsidRPr="00A5616A" w:rsidRDefault="005A37B6" w:rsidP="005A37B6">
      <w:pPr>
        <w:widowControl/>
        <w:numPr>
          <w:ilvl w:val="0"/>
          <w:numId w:val="33"/>
        </w:numPr>
        <w:spacing w:line="276" w:lineRule="auto"/>
        <w:ind w:left="0"/>
        <w:rPr>
          <w:sz w:val="28"/>
          <w:szCs w:val="28"/>
        </w:rPr>
      </w:pPr>
      <w:r w:rsidRPr="00A5616A">
        <w:rPr>
          <w:sz w:val="28"/>
          <w:szCs w:val="28"/>
        </w:rPr>
        <w:t xml:space="preserve">книги выдающихся мастеров </w:t>
      </w:r>
      <w:r>
        <w:rPr>
          <w:sz w:val="28"/>
          <w:szCs w:val="28"/>
        </w:rPr>
        <w:t>духового</w:t>
      </w:r>
      <w:r w:rsidRPr="00A5616A">
        <w:rPr>
          <w:sz w:val="28"/>
          <w:szCs w:val="28"/>
        </w:rPr>
        <w:t xml:space="preserve"> искусства,</w:t>
      </w:r>
    </w:p>
    <w:p w14:paraId="332773AD" w14:textId="77777777" w:rsidR="005A37B6" w:rsidRPr="00A5616A" w:rsidRDefault="005A37B6" w:rsidP="005A37B6">
      <w:pPr>
        <w:widowControl/>
        <w:numPr>
          <w:ilvl w:val="0"/>
          <w:numId w:val="33"/>
        </w:numPr>
        <w:spacing w:line="276" w:lineRule="auto"/>
        <w:ind w:left="0"/>
        <w:rPr>
          <w:sz w:val="28"/>
          <w:szCs w:val="28"/>
        </w:rPr>
      </w:pPr>
      <w:r w:rsidRPr="00A5616A">
        <w:rPr>
          <w:sz w:val="28"/>
          <w:szCs w:val="28"/>
        </w:rPr>
        <w:t>нотная литература</w:t>
      </w:r>
      <w:r>
        <w:rPr>
          <w:sz w:val="28"/>
          <w:szCs w:val="28"/>
        </w:rPr>
        <w:t>;</w:t>
      </w:r>
    </w:p>
    <w:p w14:paraId="0B8D7D22" w14:textId="77777777" w:rsidR="005A37B6" w:rsidRPr="00B35A2E" w:rsidRDefault="005A37B6" w:rsidP="005A37B6">
      <w:pPr>
        <w:widowControl/>
        <w:numPr>
          <w:ilvl w:val="0"/>
          <w:numId w:val="33"/>
        </w:numPr>
        <w:spacing w:line="276" w:lineRule="auto"/>
        <w:ind w:left="0"/>
        <w:rPr>
          <w:color w:val="000000"/>
          <w:sz w:val="28"/>
          <w:szCs w:val="28"/>
        </w:rPr>
      </w:pPr>
      <w:r w:rsidRPr="00B35A2E">
        <w:rPr>
          <w:sz w:val="28"/>
          <w:szCs w:val="28"/>
        </w:rPr>
        <w:t xml:space="preserve">записи исполнений </w:t>
      </w:r>
      <w:r>
        <w:rPr>
          <w:sz w:val="28"/>
          <w:szCs w:val="28"/>
        </w:rPr>
        <w:t>выдающихся музыкантов современности</w:t>
      </w:r>
      <w:r w:rsidRPr="00B35A2E">
        <w:rPr>
          <w:sz w:val="28"/>
          <w:szCs w:val="28"/>
        </w:rPr>
        <w:t xml:space="preserve">. </w:t>
      </w:r>
    </w:p>
    <w:p w14:paraId="4E062731" w14:textId="77777777" w:rsidR="005A37B6" w:rsidRPr="001D71AF" w:rsidRDefault="005A37B6" w:rsidP="005A37B6">
      <w:pPr>
        <w:spacing w:line="276" w:lineRule="auto"/>
        <w:rPr>
          <w:i/>
          <w:sz w:val="28"/>
          <w:szCs w:val="28"/>
        </w:rPr>
      </w:pPr>
      <w:r w:rsidRPr="001D71AF">
        <w:rPr>
          <w:i/>
          <w:sz w:val="28"/>
          <w:szCs w:val="28"/>
        </w:rPr>
        <w:t>Методические рекомендации для самостоятельной работы</w:t>
      </w:r>
    </w:p>
    <w:p w14:paraId="5D1A5239" w14:textId="77777777" w:rsidR="005A37B6" w:rsidRDefault="005A37B6" w:rsidP="005A37B6">
      <w:pPr>
        <w:spacing w:line="276" w:lineRule="auto"/>
        <w:rPr>
          <w:sz w:val="28"/>
          <w:szCs w:val="28"/>
        </w:rPr>
      </w:pPr>
      <w:r w:rsidRPr="009E5895">
        <w:rPr>
          <w:sz w:val="28"/>
          <w:szCs w:val="28"/>
        </w:rPr>
        <w:t>1.В</w:t>
      </w:r>
      <w:r w:rsidR="00662020">
        <w:rPr>
          <w:sz w:val="28"/>
          <w:szCs w:val="28"/>
        </w:rPr>
        <w:t xml:space="preserve"> </w:t>
      </w:r>
      <w:r w:rsidRPr="009E5895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 xml:space="preserve">духовых инструментов должен осваиваться весь комплекс исполнительских задач. При этом важны две стороны процесса: тщательное изучение авторского текста – обозначение темпа, динамики, агогики, педализации, ритмических особенностей, акцентировки и штрихов, указанных автором; личностное прочтение текста, наполнение музыки </w:t>
      </w:r>
      <w:r>
        <w:rPr>
          <w:sz w:val="28"/>
          <w:szCs w:val="28"/>
        </w:rPr>
        <w:lastRenderedPageBreak/>
        <w:t xml:space="preserve">живым содержанием, воплощение художественного образа, основанное на творческой интуиции, на сумме разносторонних знаний о композиторе и его эпохе. </w:t>
      </w:r>
    </w:p>
    <w:p w14:paraId="55D1433A" w14:textId="77777777" w:rsidR="005A37B6" w:rsidRDefault="005A37B6" w:rsidP="005A37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2.Одной из важнейших составляющих техники игры является развитие моторики, которой должно уделяться немало внимания. Для этого рекомендуется обязательная работа в классе над упражнениями и этюдами. Некоторые этюды по выбору педагога исполняются на зачете перед комиссией.</w:t>
      </w:r>
    </w:p>
    <w:p w14:paraId="580CDED6" w14:textId="77777777" w:rsidR="005A37B6" w:rsidRDefault="005A37B6" w:rsidP="005A37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Изучая произведения различных строений: миниатюры, сонаты, вариации, сюиты и др. Необходимо научиться анализировать ту или иную музыкальную форму и обсуждать те или иные музыкальные задачи, решение которых помогает выстроить ее, определить важнейшие кульминационные моменты каждого произведения.</w:t>
      </w:r>
    </w:p>
    <w:p w14:paraId="00CD9E9F" w14:textId="77777777" w:rsidR="005A37B6" w:rsidRDefault="005A37B6" w:rsidP="005A37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Вышеназванные аспекты развития технике игры на духовых инструментах служат средством к выполнению главной задачи исполнителя – созданию художественного музыкального образа произведения. Проникновение в смысл и суть музыкального содержания, владение разнообразными способами звукоизвлечения позволяет создавать собственные интерпретации.</w:t>
      </w:r>
    </w:p>
    <w:p w14:paraId="6B4AFC4C" w14:textId="77777777" w:rsidR="005A37B6" w:rsidRPr="009E5895" w:rsidRDefault="005A37B6" w:rsidP="005A37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6.Отдельного внимания требует практика концертного исполнения. Программа обучения </w:t>
      </w:r>
      <w:proofErr w:type="gramStart"/>
      <w:r>
        <w:rPr>
          <w:sz w:val="28"/>
          <w:szCs w:val="28"/>
        </w:rPr>
        <w:t>в предусматривает</w:t>
      </w:r>
      <w:proofErr w:type="gramEnd"/>
      <w:r>
        <w:rPr>
          <w:sz w:val="28"/>
          <w:szCs w:val="28"/>
        </w:rPr>
        <w:t xml:space="preserve"> открытые выступления, на которых студент публично исполняет произведения, учиться владеть акустикой зала и вниманием слушателей.</w:t>
      </w:r>
    </w:p>
    <w:p w14:paraId="36BDD4D7" w14:textId="77777777" w:rsidR="005A37B6" w:rsidRDefault="005A37B6" w:rsidP="005A37B6">
      <w:pPr>
        <w:spacing w:line="276" w:lineRule="auto"/>
        <w:rPr>
          <w:sz w:val="28"/>
          <w:szCs w:val="28"/>
        </w:rPr>
      </w:pPr>
      <w:r w:rsidRPr="001D71AF">
        <w:rPr>
          <w:sz w:val="28"/>
          <w:szCs w:val="28"/>
        </w:rPr>
        <w:t>Самостоятельная работа</w:t>
      </w:r>
      <w:r w:rsidRPr="0014302A">
        <w:rPr>
          <w:sz w:val="28"/>
          <w:szCs w:val="28"/>
        </w:rPr>
        <w:t xml:space="preserve"> студентов обеспечивается разбором нотного текста, осмыслением вопросов, обсуждающихся на занятиях, применением приобретенных навыков и умений в процессе практических занятий.</w:t>
      </w:r>
    </w:p>
    <w:p w14:paraId="2B9B0A68" w14:textId="77777777" w:rsidR="005A37B6" w:rsidRPr="0014302A" w:rsidRDefault="005A37B6" w:rsidP="005A37B6">
      <w:pPr>
        <w:spacing w:line="276" w:lineRule="auto"/>
        <w:rPr>
          <w:sz w:val="28"/>
          <w:szCs w:val="28"/>
        </w:rPr>
      </w:pPr>
      <w:r w:rsidRPr="001D71AF">
        <w:rPr>
          <w:sz w:val="28"/>
          <w:szCs w:val="28"/>
        </w:rPr>
        <w:t>Контроль знаний студентов</w:t>
      </w:r>
      <w:r>
        <w:rPr>
          <w:sz w:val="28"/>
          <w:szCs w:val="28"/>
        </w:rPr>
        <w:t xml:space="preserve"> осуществляется в форме зачета или экзамена в конце каждого семестра и предполагает исполнение произведений, предусмотренных программой курса, также на закрытых и открытых академических концертах, прослушиваниях. Изучение дисциплины завершается Государственной итоговой аттестацией.</w:t>
      </w:r>
    </w:p>
    <w:p w14:paraId="75EB0A80" w14:textId="77777777" w:rsidR="005A37B6" w:rsidRPr="0014302A" w:rsidRDefault="005A37B6" w:rsidP="005A37B6">
      <w:pPr>
        <w:spacing w:line="276" w:lineRule="auto"/>
        <w:rPr>
          <w:sz w:val="28"/>
          <w:szCs w:val="28"/>
        </w:rPr>
      </w:pPr>
      <w:r w:rsidRPr="0014302A">
        <w:rPr>
          <w:sz w:val="28"/>
          <w:szCs w:val="28"/>
        </w:rPr>
        <w:t>Конкретные формы и процедуры текущего контроля успеваемости и промежуточной аттестации обучающихся, разработанные по данной дисциплине</w:t>
      </w:r>
      <w:r>
        <w:rPr>
          <w:sz w:val="28"/>
          <w:szCs w:val="28"/>
        </w:rPr>
        <w:t>,</w:t>
      </w:r>
      <w:r w:rsidRPr="0014302A">
        <w:rPr>
          <w:sz w:val="28"/>
          <w:szCs w:val="28"/>
        </w:rPr>
        <w:t xml:space="preserve"> доводятся до сведения обучающихся в течени</w:t>
      </w:r>
      <w:r>
        <w:rPr>
          <w:sz w:val="28"/>
          <w:szCs w:val="28"/>
        </w:rPr>
        <w:t>е</w:t>
      </w:r>
      <w:r w:rsidRPr="0014302A">
        <w:rPr>
          <w:sz w:val="28"/>
          <w:szCs w:val="28"/>
        </w:rPr>
        <w:t xml:space="preserve"> первого месяца обучения. Промежуточная аттестация имеет целью определить степень достижения учебных целей по учебной дисциплине(курсу) и проводится в форме академических концертов, зачетов, экзаменов, исполнения концертных программ. Формы промежуточной аттестации устанавливаются учебным планом. Текущий контроль учебной работы студентов очной и </w:t>
      </w:r>
      <w:r w:rsidRPr="0014302A">
        <w:rPr>
          <w:sz w:val="28"/>
          <w:szCs w:val="28"/>
        </w:rPr>
        <w:lastRenderedPageBreak/>
        <w:t xml:space="preserve">заочной форм обучения осуществляются в ходе практических индивидуальных занятий. Зачет проводится после выполнения рабочей программы учебной дисциплины или ее отдельных разделов в части практических занятий, но не позднее, чем в последнюю неделю семестра. Экзамены проводятся в период экзаменационных сессий, устанавливаемых в концекаждого </w:t>
      </w:r>
      <w:proofErr w:type="gramStart"/>
      <w:r w:rsidRPr="0014302A">
        <w:rPr>
          <w:sz w:val="28"/>
          <w:szCs w:val="28"/>
        </w:rPr>
        <w:t>семестра.Продолжительность</w:t>
      </w:r>
      <w:proofErr w:type="gramEnd"/>
      <w:r w:rsidRPr="0014302A">
        <w:rPr>
          <w:sz w:val="28"/>
          <w:szCs w:val="28"/>
        </w:rPr>
        <w:t xml:space="preserve"> и сроки проведения экзаменационных сессий определяютсяграфиком учебного процесса на учебный год. Студенты обязаны сдать все экзамены и зачеты в строгом соответствии с учебными планами, а также утвержденными программами, едиными для дневных и заочных форм обучения.</w:t>
      </w:r>
    </w:p>
    <w:p w14:paraId="54FEBEB8" w14:textId="77777777" w:rsidR="005A37B6" w:rsidRDefault="005A37B6" w:rsidP="005A37B6">
      <w:pPr>
        <w:spacing w:line="276" w:lineRule="auto"/>
        <w:rPr>
          <w:sz w:val="28"/>
          <w:szCs w:val="28"/>
        </w:rPr>
      </w:pPr>
      <w:r w:rsidRPr="0014302A">
        <w:rPr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обучающихся зависит непосредственно от того, насколько тщательно спланирована работа в целом, глубоко продуман выбор репертуара. Рационально подобранный и соответствующий индивидуальным особенностям студента учебный материал должен соответствовать уровню его художественного и технического развития, возникающим на каждой ступени роста обучающегося новым педагогическим задачам. Предлагаемые репертуарные списки являются </w:t>
      </w:r>
      <w:proofErr w:type="gramStart"/>
      <w:r w:rsidRPr="0014302A">
        <w:rPr>
          <w:sz w:val="28"/>
          <w:szCs w:val="28"/>
        </w:rPr>
        <w:t>примерными,  предполагающими</w:t>
      </w:r>
      <w:proofErr w:type="gramEnd"/>
      <w:r w:rsidRPr="0014302A">
        <w:rPr>
          <w:sz w:val="28"/>
          <w:szCs w:val="28"/>
        </w:rPr>
        <w:t xml:space="preserve"> варьирование, дополнение, в соответствии с индивидуальными музыкальными и техническими данными студента.</w:t>
      </w:r>
    </w:p>
    <w:p w14:paraId="4BE77A2D" w14:textId="77777777" w:rsidR="006D06FD" w:rsidRDefault="006D06FD" w:rsidP="006D06FD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7.6. Программное обеспечение</w:t>
      </w:r>
    </w:p>
    <w:p w14:paraId="0A46E851" w14:textId="77777777" w:rsidR="006D06FD" w:rsidRDefault="006D06FD" w:rsidP="006D06FD">
      <w:pPr>
        <w:spacing w:line="276" w:lineRule="auto"/>
        <w:rPr>
          <w:sz w:val="28"/>
          <w:szCs w:val="28"/>
        </w:rPr>
      </w:pPr>
      <w:r w:rsidRPr="001A2685"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proofErr w:type="gramStart"/>
      <w:r w:rsidRPr="001A2685">
        <w:rPr>
          <w:rFonts w:eastAsia="Calibri"/>
          <w:sz w:val="28"/>
          <w:szCs w:val="28"/>
          <w:lang w:val="en-US"/>
        </w:rPr>
        <w:t>WindowsXP</w:t>
      </w:r>
      <w:r w:rsidRPr="001A2685">
        <w:rPr>
          <w:rFonts w:eastAsia="Calibri"/>
          <w:sz w:val="28"/>
          <w:szCs w:val="28"/>
        </w:rPr>
        <w:t>,</w:t>
      </w:r>
      <w:r w:rsidRPr="001A2685">
        <w:rPr>
          <w:rFonts w:eastAsia="Calibri"/>
          <w:sz w:val="28"/>
          <w:szCs w:val="28"/>
          <w:lang w:val="en-US"/>
        </w:rPr>
        <w:t>Windows</w:t>
      </w:r>
      <w:proofErr w:type="gramEnd"/>
      <w:r w:rsidRPr="001A2685">
        <w:rPr>
          <w:rFonts w:eastAsia="Calibri"/>
          <w:sz w:val="28"/>
          <w:szCs w:val="28"/>
        </w:rPr>
        <w:t xml:space="preserve"> 7; пакет прикладных программ </w:t>
      </w:r>
      <w:r w:rsidRPr="001A2685">
        <w:rPr>
          <w:rFonts w:eastAsia="Calibri"/>
          <w:sz w:val="28"/>
          <w:szCs w:val="28"/>
          <w:lang w:val="en-US"/>
        </w:rPr>
        <w:t>MSOffice</w:t>
      </w:r>
      <w:r w:rsidRPr="001A2685">
        <w:rPr>
          <w:rFonts w:eastAsia="Calibri"/>
          <w:sz w:val="28"/>
          <w:szCs w:val="28"/>
        </w:rPr>
        <w:t xml:space="preserve"> 2007</w:t>
      </w:r>
      <w:r>
        <w:rPr>
          <w:sz w:val="28"/>
          <w:szCs w:val="28"/>
        </w:rPr>
        <w:t>.</w:t>
      </w:r>
    </w:p>
    <w:p w14:paraId="5D4B2857" w14:textId="77777777" w:rsidR="003547E9" w:rsidRDefault="003547E9" w:rsidP="003547E9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14:paraId="2757854C" w14:textId="77777777" w:rsidR="004E6676" w:rsidRPr="001A2685" w:rsidRDefault="004E6676" w:rsidP="004E6676">
      <w:pPr>
        <w:ind w:firstLine="567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63A17977" w14:textId="77777777" w:rsidR="004E6676" w:rsidRPr="001A2685" w:rsidRDefault="004E6676" w:rsidP="004E6676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44BDC7A9" w14:textId="77777777" w:rsidR="004E6676" w:rsidRPr="001A2685" w:rsidRDefault="004E6676" w:rsidP="004E6676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 xml:space="preserve">Все компьютерные классы подключены к локальной сети вуза и имеют выход в интернет, в наличии стационарное мультимедийное оборудование (проектор+ экран) в аудиториях 276,282,116,239, возможно проведение занятий на базе музея вуза (тачпанель, экран, проектор). </w:t>
      </w:r>
    </w:p>
    <w:p w14:paraId="3FA17AC8" w14:textId="77777777" w:rsidR="004E6676" w:rsidRPr="001A2685" w:rsidRDefault="004E6676" w:rsidP="004E667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Обучающиеся</w:t>
      </w:r>
      <w:r w:rsidRPr="001A2685">
        <w:rPr>
          <w:rFonts w:eastAsia="Calibri"/>
          <w:sz w:val="28"/>
          <w:szCs w:val="28"/>
        </w:rPr>
        <w:t xml:space="preserve"> пользуются </w:t>
      </w:r>
    </w:p>
    <w:p w14:paraId="30F02313" w14:textId="77777777" w:rsidR="004E6676" w:rsidRPr="001A2685" w:rsidRDefault="004E6676" w:rsidP="004E6676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lastRenderedPageBreak/>
        <w:t>- вузовской библиотекой с электронным читальным залом;</w:t>
      </w:r>
    </w:p>
    <w:p w14:paraId="077E5045" w14:textId="77777777" w:rsidR="004E6676" w:rsidRPr="001A2685" w:rsidRDefault="004E6676" w:rsidP="004E6676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учебниками и учебными пособиями;</w:t>
      </w:r>
    </w:p>
    <w:p w14:paraId="13DA1BAB" w14:textId="77777777" w:rsidR="004E6676" w:rsidRDefault="004E6676" w:rsidP="004E6676">
      <w:pPr>
        <w:pStyle w:val="af1"/>
        <w:spacing w:line="240" w:lineRule="auto"/>
        <w:ind w:left="0" w:firstLine="709"/>
        <w:rPr>
          <w:sz w:val="28"/>
          <w:szCs w:val="28"/>
        </w:rPr>
      </w:pPr>
      <w:r w:rsidRPr="001A2685">
        <w:rPr>
          <w:sz w:val="28"/>
          <w:szCs w:val="28"/>
        </w:rPr>
        <w:t>- аудио и видео материалами</w:t>
      </w:r>
      <w:r w:rsidR="00E34F1B">
        <w:rPr>
          <w:sz w:val="28"/>
          <w:szCs w:val="28"/>
        </w:rPr>
        <w:t>;</w:t>
      </w:r>
    </w:p>
    <w:p w14:paraId="3164363B" w14:textId="77777777" w:rsidR="00E34F1B" w:rsidRDefault="00E34F1B" w:rsidP="00E34F1B">
      <w:pPr>
        <w:pStyle w:val="af1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6C81375E" w14:textId="77777777" w:rsidR="004E6676" w:rsidRPr="001A2685" w:rsidRDefault="004E6676" w:rsidP="004E6676">
      <w:pPr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57316558" w14:textId="368782E2" w:rsidR="007E6E6E" w:rsidRDefault="007E6E6E" w:rsidP="008E588D">
      <w:pPr>
        <w:spacing w:line="276" w:lineRule="auto"/>
        <w:ind w:right="-2"/>
      </w:pPr>
    </w:p>
    <w:sectPr w:rsidR="007E6E6E" w:rsidSect="008E588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3312" w14:textId="77777777" w:rsidR="009339D8" w:rsidRDefault="009339D8" w:rsidP="008E588D">
      <w:r>
        <w:separator/>
      </w:r>
    </w:p>
  </w:endnote>
  <w:endnote w:type="continuationSeparator" w:id="0">
    <w:p w14:paraId="010F94DA" w14:textId="77777777" w:rsidR="009339D8" w:rsidRDefault="009339D8" w:rsidP="008E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132019"/>
      <w:docPartObj>
        <w:docPartGallery w:val="Page Numbers (Bottom of Page)"/>
        <w:docPartUnique/>
      </w:docPartObj>
    </w:sdtPr>
    <w:sdtContent>
      <w:p w14:paraId="41BA1BF0" w14:textId="4360FAA4" w:rsidR="008E588D" w:rsidRDefault="008E58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79E21" w14:textId="77777777" w:rsidR="008E588D" w:rsidRDefault="008E58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9F89" w14:textId="77777777" w:rsidR="009339D8" w:rsidRDefault="009339D8" w:rsidP="008E588D">
      <w:r>
        <w:separator/>
      </w:r>
    </w:p>
  </w:footnote>
  <w:footnote w:type="continuationSeparator" w:id="0">
    <w:p w14:paraId="3DFE1BDE" w14:textId="77777777" w:rsidR="009339D8" w:rsidRDefault="009339D8" w:rsidP="008E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72A73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F0BD9"/>
    <w:multiLevelType w:val="hybridMultilevel"/>
    <w:tmpl w:val="47EA67EE"/>
    <w:lvl w:ilvl="0" w:tplc="EA46143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5F3460"/>
    <w:multiLevelType w:val="hybridMultilevel"/>
    <w:tmpl w:val="0F20BF2C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5CF6"/>
    <w:multiLevelType w:val="hybridMultilevel"/>
    <w:tmpl w:val="0E342DAC"/>
    <w:lvl w:ilvl="0" w:tplc="EA46143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B13C3"/>
    <w:multiLevelType w:val="hybridMultilevel"/>
    <w:tmpl w:val="993E4896"/>
    <w:lvl w:ilvl="0" w:tplc="0419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15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F96942"/>
    <w:multiLevelType w:val="hybridMultilevel"/>
    <w:tmpl w:val="9C808AF4"/>
    <w:lvl w:ilvl="0" w:tplc="EA4614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1003B"/>
    <w:multiLevelType w:val="hybridMultilevel"/>
    <w:tmpl w:val="26BC7B82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219EA"/>
    <w:multiLevelType w:val="hybridMultilevel"/>
    <w:tmpl w:val="9B6E5EA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0774DD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7F3433D1"/>
    <w:multiLevelType w:val="multilevel"/>
    <w:tmpl w:val="B1F47B80"/>
    <w:numStyleLink w:val="1"/>
  </w:abstractNum>
  <w:num w:numId="1" w16cid:durableId="614020398">
    <w:abstractNumId w:val="6"/>
  </w:num>
  <w:num w:numId="2" w16cid:durableId="30200316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998386">
    <w:abstractNumId w:val="13"/>
  </w:num>
  <w:num w:numId="4" w16cid:durableId="14689374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297687">
    <w:abstractNumId w:val="19"/>
  </w:num>
  <w:num w:numId="6" w16cid:durableId="2261925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663078">
    <w:abstractNumId w:val="4"/>
  </w:num>
  <w:num w:numId="8" w16cid:durableId="6978559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7866396">
    <w:abstractNumId w:val="12"/>
  </w:num>
  <w:num w:numId="10" w16cid:durableId="1611549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238205">
    <w:abstractNumId w:val="8"/>
  </w:num>
  <w:num w:numId="12" w16cid:durableId="16096567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5816659">
    <w:abstractNumId w:val="18"/>
  </w:num>
  <w:num w:numId="14" w16cid:durableId="13154551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0280384">
    <w:abstractNumId w:val="20"/>
  </w:num>
  <w:num w:numId="16" w16cid:durableId="967206182">
    <w:abstractNumId w:val="3"/>
  </w:num>
  <w:num w:numId="17" w16cid:durableId="674379584">
    <w:abstractNumId w:val="2"/>
  </w:num>
  <w:num w:numId="18" w16cid:durableId="108940311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1117525347">
    <w:abstractNumId w:val="23"/>
  </w:num>
  <w:num w:numId="20" w16cid:durableId="1140220969">
    <w:abstractNumId w:val="15"/>
  </w:num>
  <w:num w:numId="21" w16cid:durableId="2128035925">
    <w:abstractNumId w:val="1"/>
  </w:num>
  <w:num w:numId="22" w16cid:durableId="1672029010">
    <w:abstractNumId w:val="17"/>
  </w:num>
  <w:num w:numId="23" w16cid:durableId="1372153225">
    <w:abstractNumId w:val="7"/>
  </w:num>
  <w:num w:numId="24" w16cid:durableId="1718239994">
    <w:abstractNumId w:val="14"/>
  </w:num>
  <w:num w:numId="25" w16cid:durableId="703409172">
    <w:abstractNumId w:val="22"/>
  </w:num>
  <w:num w:numId="26" w16cid:durableId="1043482841">
    <w:abstractNumId w:val="5"/>
  </w:num>
  <w:num w:numId="27" w16cid:durableId="1544753366">
    <w:abstractNumId w:val="24"/>
  </w:num>
  <w:num w:numId="28" w16cid:durableId="1648852174">
    <w:abstractNumId w:val="0"/>
  </w:num>
  <w:num w:numId="29" w16cid:durableId="836917729">
    <w:abstractNumId w:val="9"/>
  </w:num>
  <w:num w:numId="30" w16cid:durableId="704603009">
    <w:abstractNumId w:val="11"/>
  </w:num>
  <w:num w:numId="31" w16cid:durableId="1766606156">
    <w:abstractNumId w:val="16"/>
  </w:num>
  <w:num w:numId="32" w16cid:durableId="1407456028">
    <w:abstractNumId w:val="10"/>
  </w:num>
  <w:num w:numId="33" w16cid:durableId="13576565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E9"/>
    <w:rsid w:val="000011E4"/>
    <w:rsid w:val="00022026"/>
    <w:rsid w:val="00032484"/>
    <w:rsid w:val="00053BE0"/>
    <w:rsid w:val="00055A3B"/>
    <w:rsid w:val="000610E8"/>
    <w:rsid w:val="00064BBF"/>
    <w:rsid w:val="000660E9"/>
    <w:rsid w:val="00092BB7"/>
    <w:rsid w:val="00094F24"/>
    <w:rsid w:val="000967EB"/>
    <w:rsid w:val="000A69C8"/>
    <w:rsid w:val="00105535"/>
    <w:rsid w:val="0011007F"/>
    <w:rsid w:val="001303E3"/>
    <w:rsid w:val="001316EA"/>
    <w:rsid w:val="00161A25"/>
    <w:rsid w:val="0018129C"/>
    <w:rsid w:val="00181799"/>
    <w:rsid w:val="0018201C"/>
    <w:rsid w:val="00192E66"/>
    <w:rsid w:val="001A4880"/>
    <w:rsid w:val="001B302B"/>
    <w:rsid w:val="001C660C"/>
    <w:rsid w:val="001D1CB5"/>
    <w:rsid w:val="001D436B"/>
    <w:rsid w:val="0022064C"/>
    <w:rsid w:val="00240981"/>
    <w:rsid w:val="002448C3"/>
    <w:rsid w:val="00251DD8"/>
    <w:rsid w:val="00255787"/>
    <w:rsid w:val="00266266"/>
    <w:rsid w:val="002722B6"/>
    <w:rsid w:val="002739E7"/>
    <w:rsid w:val="00291819"/>
    <w:rsid w:val="00292646"/>
    <w:rsid w:val="002945A8"/>
    <w:rsid w:val="002A62DD"/>
    <w:rsid w:val="002B7AE7"/>
    <w:rsid w:val="002D311B"/>
    <w:rsid w:val="002E6C5F"/>
    <w:rsid w:val="0030217C"/>
    <w:rsid w:val="00304BD1"/>
    <w:rsid w:val="00322873"/>
    <w:rsid w:val="003547E9"/>
    <w:rsid w:val="00371EAA"/>
    <w:rsid w:val="003752C6"/>
    <w:rsid w:val="00380357"/>
    <w:rsid w:val="00383436"/>
    <w:rsid w:val="003852A2"/>
    <w:rsid w:val="003862B8"/>
    <w:rsid w:val="00393A20"/>
    <w:rsid w:val="003A26AC"/>
    <w:rsid w:val="003B18A0"/>
    <w:rsid w:val="003B26D7"/>
    <w:rsid w:val="003B5B7F"/>
    <w:rsid w:val="003D2BE1"/>
    <w:rsid w:val="003E2D4F"/>
    <w:rsid w:val="003E69DD"/>
    <w:rsid w:val="00405157"/>
    <w:rsid w:val="00421623"/>
    <w:rsid w:val="00421F80"/>
    <w:rsid w:val="004238C3"/>
    <w:rsid w:val="00436864"/>
    <w:rsid w:val="0044255F"/>
    <w:rsid w:val="004520FA"/>
    <w:rsid w:val="00462F80"/>
    <w:rsid w:val="00473545"/>
    <w:rsid w:val="004769F2"/>
    <w:rsid w:val="00492644"/>
    <w:rsid w:val="004A0768"/>
    <w:rsid w:val="004A3B76"/>
    <w:rsid w:val="004A3FEF"/>
    <w:rsid w:val="004B4C4E"/>
    <w:rsid w:val="004D233E"/>
    <w:rsid w:val="004E4F8E"/>
    <w:rsid w:val="004E6676"/>
    <w:rsid w:val="00523A49"/>
    <w:rsid w:val="0053526B"/>
    <w:rsid w:val="005517EB"/>
    <w:rsid w:val="00563A80"/>
    <w:rsid w:val="00590FC7"/>
    <w:rsid w:val="005A37B6"/>
    <w:rsid w:val="005B5503"/>
    <w:rsid w:val="005C284E"/>
    <w:rsid w:val="005C3FAC"/>
    <w:rsid w:val="005D72B6"/>
    <w:rsid w:val="005E15F8"/>
    <w:rsid w:val="005E24EC"/>
    <w:rsid w:val="005E2EAC"/>
    <w:rsid w:val="00603141"/>
    <w:rsid w:val="00631FD8"/>
    <w:rsid w:val="00632420"/>
    <w:rsid w:val="00655A99"/>
    <w:rsid w:val="00662020"/>
    <w:rsid w:val="006721E4"/>
    <w:rsid w:val="00676951"/>
    <w:rsid w:val="00690DC9"/>
    <w:rsid w:val="006B214A"/>
    <w:rsid w:val="006B68AE"/>
    <w:rsid w:val="006C1B64"/>
    <w:rsid w:val="006D036E"/>
    <w:rsid w:val="006D06FD"/>
    <w:rsid w:val="006D7EA3"/>
    <w:rsid w:val="006E3A1C"/>
    <w:rsid w:val="006E6A49"/>
    <w:rsid w:val="00703B6C"/>
    <w:rsid w:val="00725000"/>
    <w:rsid w:val="0073292E"/>
    <w:rsid w:val="0076165E"/>
    <w:rsid w:val="00776B7A"/>
    <w:rsid w:val="00777988"/>
    <w:rsid w:val="00785BA5"/>
    <w:rsid w:val="00793E81"/>
    <w:rsid w:val="007B57B3"/>
    <w:rsid w:val="007D5A35"/>
    <w:rsid w:val="007E6E6E"/>
    <w:rsid w:val="007F58AF"/>
    <w:rsid w:val="007F6F3D"/>
    <w:rsid w:val="00801B26"/>
    <w:rsid w:val="0080321D"/>
    <w:rsid w:val="00804139"/>
    <w:rsid w:val="00805EBD"/>
    <w:rsid w:val="00835E01"/>
    <w:rsid w:val="0084359E"/>
    <w:rsid w:val="00857291"/>
    <w:rsid w:val="00857384"/>
    <w:rsid w:val="00861896"/>
    <w:rsid w:val="008704D2"/>
    <w:rsid w:val="00873591"/>
    <w:rsid w:val="008828FB"/>
    <w:rsid w:val="00884EC4"/>
    <w:rsid w:val="00893B3F"/>
    <w:rsid w:val="008A1765"/>
    <w:rsid w:val="008B315C"/>
    <w:rsid w:val="008B3B04"/>
    <w:rsid w:val="008B3CB8"/>
    <w:rsid w:val="008C174E"/>
    <w:rsid w:val="008D2041"/>
    <w:rsid w:val="008E3B01"/>
    <w:rsid w:val="008E588D"/>
    <w:rsid w:val="008F1F3B"/>
    <w:rsid w:val="00912582"/>
    <w:rsid w:val="009213C2"/>
    <w:rsid w:val="009339D8"/>
    <w:rsid w:val="00950BEA"/>
    <w:rsid w:val="00983E42"/>
    <w:rsid w:val="00993F8E"/>
    <w:rsid w:val="009C7B8B"/>
    <w:rsid w:val="00A00164"/>
    <w:rsid w:val="00A05F6B"/>
    <w:rsid w:val="00A352B7"/>
    <w:rsid w:val="00A508BB"/>
    <w:rsid w:val="00A6194F"/>
    <w:rsid w:val="00A73DB0"/>
    <w:rsid w:val="00A849C9"/>
    <w:rsid w:val="00A91DC0"/>
    <w:rsid w:val="00A93F1B"/>
    <w:rsid w:val="00AB6030"/>
    <w:rsid w:val="00AD0F06"/>
    <w:rsid w:val="00B030BF"/>
    <w:rsid w:val="00B06D00"/>
    <w:rsid w:val="00B2618E"/>
    <w:rsid w:val="00B36A77"/>
    <w:rsid w:val="00B50073"/>
    <w:rsid w:val="00B60B0B"/>
    <w:rsid w:val="00B64B3E"/>
    <w:rsid w:val="00B70F1C"/>
    <w:rsid w:val="00B71DB9"/>
    <w:rsid w:val="00B7711C"/>
    <w:rsid w:val="00B82A04"/>
    <w:rsid w:val="00B90320"/>
    <w:rsid w:val="00BA6B90"/>
    <w:rsid w:val="00BC003A"/>
    <w:rsid w:val="00BC2529"/>
    <w:rsid w:val="00BD4389"/>
    <w:rsid w:val="00BD59B5"/>
    <w:rsid w:val="00BD6F9A"/>
    <w:rsid w:val="00BF251E"/>
    <w:rsid w:val="00C20ED3"/>
    <w:rsid w:val="00C33956"/>
    <w:rsid w:val="00C34813"/>
    <w:rsid w:val="00C37238"/>
    <w:rsid w:val="00C37BF2"/>
    <w:rsid w:val="00C5452A"/>
    <w:rsid w:val="00C55EC8"/>
    <w:rsid w:val="00C60BE6"/>
    <w:rsid w:val="00C620F7"/>
    <w:rsid w:val="00C82F39"/>
    <w:rsid w:val="00CA0CC3"/>
    <w:rsid w:val="00CA6E17"/>
    <w:rsid w:val="00CB525F"/>
    <w:rsid w:val="00CC146E"/>
    <w:rsid w:val="00CC68CF"/>
    <w:rsid w:val="00CE61AF"/>
    <w:rsid w:val="00CF2C7C"/>
    <w:rsid w:val="00CF5812"/>
    <w:rsid w:val="00D172D6"/>
    <w:rsid w:val="00D25A99"/>
    <w:rsid w:val="00D335E1"/>
    <w:rsid w:val="00D433D0"/>
    <w:rsid w:val="00D603DB"/>
    <w:rsid w:val="00D73555"/>
    <w:rsid w:val="00D755D5"/>
    <w:rsid w:val="00D84A43"/>
    <w:rsid w:val="00DB130D"/>
    <w:rsid w:val="00DB2116"/>
    <w:rsid w:val="00DC3E6A"/>
    <w:rsid w:val="00DC5931"/>
    <w:rsid w:val="00DD161E"/>
    <w:rsid w:val="00DD3DA7"/>
    <w:rsid w:val="00DD46D6"/>
    <w:rsid w:val="00DD5CB1"/>
    <w:rsid w:val="00DE6599"/>
    <w:rsid w:val="00DF4004"/>
    <w:rsid w:val="00E34F1B"/>
    <w:rsid w:val="00E57BAF"/>
    <w:rsid w:val="00E77162"/>
    <w:rsid w:val="00E82C13"/>
    <w:rsid w:val="00EB49F8"/>
    <w:rsid w:val="00EC0991"/>
    <w:rsid w:val="00EC6ED0"/>
    <w:rsid w:val="00EC727D"/>
    <w:rsid w:val="00ED1A9E"/>
    <w:rsid w:val="00F0757C"/>
    <w:rsid w:val="00F20EBF"/>
    <w:rsid w:val="00F23AD2"/>
    <w:rsid w:val="00F24E54"/>
    <w:rsid w:val="00F2593D"/>
    <w:rsid w:val="00F30AE4"/>
    <w:rsid w:val="00F373A5"/>
    <w:rsid w:val="00F533BE"/>
    <w:rsid w:val="00F54463"/>
    <w:rsid w:val="00F669BC"/>
    <w:rsid w:val="00F67810"/>
    <w:rsid w:val="00F821B1"/>
    <w:rsid w:val="00F86CBF"/>
    <w:rsid w:val="00F90071"/>
    <w:rsid w:val="00F90AF3"/>
    <w:rsid w:val="00F911C3"/>
    <w:rsid w:val="00F92B5C"/>
    <w:rsid w:val="00FB09A3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9554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E9"/>
    <w:pPr>
      <w:widowControl w:val="0"/>
      <w:tabs>
        <w:tab w:val="left" w:pos="708"/>
      </w:tabs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B55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547E9"/>
    <w:pPr>
      <w:keepNext/>
      <w:widowControl/>
      <w:numPr>
        <w:ilvl w:val="2"/>
        <w:numId w:val="2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547E9"/>
    <w:pPr>
      <w:widowControl/>
      <w:numPr>
        <w:ilvl w:val="6"/>
        <w:numId w:val="2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47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link w:val="7"/>
    <w:semiHidden/>
    <w:rsid w:val="00354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unhideWhenUsed/>
    <w:rsid w:val="003547E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547E9"/>
    <w:rPr>
      <w:color w:val="800080"/>
      <w:u w:val="single"/>
    </w:rPr>
  </w:style>
  <w:style w:type="paragraph" w:styleId="a5">
    <w:name w:val="Normal (Web)"/>
    <w:basedOn w:val="a"/>
    <w:unhideWhenUsed/>
    <w:rsid w:val="003547E9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unhideWhenUsed/>
    <w:rsid w:val="003547E9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54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47E9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54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547E9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link w:val="aa"/>
    <w:semiHidden/>
    <w:rsid w:val="003547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3547E9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3547E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3547E9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3547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3547E9"/>
    <w:pPr>
      <w:tabs>
        <w:tab w:val="left" w:pos="708"/>
      </w:tabs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547E9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uiPriority w:val="99"/>
    <w:rsid w:val="003547E9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3547E9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547E9"/>
  </w:style>
  <w:style w:type="table" w:styleId="af2">
    <w:name w:val="Table Grid"/>
    <w:basedOn w:val="a1"/>
    <w:rsid w:val="00354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3547E9"/>
    <w:pPr>
      <w:numPr>
        <w:numId w:val="15"/>
      </w:numPr>
    </w:pPr>
  </w:style>
  <w:style w:type="paragraph" w:styleId="2">
    <w:name w:val="Body Text Indent 2"/>
    <w:basedOn w:val="a"/>
    <w:link w:val="20"/>
    <w:rsid w:val="001C660C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link w:val="2"/>
    <w:rsid w:val="001C660C"/>
    <w:rPr>
      <w:rFonts w:ascii="Times New Roman" w:eastAsia="Times New Roman" w:hAnsi="Times New Roman"/>
      <w:lang w:eastAsia="en-US"/>
    </w:rPr>
  </w:style>
  <w:style w:type="paragraph" w:customStyle="1" w:styleId="af3">
    <w:name w:val="Содержимое таблицы"/>
    <w:basedOn w:val="a"/>
    <w:rsid w:val="00884EC4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FontStyle12">
    <w:name w:val="Font Style12"/>
    <w:uiPriority w:val="99"/>
    <w:rsid w:val="00BF251E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BD59B5"/>
    <w:pPr>
      <w:widowControl/>
      <w:tabs>
        <w:tab w:val="clear" w:pos="708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BD59B5"/>
    <w:rPr>
      <w:rFonts w:ascii="Courier New" w:eastAsia="Times New Roman" w:hAnsi="Courier New"/>
    </w:rPr>
  </w:style>
  <w:style w:type="paragraph" w:customStyle="1" w:styleId="12">
    <w:name w:val="Без интервала1"/>
    <w:uiPriority w:val="1"/>
    <w:qFormat/>
    <w:rsid w:val="00E77162"/>
    <w:rPr>
      <w:rFonts w:ascii="Times New Roman" w:eastAsia="Times New Roman" w:hAnsi="Times New Roman"/>
      <w:lang w:val="en-US" w:eastAsia="en-US"/>
    </w:rPr>
  </w:style>
  <w:style w:type="character" w:customStyle="1" w:styleId="af">
    <w:name w:val="Без интервала Знак"/>
    <w:link w:val="ae"/>
    <w:uiPriority w:val="1"/>
    <w:rsid w:val="005517EB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2B7A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21">
    <w:name w:val="Без интервала2"/>
    <w:uiPriority w:val="1"/>
    <w:qFormat/>
    <w:rsid w:val="006D06FD"/>
    <w:rPr>
      <w:rFonts w:ascii="Times New Roman" w:eastAsia="Times New Roman" w:hAnsi="Times New Roman"/>
      <w:lang w:val="en-US" w:eastAsia="en-US"/>
    </w:rPr>
  </w:style>
  <w:style w:type="character" w:customStyle="1" w:styleId="11">
    <w:name w:val="Заголовок 1 Знак"/>
    <w:basedOn w:val="a0"/>
    <w:link w:val="10"/>
    <w:uiPriority w:val="9"/>
    <w:rsid w:val="005B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footnote text"/>
    <w:basedOn w:val="a"/>
    <w:link w:val="af7"/>
    <w:rsid w:val="005B5503"/>
    <w:pPr>
      <w:widowControl/>
      <w:tabs>
        <w:tab w:val="clear" w:pos="708"/>
      </w:tabs>
      <w:ind w:firstLine="0"/>
      <w:jc w:val="left"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5B5503"/>
    <w:rPr>
      <w:rFonts w:ascii="Times New Roman" w:eastAsia="Times New Roman" w:hAnsi="Times New Roman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FF71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F71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otabene.ru/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71D58-F1B6-49F3-85A4-C4EFEF40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26587</CharactersWithSpaces>
  <SharedDoc>false</SharedDoc>
  <HLinks>
    <vt:vector size="114" baseType="variant">
      <vt:variant>
        <vt:i4>983061</vt:i4>
      </vt:variant>
      <vt:variant>
        <vt:i4>54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983071</vt:i4>
      </vt:variant>
      <vt:variant>
        <vt:i4>51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7471137</vt:i4>
      </vt:variant>
      <vt:variant>
        <vt:i4>48</vt:i4>
      </vt:variant>
      <vt:variant>
        <vt:i4>0</vt:i4>
      </vt:variant>
      <vt:variant>
        <vt:i4>5</vt:i4>
      </vt:variant>
      <vt:variant>
        <vt:lpwstr>http://libnote.ru/</vt:lpwstr>
      </vt:variant>
      <vt:variant>
        <vt:lpwstr/>
      </vt:variant>
      <vt:variant>
        <vt:i4>1507349</vt:i4>
      </vt:variant>
      <vt:variant>
        <vt:i4>45</vt:i4>
      </vt:variant>
      <vt:variant>
        <vt:i4>0</vt:i4>
      </vt:variant>
      <vt:variant>
        <vt:i4>5</vt:i4>
      </vt:variant>
      <vt:variant>
        <vt:lpwstr>http://biblioteka.teatr-obraz.ru/</vt:lpwstr>
      </vt:variant>
      <vt:variant>
        <vt:lpwstr/>
      </vt:variant>
      <vt:variant>
        <vt:i4>1835103</vt:i4>
      </vt:variant>
      <vt:variant>
        <vt:i4>42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3014717</vt:i4>
      </vt:variant>
      <vt:variant>
        <vt:i4>39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6750335</vt:i4>
      </vt:variant>
      <vt:variant>
        <vt:i4>36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2949216</vt:i4>
      </vt:variant>
      <vt:variant>
        <vt:i4>33</vt:i4>
      </vt:variant>
      <vt:variant>
        <vt:i4>0</vt:i4>
      </vt:variant>
      <vt:variant>
        <vt:i4>5</vt:i4>
      </vt:variant>
      <vt:variant>
        <vt:lpwstr>http://www.archive.org/</vt:lpwstr>
      </vt:variant>
      <vt:variant>
        <vt:lpwstr/>
      </vt:variant>
      <vt:variant>
        <vt:i4>5505037</vt:i4>
      </vt:variant>
      <vt:variant>
        <vt:i4>30</vt:i4>
      </vt:variant>
      <vt:variant>
        <vt:i4>0</vt:i4>
      </vt:variant>
      <vt:variant>
        <vt:i4>5</vt:i4>
      </vt:variant>
      <vt:variant>
        <vt:lpwstr>http://www.openj-gate.com/Search/QuickSearch.aspx</vt:lpwstr>
      </vt:variant>
      <vt:variant>
        <vt:lpwstr/>
      </vt:variant>
      <vt:variant>
        <vt:i4>5439575</vt:i4>
      </vt:variant>
      <vt:variant>
        <vt:i4>27</vt:i4>
      </vt:variant>
      <vt:variant>
        <vt:i4>0</vt:i4>
      </vt:variant>
      <vt:variant>
        <vt:i4>5</vt:i4>
      </vt:variant>
      <vt:variant>
        <vt:lpwstr>http://oapen.org/xtf/home?brand=oapen</vt:lpwstr>
      </vt:variant>
      <vt:variant>
        <vt:lpwstr/>
      </vt:variant>
      <vt:variant>
        <vt:i4>2097254</vt:i4>
      </vt:variant>
      <vt:variant>
        <vt:i4>24</vt:i4>
      </vt:variant>
      <vt:variant>
        <vt:i4>0</vt:i4>
      </vt:variant>
      <vt:variant>
        <vt:i4>5</vt:i4>
      </vt:variant>
      <vt:variant>
        <vt:lpwstr>http://patft.uspto.gov/</vt:lpwstr>
      </vt:variant>
      <vt:variant>
        <vt:lpwstr/>
      </vt:variant>
      <vt:variant>
        <vt:i4>6094941</vt:i4>
      </vt:variant>
      <vt:variant>
        <vt:i4>21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6094941</vt:i4>
      </vt:variant>
      <vt:variant>
        <vt:i4>18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4980814</vt:i4>
      </vt:variant>
      <vt:variant>
        <vt:i4>15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7077997</vt:i4>
      </vt:variant>
      <vt:variant>
        <vt:i4>12</vt:i4>
      </vt:variant>
      <vt:variant>
        <vt:i4>0</vt:i4>
      </vt:variant>
      <vt:variant>
        <vt:i4>5</vt:i4>
      </vt:variant>
      <vt:variant>
        <vt:lpwstr>http://www.musarticles.ru/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3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http://biblioclub.ru/index.php?page=book&amp;id=42498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Admin</cp:lastModifiedBy>
  <cp:revision>18</cp:revision>
  <cp:lastPrinted>2022-08-01T09:55:00Z</cp:lastPrinted>
  <dcterms:created xsi:type="dcterms:W3CDTF">2019-05-22T06:14:00Z</dcterms:created>
  <dcterms:modified xsi:type="dcterms:W3CDTF">2024-06-27T16:59:00Z</dcterms:modified>
</cp:coreProperties>
</file>