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5"/>
        <w:jc w:val="center"/>
        <w:widowControl w:val="off"/>
        <w:tabs>
          <w:tab w:val="left" w:pos="3822" w:leader="none"/>
        </w:tabs>
        <w:rPr>
          <w:caps/>
          <w:sz w:val="28"/>
          <w:szCs w:val="28"/>
        </w:rPr>
      </w:pPr>
      <w:r>
        <w:rPr>
          <w:sz w:val="28"/>
          <w:szCs w:val="28"/>
        </w:rPr>
        <w:t xml:space="preserve">Министерство культуры Российской Федерации</w:t>
      </w:r>
      <w:r>
        <w:rPr>
          <w:caps/>
          <w:sz w:val="28"/>
          <w:szCs w:val="28"/>
        </w:rPr>
      </w:r>
      <w:r/>
    </w:p>
    <w:p>
      <w:pPr>
        <w:pStyle w:val="655"/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</w:t>
      </w:r>
      <w:r/>
    </w:p>
    <w:p>
      <w:pPr>
        <w:pStyle w:val="655"/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высшего профессионального образования</w:t>
      </w:r>
      <w:r/>
    </w:p>
    <w:p>
      <w:pPr>
        <w:pStyle w:val="655"/>
        <w:jc w:val="center"/>
        <w:widowControl w:val="off"/>
        <w:tabs>
          <w:tab w:val="left" w:pos="382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«КРАСНОДАРСКИЙ ГОСУДАРСТВЕННЫЙ ИНСТИТУТ</w:t>
      </w:r>
      <w:r/>
    </w:p>
    <w:p>
      <w:pPr>
        <w:pStyle w:val="655"/>
        <w:jc w:val="center"/>
        <w:widowControl w:val="off"/>
        <w:tabs>
          <w:tab w:val="left" w:pos="382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КУЛЬТУРЫ»</w:t>
      </w:r>
      <w:r/>
    </w:p>
    <w:p>
      <w:pPr>
        <w:pStyle w:val="655"/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jc w:val="center"/>
        <w:widowControl w:val="off"/>
        <w:tabs>
          <w:tab w:val="left" w:pos="3822" w:leader="none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 xml:space="preserve"> гуманитарного образования</w:t>
      </w:r>
      <w:r>
        <w:rPr>
          <w:i/>
          <w:sz w:val="28"/>
          <w:szCs w:val="28"/>
        </w:rPr>
      </w:r>
      <w:r/>
    </w:p>
    <w:p>
      <w:pPr>
        <w:pStyle w:val="655"/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jc w:val="center"/>
        <w:widowControl w:val="off"/>
        <w:tabs>
          <w:tab w:val="left" w:pos="3822" w:leader="none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Кафедра истории, культурологии и музееведения</w:t>
      </w:r>
      <w:r>
        <w:rPr>
          <w:i/>
          <w:sz w:val="28"/>
          <w:szCs w:val="28"/>
        </w:rPr>
      </w:r>
      <w:r/>
    </w:p>
    <w:p>
      <w:pPr>
        <w:pStyle w:val="655"/>
        <w:ind w:firstLine="709"/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ind w:firstLine="709"/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ind w:left="6747"/>
        <w:keepNext/>
        <w:tabs>
          <w:tab w:val="left" w:pos="3822" w:leader="none"/>
        </w:tabs>
        <w:rPr>
          <w:sz w:val="28"/>
          <w:szCs w:val="28"/>
        </w:rPr>
        <w:outlineLvl w:val="1"/>
      </w:pPr>
      <w:r/>
      <w:bookmarkStart w:id="0" w:name="_Toc321263784"/>
      <w:r>
        <w:rPr>
          <w:sz w:val="28"/>
          <w:szCs w:val="28"/>
        </w:rPr>
        <w:t xml:space="preserve">УТВЕРЖДАЮ</w:t>
      </w:r>
      <w:bookmarkEnd w:id="0"/>
      <w:r>
        <w:rPr>
          <w:sz w:val="28"/>
          <w:szCs w:val="28"/>
        </w:rPr>
      </w:r>
      <w:r/>
    </w:p>
    <w:p>
      <w:pPr>
        <w:pStyle w:val="655"/>
        <w:ind w:left="6747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Зав. кафедрой истории, </w:t>
      </w:r>
      <w:r/>
    </w:p>
    <w:p>
      <w:pPr>
        <w:pStyle w:val="655"/>
        <w:ind w:left="6747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культурологии и </w:t>
      </w:r>
      <w:r/>
    </w:p>
    <w:p>
      <w:pPr>
        <w:pStyle w:val="655"/>
        <w:ind w:left="6747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музееведения </w:t>
      </w:r>
      <w:r/>
    </w:p>
    <w:p>
      <w:pPr>
        <w:pStyle w:val="655"/>
        <w:ind w:left="6747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Денисов Н.Г.</w:t>
      </w:r>
      <w:r/>
    </w:p>
    <w:p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  <wp:simplePos x="0" y="0"/>
                <wp:positionH relativeFrom="page">
                  <wp:posOffset>5092700</wp:posOffset>
                </wp:positionH>
                <wp:positionV relativeFrom="paragraph">
                  <wp:posOffset>93677</wp:posOffset>
                </wp:positionV>
                <wp:extent cx="1706245" cy="327660"/>
                <wp:effectExtent l="0" t="0" r="0" b="0"/>
                <wp:wrapTopAndBottom/>
                <wp:docPr id="1" name="image1.jpeg" descr="подпись Н.Г. Денисова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9096216" name="image1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1706244" cy="327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0;o:allowoverlap:true;o:allowincell:true;mso-position-horizontal-relative:page;margin-left:401.0pt;mso-position-horizontal:absolute;mso-position-vertical-relative:text;margin-top:7.4pt;mso-position-vertical:absolute;width:134.3pt;height:25.8pt;mso-wrap-distance-left:0.0pt;mso-wrap-distance-top:0.0pt;mso-wrap-distance-right:0.0pt;mso-wrap-distance-bottom:0.0pt;rotation:0;" stroked="false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/>
      <w:r/>
      <w:r>
        <w:rPr>
          <w:sz w:val="28"/>
          <w:szCs w:val="28"/>
        </w:rPr>
      </w:r>
      <w:r/>
      <w:r/>
    </w:p>
    <w:p>
      <w:pPr>
        <w:pStyle w:val="655"/>
        <w:ind w:left="6747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10. 03. 2023</w:t>
      </w:r>
      <w:r>
        <w:rPr>
          <w:sz w:val="28"/>
          <w:szCs w:val="28"/>
        </w:rPr>
        <w:t xml:space="preserve"> г.</w:t>
      </w:r>
      <w:r/>
    </w:p>
    <w:p>
      <w:pPr>
        <w:pStyle w:val="655"/>
        <w:jc w:val="center"/>
        <w:widowControl w:val="off"/>
        <w:tabs>
          <w:tab w:val="left" w:pos="3822" w:leader="none"/>
        </w:tabs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655"/>
        <w:jc w:val="center"/>
        <w:widowControl w:val="off"/>
        <w:tabs>
          <w:tab w:val="left" w:pos="3822" w:leader="none"/>
        </w:tabs>
        <w:rPr>
          <w:b/>
          <w:caps/>
          <w:sz w:val="28"/>
          <w:szCs w:val="28"/>
        </w:rPr>
        <w:outlineLvl w:val="0"/>
      </w:pPr>
      <w:r/>
      <w:bookmarkStart w:id="1" w:name="_Toc321263785"/>
      <w:r>
        <w:rPr>
          <w:b/>
          <w:caps/>
          <w:sz w:val="28"/>
          <w:szCs w:val="28"/>
        </w:rPr>
        <w:t xml:space="preserve">РАБОЧАЯ ПРОГРАММА</w:t>
      </w:r>
      <w:bookmarkEnd w:id="1"/>
      <w:r>
        <w:rPr>
          <w:b/>
          <w:caps/>
          <w:sz w:val="28"/>
          <w:szCs w:val="28"/>
        </w:rPr>
      </w:r>
      <w:r/>
    </w:p>
    <w:p>
      <w:pPr>
        <w:pStyle w:val="655"/>
        <w:jc w:val="center"/>
        <w:widowControl w:val="off"/>
        <w:tabs>
          <w:tab w:val="left" w:pos="3822" w:leader="none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учебной дисциплины (модуля)</w:t>
      </w:r>
      <w:r>
        <w:rPr>
          <w:b/>
          <w:sz w:val="28"/>
          <w:szCs w:val="28"/>
        </w:rPr>
      </w:r>
      <w:r/>
    </w:p>
    <w:p>
      <w:pPr>
        <w:pStyle w:val="655"/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jc w:val="center"/>
      </w:pPr>
      <w:r>
        <w:rPr>
          <w:b/>
          <w:color w:val="000000"/>
          <w:sz w:val="28"/>
          <w:szCs w:val="28"/>
        </w:rPr>
        <w:t xml:space="preserve">Б1.О.11</w:t>
      </w:r>
      <w:r>
        <w:rPr>
          <w:b/>
          <w:color w:val="000000"/>
          <w:sz w:val="28"/>
          <w:szCs w:val="28"/>
        </w:rPr>
        <w:t xml:space="preserve"> ИННОВАЦИОННЫЕ ТЕХНОЛОГИИ ОРГАНИЗАЦИИ ЭКСПОЗИЦИОННО-ВЫСТАВОЧНОЙ ДЕЯТЕЛЬНОСТИ</w:t>
      </w:r>
      <w:r/>
    </w:p>
    <w:p>
      <w:pPr>
        <w:pStyle w:val="655"/>
        <w:ind w:firstLine="709"/>
        <w:jc w:val="center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jc w:val="both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jc w:val="both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jc w:val="both"/>
        <w:widowControl w:val="off"/>
        <w:tabs>
          <w:tab w:val="left" w:pos="3822" w:leader="none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Направление подготовки </w:t>
      </w:r>
      <w:r>
        <w:rPr>
          <w:b/>
          <w:bCs/>
          <w:sz w:val="28"/>
          <w:szCs w:val="28"/>
        </w:rPr>
        <w:t xml:space="preserve">51.04.04 – Музеология и охрана объектов культурного и природного наследия</w:t>
      </w:r>
      <w:r/>
    </w:p>
    <w:p>
      <w:pPr>
        <w:pStyle w:val="655"/>
        <w:ind w:firstLine="709"/>
        <w:jc w:val="both"/>
        <w:widowControl w:val="off"/>
        <w:tabs>
          <w:tab w:val="left" w:pos="3822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55"/>
        <w:ind w:firstLine="709"/>
        <w:jc w:val="both"/>
        <w:widowControl w:val="off"/>
        <w:tabs>
          <w:tab w:val="left" w:pos="3822" w:leader="none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подготовки – академическая магистратура</w:t>
      </w:r>
      <w:r>
        <w:rPr>
          <w:b/>
          <w:bCs/>
          <w:sz w:val="28"/>
          <w:szCs w:val="28"/>
        </w:rPr>
      </w:r>
      <w:r/>
    </w:p>
    <w:p>
      <w:pPr>
        <w:pStyle w:val="655"/>
        <w:ind w:firstLine="709"/>
        <w:jc w:val="both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Квалификация (степень) выпускника – магистр</w:t>
      </w:r>
      <w:r/>
    </w:p>
    <w:p>
      <w:pPr>
        <w:pStyle w:val="655"/>
        <w:ind w:firstLine="709"/>
        <w:jc w:val="both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Форма обучения – очная, заочная</w:t>
      </w:r>
      <w:r/>
    </w:p>
    <w:p>
      <w:pPr>
        <w:pStyle w:val="655"/>
        <w:jc w:val="center"/>
        <w:widowControl w:val="off"/>
        <w:tabs>
          <w:tab w:val="left" w:pos="3822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55"/>
        <w:jc w:val="center"/>
        <w:widowControl w:val="off"/>
        <w:tabs>
          <w:tab w:val="left" w:pos="3822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55"/>
        <w:jc w:val="center"/>
        <w:widowControl w:val="off"/>
        <w:tabs>
          <w:tab w:val="left" w:pos="3822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55"/>
        <w:jc w:val="center"/>
        <w:widowControl w:val="off"/>
        <w:tabs>
          <w:tab w:val="left" w:pos="3822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55"/>
        <w:jc w:val="left"/>
        <w:widowControl w:val="off"/>
        <w:tabs>
          <w:tab w:val="left" w:pos="3822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55"/>
        <w:jc w:val="center"/>
        <w:widowControl w:val="off"/>
        <w:tabs>
          <w:tab w:val="left" w:pos="382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</w:t>
      </w:r>
      <w:r>
        <w:rPr>
          <w:b/>
          <w:sz w:val="28"/>
          <w:szCs w:val="28"/>
        </w:rPr>
      </w:r>
      <w:r/>
    </w:p>
    <w:p>
      <w:pPr>
        <w:pStyle w:val="655"/>
        <w:jc w:val="center"/>
        <w:widowControl w:val="off"/>
        <w:tabs>
          <w:tab w:val="left" w:pos="382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</w:t>
      </w:r>
      <w:r>
        <w:rPr>
          <w:b/>
          <w:sz w:val="28"/>
          <w:szCs w:val="28"/>
        </w:rPr>
        <w:t xml:space="preserve">23</w:t>
      </w:r>
      <w:r>
        <w:rPr>
          <w:b/>
          <w:sz w:val="28"/>
          <w:szCs w:val="28"/>
        </w:rPr>
      </w:r>
      <w:r/>
    </w:p>
    <w:p>
      <w:pPr>
        <w:pStyle w:val="655"/>
        <w:rPr>
          <w:b/>
          <w:sz w:val="28"/>
          <w:szCs w:val="28"/>
        </w:rPr>
        <w:sectPr>
          <w:footerReference w:type="default" r:id="rId9"/>
          <w:footnotePr/>
          <w:endnotePr/>
          <w:type w:val="nextPage"/>
          <w:pgSz w:w="11906" w:h="16838" w:orient="portrait"/>
          <w:pgMar w:top="1134" w:right="794" w:bottom="1134" w:left="1418" w:header="720" w:footer="964" w:gutter="0"/>
          <w:cols w:num="1" w:sep="0" w:space="720" w:equalWidth="1"/>
          <w:docGrid w:linePitch="360"/>
        </w:sectPr>
      </w:pPr>
      <w:r>
        <w:rPr>
          <w:b/>
          <w:sz w:val="28"/>
          <w:szCs w:val="28"/>
        </w:rPr>
      </w:r>
      <w:r/>
    </w:p>
    <w:p>
      <w:pPr>
        <w:pStyle w:val="655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>
        <w:rPr>
          <w:b/>
          <w:color w:val="000000"/>
          <w:sz w:val="28"/>
          <w:szCs w:val="28"/>
        </w:rPr>
        <w:t xml:space="preserve">Инновационные технологии организации экспозиционно-выставочной деятельности</w:t>
      </w:r>
      <w:r>
        <w:rPr>
          <w:sz w:val="28"/>
          <w:szCs w:val="28"/>
        </w:rPr>
        <w:t xml:space="preserve"> предназначена для преподавания </w:t>
      </w:r>
      <w:r>
        <w:rPr>
          <w:sz w:val="28"/>
          <w:szCs w:val="28"/>
        </w:rPr>
        <w:t xml:space="preserve">дисциплины магистрам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заочной</w:t>
      </w:r>
      <w:r>
        <w:rPr>
          <w:sz w:val="28"/>
          <w:szCs w:val="28"/>
        </w:rPr>
        <w:t xml:space="preserve"> форм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обучения по направлению </w:t>
      </w:r>
      <w:r>
        <w:rPr>
          <w:sz w:val="28"/>
          <w:szCs w:val="28"/>
        </w:rPr>
        <w:t xml:space="preserve">подготовки </w:t>
      </w:r>
      <w:r>
        <w:rPr>
          <w:bCs/>
          <w:sz w:val="28"/>
          <w:szCs w:val="28"/>
        </w:rPr>
        <w:t xml:space="preserve">51.04.04 </w:t>
      </w:r>
      <w:r>
        <w:rPr>
          <w:bCs/>
          <w:sz w:val="28"/>
          <w:szCs w:val="28"/>
        </w:rPr>
        <w:t xml:space="preserve">– Музеология и охрана объектов культурного и природного наследия</w:t>
      </w:r>
      <w:r>
        <w:rPr>
          <w:sz w:val="28"/>
          <w:szCs w:val="28"/>
        </w:rPr>
        <w:t xml:space="preserve"> в 1</w:t>
      </w:r>
      <w:r>
        <w:rPr>
          <w:sz w:val="28"/>
          <w:szCs w:val="28"/>
        </w:rPr>
        <w:t xml:space="preserve"> семестре.</w:t>
      </w:r>
      <w:r>
        <w:rPr>
          <w:b/>
          <w:sz w:val="28"/>
          <w:szCs w:val="28"/>
        </w:rPr>
      </w:r>
      <w:r/>
    </w:p>
    <w:p>
      <w:pPr>
        <w:pStyle w:val="65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Рабочая программа учебной дисциплины разработана в соо</w:t>
      </w:r>
      <w:r>
        <w:rPr>
          <w:sz w:val="28"/>
          <w:szCs w:val="28"/>
        </w:rPr>
        <w:t xml:space="preserve">тветствии с требованиями ФГОС ВО, </w:t>
      </w:r>
      <w:r>
        <w:rPr>
          <w:sz w:val="28"/>
          <w:szCs w:val="28"/>
        </w:rPr>
        <w:t xml:space="preserve">утвержденным приказом Министерства образования и науки Российс</w:t>
      </w:r>
      <w:r>
        <w:rPr>
          <w:sz w:val="28"/>
          <w:szCs w:val="28"/>
        </w:rPr>
        <w:t xml:space="preserve">кой Федерации от 06.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года, приказ № </w:t>
      </w:r>
      <w:r>
        <w:rPr>
          <w:sz w:val="28"/>
          <w:szCs w:val="28"/>
        </w:rPr>
        <w:t xml:space="preserve">1186</w:t>
      </w:r>
      <w:r>
        <w:rPr>
          <w:sz w:val="28"/>
          <w:szCs w:val="28"/>
        </w:rPr>
        <w:t xml:space="preserve"> и основной образовательной программой.</w:t>
      </w:r>
      <w:r>
        <w:rPr>
          <w:sz w:val="28"/>
          <w:szCs w:val="28"/>
          <w:u w:val="single"/>
        </w:rPr>
      </w:r>
      <w:r/>
    </w:p>
    <w:p>
      <w:pPr>
        <w:pStyle w:val="65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Рецензенты:</w:t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204"/>
        <w:gridCol w:w="421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04" w:type="dxa"/>
            <w:vAlign w:val="top"/>
            <w:textDirection w:val="lrTb"/>
            <w:noWrap w:val="false"/>
          </w:tcPr>
          <w:p>
            <w:pPr>
              <w:pStyle w:val="6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  <w:p>
            <w:pPr>
              <w:pStyle w:val="6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Кандидат исторических наук, ученый секретарь Южного филиала Российского научно-исследовательского института культурного м природного наследия им Д.С. Лихачева</w:t>
            </w:r>
            <w:r>
              <w:rPr>
                <w:sz w:val="28"/>
                <w:szCs w:val="28"/>
                <w:lang w:eastAsia="ru-RU"/>
              </w:rPr>
            </w:r>
            <w:r/>
          </w:p>
          <w:p>
            <w:pPr>
              <w:pStyle w:val="6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Доктор </w:t>
            </w:r>
            <w:r>
              <w:rPr>
                <w:sz w:val="28"/>
                <w:szCs w:val="28"/>
                <w:lang w:eastAsia="ru-RU"/>
              </w:rPr>
              <w:t xml:space="preserve">ист</w:t>
            </w:r>
            <w:r>
              <w:rPr>
                <w:sz w:val="28"/>
                <w:szCs w:val="28"/>
                <w:lang w:eastAsia="ru-RU"/>
              </w:rPr>
              <w:t xml:space="preserve">орических </w:t>
            </w:r>
            <w:r>
              <w:rPr>
                <w:sz w:val="28"/>
                <w:szCs w:val="28"/>
                <w:lang w:eastAsia="ru-RU"/>
              </w:rPr>
              <w:t xml:space="preserve">наук., </w:t>
            </w:r>
            <w:r>
              <w:rPr>
                <w:sz w:val="28"/>
                <w:szCs w:val="28"/>
                <w:lang w:eastAsia="ru-RU"/>
              </w:rPr>
              <w:t xml:space="preserve">профессор</w:t>
            </w:r>
            <w:r>
              <w:rPr>
                <w:sz w:val="28"/>
                <w:szCs w:val="28"/>
                <w:lang w:eastAsia="ru-RU"/>
              </w:rPr>
              <w:t xml:space="preserve"> кафедры историикультурологии и музееведения КГИК </w:t>
            </w:r>
            <w:r/>
          </w:p>
          <w:p>
            <w:pPr>
              <w:pStyle w:val="6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vAlign w:val="top"/>
            <w:textDirection w:val="lrTb"/>
            <w:noWrap w:val="false"/>
          </w:tcPr>
          <w:p>
            <w:pPr>
              <w:pStyle w:val="6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  <w:p>
            <w:pPr>
              <w:pStyle w:val="6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  <w:p>
            <w:pPr>
              <w:pStyle w:val="6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  <w:p>
            <w:pPr>
              <w:pStyle w:val="6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  <w:p>
            <w:pPr>
              <w:pStyle w:val="6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Крюков А.В.</w:t>
            </w:r>
            <w:r>
              <w:rPr>
                <w:sz w:val="28"/>
                <w:szCs w:val="28"/>
                <w:lang w:eastAsia="ru-RU"/>
              </w:rPr>
            </w:r>
            <w:r/>
          </w:p>
          <w:p>
            <w:pPr>
              <w:pStyle w:val="6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  <w:p>
            <w:pPr>
              <w:pStyle w:val="6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  <w:p>
            <w:pPr>
              <w:pStyle w:val="6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………….   </w:t>
            </w:r>
            <w:r>
              <w:rPr>
                <w:sz w:val="28"/>
                <w:szCs w:val="28"/>
                <w:lang w:eastAsia="ru-RU"/>
              </w:rPr>
              <w:t xml:space="preserve">Акоева Н.Б.</w:t>
            </w:r>
            <w:r>
              <w:rPr>
                <w:sz w:val="28"/>
                <w:szCs w:val="28"/>
                <w:lang w:eastAsia="ru-RU"/>
              </w:rPr>
            </w:r>
            <w:r/>
          </w:p>
          <w:p>
            <w:pPr>
              <w:pStyle w:val="6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55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55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55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55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Составитель: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д.и.н., профессор Карапетян Л.А.</w:t>
      </w:r>
      <w:r>
        <w:rPr>
          <w:sz w:val="28"/>
          <w:szCs w:val="28"/>
          <w:vertAlign w:val="superscript"/>
        </w:rPr>
      </w:r>
      <w:r/>
    </w:p>
    <w:p>
      <w:pPr>
        <w:pStyle w:val="655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</w:r>
      <w:r/>
    </w:p>
    <w:p>
      <w:pPr>
        <w:pStyle w:val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«</w:t>
      </w:r>
      <w:r>
        <w:rPr>
          <w:sz w:val="28"/>
          <w:szCs w:val="28"/>
        </w:rPr>
        <w:t xml:space="preserve">Инновационные технологии организации экспозиционно-выставочной деятельности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рассмотрена и утверждена на заседании кафедры </w:t>
      </w:r>
      <w:r>
        <w:rPr>
          <w:sz w:val="28"/>
          <w:szCs w:val="28"/>
        </w:rPr>
        <w:t xml:space="preserve">10.03. 2023 г., протокол № 12</w:t>
      </w:r>
      <w:r>
        <w:rPr>
          <w:sz w:val="28"/>
          <w:szCs w:val="28"/>
        </w:rPr>
        <w:t xml:space="preserve">.</w:t>
      </w:r>
      <w:r/>
    </w:p>
    <w:p>
      <w:pPr>
        <w:pStyle w:val="655"/>
        <w:jc w:val="both"/>
        <w:widowControl w:val="off"/>
        <w:tabs>
          <w:tab w:val="left" w:pos="382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</w:t>
      </w:r>
      <w:r>
        <w:rPr>
          <w:sz w:val="28"/>
          <w:szCs w:val="28"/>
        </w:rPr>
        <w:t xml:space="preserve">дисциплины «</w:t>
      </w:r>
      <w:r>
        <w:rPr>
          <w:sz w:val="28"/>
          <w:szCs w:val="28"/>
        </w:rPr>
        <w:t xml:space="preserve">Инновационные технологии организации экспозиционно-выставочной деятельности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одобрена и рекомендована к использованию в учебном процесс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Учебно-методическим сове</w:t>
      </w:r>
      <w:r>
        <w:rPr>
          <w:sz w:val="28"/>
          <w:szCs w:val="28"/>
        </w:rPr>
        <w:t xml:space="preserve">том ФГБОУ ВО «КГИК» 30.03. 2023 г., протокол № 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5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9"/>
        <w:ind w:left="6379"/>
        <w:spacing w:after="0"/>
        <w:rPr>
          <w:i/>
        </w:rPr>
        <w:suppressLineNumbers/>
      </w:pPr>
      <w:r>
        <w:rPr>
          <w:i/>
        </w:rPr>
      </w:r>
      <w:r/>
    </w:p>
    <w:p>
      <w:pPr>
        <w:pStyle w:val="655"/>
        <w:rPr>
          <w:b/>
        </w:rPr>
        <w:sectPr>
          <w:footerReference w:type="default" r:id="rId10"/>
          <w:footnotePr/>
          <w:endnotePr/>
          <w:type w:val="nextPage"/>
          <w:pgSz w:w="11906" w:h="16838" w:orient="portrait"/>
          <w:pgMar w:top="1134" w:right="567" w:bottom="851" w:left="1134" w:header="720" w:footer="964" w:gutter="0"/>
          <w:cols w:num="1" w:sep="0" w:space="720" w:equalWidth="1"/>
          <w:docGrid w:linePitch="360"/>
        </w:sectPr>
      </w:pPr>
      <w:r>
        <w:rPr>
          <w:b/>
        </w:rPr>
      </w:r>
      <w:r/>
    </w:p>
    <w:p>
      <w:pPr>
        <w:pStyle w:val="655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</w:t>
      </w:r>
      <w:r/>
    </w:p>
    <w:p>
      <w:pPr>
        <w:pStyle w:val="655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8897"/>
        <w:gridCol w:w="67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vAlign w:val="top"/>
            <w:textDirection w:val="lrTb"/>
            <w:noWrap w:val="false"/>
          </w:tcPr>
          <w:p>
            <w:pPr>
              <w:pStyle w:val="655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Цели и задачи освоения дисциплины</w:t>
            </w:r>
            <w:r>
              <w:rPr>
                <w:sz w:val="28"/>
                <w:szCs w:val="28"/>
              </w:rPr>
              <w:t xml:space="preserve">    ------------------------------------  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vAlign w:val="top"/>
            <w:textDirection w:val="lrTb"/>
            <w:noWrap w:val="false"/>
          </w:tcPr>
          <w:p>
            <w:pPr>
              <w:pStyle w:val="655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Место дисциплины в структуре О</w:t>
            </w:r>
            <w:r>
              <w:rPr>
                <w:sz w:val="28"/>
                <w:szCs w:val="28"/>
              </w:rPr>
              <w:t xml:space="preserve">ПОП 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 -------------------------------  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vAlign w:val="top"/>
            <w:textDirection w:val="lrTb"/>
            <w:noWrap w:val="false"/>
          </w:tcPr>
          <w:p>
            <w:pPr>
              <w:pStyle w:val="655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Требования к результатам освоения содержания дисциплины</w:t>
            </w:r>
            <w:r>
              <w:rPr>
                <w:sz w:val="28"/>
                <w:szCs w:val="28"/>
              </w:rPr>
              <w:t xml:space="preserve">-----      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vAlign w:val="top"/>
            <w:textDirection w:val="lrTb"/>
            <w:noWrap w:val="false"/>
          </w:tcPr>
          <w:p>
            <w:pPr>
              <w:pStyle w:val="655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Структура и содержание и дисциплины</w:t>
            </w:r>
            <w:r>
              <w:rPr>
                <w:sz w:val="28"/>
                <w:szCs w:val="28"/>
              </w:rPr>
              <w:t xml:space="preserve">-----------------------------------  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vAlign w:val="top"/>
            <w:textDirection w:val="lrTb"/>
            <w:noWrap w:val="false"/>
          </w:tcPr>
          <w:p>
            <w:pPr>
              <w:pStyle w:val="655"/>
              <w:ind w:left="426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Структура дисциплины: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vAlign w:val="top"/>
            <w:textDirection w:val="lrTb"/>
            <w:noWrap w:val="false"/>
          </w:tcPr>
          <w:p>
            <w:pPr>
              <w:pStyle w:val="655"/>
              <w:ind w:left="426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Тематический план освое</w:t>
            </w:r>
            <w:r>
              <w:rPr>
                <w:sz w:val="28"/>
                <w:szCs w:val="28"/>
              </w:rPr>
              <w:t xml:space="preserve">ния дисциплины по видам учебной </w:t>
            </w:r>
            <w:r>
              <w:rPr>
                <w:sz w:val="28"/>
                <w:szCs w:val="28"/>
              </w:rPr>
              <w:t xml:space="preserve">деятельности и виды самостоятельной (внеаудиторной) работы</w:t>
            </w:r>
            <w:r>
              <w:rPr>
                <w:sz w:val="28"/>
                <w:szCs w:val="28"/>
              </w:rPr>
              <w:t xml:space="preserve">   5-8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vAlign w:val="top"/>
            <w:textDirection w:val="lrTb"/>
            <w:noWrap w:val="false"/>
          </w:tcPr>
          <w:p>
            <w:pPr>
              <w:pStyle w:val="655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Образовательные технологии</w:t>
            </w:r>
            <w:r>
              <w:rPr>
                <w:sz w:val="28"/>
                <w:szCs w:val="28"/>
              </w:rPr>
              <w:t xml:space="preserve"> ---------------------------------------------   </w:t>
            </w:r>
            <w:r>
              <w:rPr>
                <w:sz w:val="28"/>
                <w:szCs w:val="28"/>
              </w:rPr>
              <w:t xml:space="preserve">  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Оценочные средства для текущего контроля успеваемо</w:t>
            </w:r>
            <w:r>
              <w:rPr>
                <w:sz w:val="28"/>
                <w:szCs w:val="28"/>
              </w:rPr>
              <w:t xml:space="preserve">сти и промежуточной аттестации: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55"/>
              <w:ind w:firstLine="567"/>
              <w:jc w:val="both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Контроль освоения дисциплины</w:t>
            </w:r>
            <w:r>
              <w:rPr>
                <w:sz w:val="28"/>
                <w:szCs w:val="28"/>
              </w:rPr>
              <w:t xml:space="preserve">-----------------------------------   9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55"/>
              <w:ind w:left="567"/>
              <w:spacing w:after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Оценочные средства</w:t>
            </w:r>
            <w:r>
              <w:rPr>
                <w:sz w:val="28"/>
                <w:szCs w:val="28"/>
              </w:rPr>
              <w:t xml:space="preserve">------------------------------------------------ 9-12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spacing w:after="120"/>
              <w:widowControl w:val="off"/>
              <w:tabs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Учебно-методическое и информационно обеспечение дисциплины (модуля)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vAlign w:val="top"/>
            <w:textDirection w:val="lrTb"/>
            <w:noWrap w:val="false"/>
          </w:tcPr>
          <w:p>
            <w:pPr>
              <w:pStyle w:val="655"/>
              <w:ind w:left="426"/>
              <w:jc w:val="both"/>
              <w:spacing w:after="120"/>
              <w:widowControl w:val="off"/>
              <w:tabs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Основная литература</w:t>
            </w:r>
            <w:r>
              <w:rPr>
                <w:sz w:val="28"/>
                <w:szCs w:val="28"/>
              </w:rPr>
              <w:t xml:space="preserve">--------------------------------------------------- 12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vAlign w:val="top"/>
            <w:textDirection w:val="lrTb"/>
            <w:noWrap w:val="false"/>
          </w:tcPr>
          <w:p>
            <w:pPr>
              <w:pStyle w:val="655"/>
              <w:ind w:left="426"/>
              <w:jc w:val="both"/>
              <w:spacing w:line="264" w:lineRule="auto"/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 xml:space="preserve">7.2. Дополнительная литература</w:t>
            </w:r>
            <w:r>
              <w:rPr>
                <w:bCs/>
                <w:iCs/>
                <w:sz w:val="28"/>
                <w:szCs w:val="24"/>
              </w:rPr>
              <w:t xml:space="preserve">------------------------------------------ 13</w:t>
            </w:r>
            <w:r>
              <w:rPr>
                <w:bCs/>
                <w:iCs/>
                <w:sz w:val="28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vAlign w:val="top"/>
            <w:textDirection w:val="lrTb"/>
            <w:noWrap w:val="false"/>
          </w:tcPr>
          <w:p>
            <w:pPr>
              <w:pStyle w:val="655"/>
              <w:ind w:left="426"/>
              <w:jc w:val="both"/>
              <w:spacing w:after="120"/>
              <w:widowControl w:val="off"/>
              <w:tabs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4"/>
              </w:rPr>
              <w:t xml:space="preserve">7.3. Периодические издания</w:t>
            </w:r>
            <w:r>
              <w:rPr>
                <w:bCs/>
                <w:iCs/>
                <w:sz w:val="28"/>
                <w:szCs w:val="24"/>
              </w:rPr>
              <w:t xml:space="preserve">-----------------------------------------------   13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vAlign w:val="top"/>
            <w:textDirection w:val="lrTb"/>
            <w:noWrap w:val="false"/>
          </w:tcPr>
          <w:p>
            <w:pPr>
              <w:pStyle w:val="655"/>
              <w:ind w:left="426"/>
              <w:jc w:val="both"/>
              <w:spacing w:after="120"/>
              <w:widowControl w:val="off"/>
              <w:tabs>
                <w:tab w:val="left" w:pos="851" w:leader="none"/>
              </w:tabs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 xml:space="preserve">7.4. Интернет-ресурсы</w:t>
            </w:r>
            <w:r>
              <w:rPr>
                <w:bCs/>
                <w:iCs/>
                <w:sz w:val="28"/>
                <w:szCs w:val="24"/>
              </w:rPr>
              <w:t xml:space="preserve">---------------------------------------------------       13</w:t>
            </w:r>
            <w:r>
              <w:rPr>
                <w:bCs/>
                <w:iCs/>
                <w:sz w:val="28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vAlign w:val="top"/>
            <w:textDirection w:val="lrTb"/>
            <w:noWrap w:val="false"/>
          </w:tcPr>
          <w:p>
            <w:pPr>
              <w:pStyle w:val="655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vAlign w:val="top"/>
            <w:textDirection w:val="lrTb"/>
            <w:noWrap w:val="false"/>
          </w:tcPr>
          <w:p>
            <w:pPr>
              <w:pStyle w:val="655"/>
              <w:ind w:left="426"/>
              <w:jc w:val="both"/>
              <w:spacing w:after="120"/>
              <w:widowControl w:val="off"/>
              <w:tabs>
                <w:tab w:val="left" w:pos="851" w:leader="none"/>
              </w:tabs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 xml:space="preserve">7.5. Методические указания и материалы по видам занятий</w:t>
            </w:r>
            <w:r>
              <w:rPr>
                <w:bCs/>
                <w:iCs/>
                <w:sz w:val="28"/>
                <w:szCs w:val="24"/>
              </w:rPr>
              <w:t xml:space="preserve"> ---  13-14</w:t>
            </w:r>
            <w:r>
              <w:rPr>
                <w:bCs/>
                <w:iCs/>
                <w:sz w:val="28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vAlign w:val="top"/>
            <w:textDirection w:val="lrTb"/>
            <w:noWrap w:val="false"/>
          </w:tcPr>
          <w:p>
            <w:pPr>
              <w:pStyle w:val="655"/>
              <w:ind w:left="426"/>
              <w:jc w:val="both"/>
              <w:spacing w:after="120"/>
              <w:widowControl w:val="off"/>
              <w:tabs>
                <w:tab w:val="left" w:pos="851" w:leader="none"/>
              </w:tabs>
              <w:rPr>
                <w:bCs/>
                <w:iCs/>
                <w:sz w:val="28"/>
                <w:szCs w:val="24"/>
              </w:rPr>
            </w:pPr>
            <w:r>
              <w:rPr>
                <w:bCs/>
                <w:iCs/>
                <w:sz w:val="28"/>
                <w:szCs w:val="24"/>
              </w:rPr>
              <w:t xml:space="preserve">7.6. Программное обеспечение</w:t>
            </w:r>
            <w:r>
              <w:rPr>
                <w:bCs/>
                <w:iCs/>
                <w:sz w:val="28"/>
                <w:szCs w:val="24"/>
              </w:rPr>
              <w:t xml:space="preserve">----------------------------------------        14</w:t>
            </w:r>
            <w:r>
              <w:rPr>
                <w:bCs/>
                <w:iCs/>
                <w:sz w:val="28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spacing w:after="120"/>
              <w:widowControl w:val="off"/>
              <w:tabs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Материально-техническое обеспечение дисциплины (модуля)</w:t>
            </w:r>
            <w:r>
              <w:rPr>
                <w:sz w:val="28"/>
                <w:szCs w:val="28"/>
              </w:rPr>
              <w:t xml:space="preserve">---   14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897" w:type="dxa"/>
            <w:vAlign w:val="top"/>
            <w:textDirection w:val="lrTb"/>
            <w:noWrap w:val="false"/>
          </w:tcPr>
          <w:p>
            <w:pPr>
              <w:pStyle w:val="65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Дополнения и изменения к рабочей программе учебной дисциплины (модуля)</w:t>
            </w:r>
            <w:r>
              <w:rPr>
                <w:sz w:val="28"/>
                <w:szCs w:val="28"/>
              </w:rPr>
              <w:t xml:space="preserve">----------------------------------------------------------------------------- 15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spacing w:after="12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55"/>
      </w:pPr>
      <w:r/>
      <w:r/>
    </w:p>
    <w:p>
      <w:pPr>
        <w:pStyle w:val="655"/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4"/>
        </w:rPr>
        <w:br w:type="page" w:clear="all"/>
      </w:r>
      <w:r>
        <w:rPr>
          <w:b/>
          <w:bCs/>
          <w:iCs/>
          <w:sz w:val="28"/>
          <w:szCs w:val="24"/>
        </w:rPr>
        <w:t xml:space="preserve">1</w:t>
      </w:r>
      <w:r>
        <w:rPr>
          <w:b/>
          <w:bCs/>
          <w:iCs/>
          <w:sz w:val="28"/>
          <w:szCs w:val="24"/>
        </w:rPr>
        <w:t xml:space="preserve">.</w:t>
      </w:r>
      <w:r>
        <w:rPr>
          <w:b/>
          <w:bCs/>
          <w:iCs/>
          <w:sz w:val="28"/>
          <w:szCs w:val="24"/>
        </w:rPr>
        <w:t xml:space="preserve"> ЦЕЛИ И ЗАДАЧИ ОСВОЕНИЯ ДИСЦИПЛИНЫ</w:t>
      </w:r>
      <w:r>
        <w:rPr>
          <w:bCs/>
          <w:iCs/>
          <w:sz w:val="28"/>
          <w:szCs w:val="28"/>
        </w:rPr>
      </w:r>
      <w:r/>
    </w:p>
    <w:p>
      <w:pPr>
        <w:pStyle w:val="655"/>
        <w:ind w:firstLine="709"/>
        <w:jc w:val="both"/>
        <w:tabs>
          <w:tab w:val="right" w:pos="8505" w:leader="underscor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Целью</w:t>
      </w:r>
      <w:r>
        <w:rPr>
          <w:sz w:val="28"/>
          <w:szCs w:val="28"/>
        </w:rPr>
        <w:t xml:space="preserve"> освоения дисциплиныявляется</w:t>
      </w:r>
      <w:r>
        <w:rPr>
          <w:sz w:val="28"/>
          <w:szCs w:val="28"/>
        </w:rPr>
        <w:t xml:space="preserve"> усвоение сущности категории инновационные те</w:t>
      </w:r>
      <w:r>
        <w:rPr>
          <w:sz w:val="28"/>
          <w:szCs w:val="28"/>
        </w:rPr>
        <w:t xml:space="preserve">хнологии организации экспозиционно-выставочной</w:t>
      </w:r>
      <w:r>
        <w:rPr>
          <w:sz w:val="28"/>
          <w:szCs w:val="28"/>
        </w:rPr>
        <w:t xml:space="preserve"> работы музее</w:t>
      </w:r>
      <w:r>
        <w:rPr>
          <w:sz w:val="28"/>
          <w:szCs w:val="28"/>
        </w:rPr>
        <w:t xml:space="preserve">в, его понятийного аппар</w:t>
      </w:r>
      <w:r>
        <w:rPr>
          <w:sz w:val="28"/>
          <w:szCs w:val="28"/>
        </w:rPr>
        <w:t xml:space="preserve">ата и методологических аспектов.</w:t>
      </w:r>
      <w:r/>
    </w:p>
    <w:p>
      <w:pPr>
        <w:pStyle w:val="655"/>
        <w:ind w:firstLine="709"/>
        <w:jc w:val="both"/>
        <w:tabs>
          <w:tab w:val="right" w:pos="8505" w:leader="underscor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:</w:t>
      </w:r>
      <w:r/>
    </w:p>
    <w:p>
      <w:pPr>
        <w:pStyle w:val="655"/>
        <w:ind w:firstLine="709"/>
        <w:jc w:val="both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овладение теоретическими и практическими навыками разработки</w:t>
      </w:r>
      <w:r>
        <w:rPr>
          <w:sz w:val="28"/>
          <w:szCs w:val="28"/>
        </w:rPr>
        <w:t xml:space="preserve">, создания и воплощения экспозиционных и выставочных </w:t>
      </w:r>
      <w:r>
        <w:rPr>
          <w:sz w:val="28"/>
          <w:szCs w:val="28"/>
        </w:rPr>
        <w:t xml:space="preserve">концепций</w:t>
      </w:r>
      <w:r>
        <w:rPr>
          <w:sz w:val="28"/>
          <w:szCs w:val="28"/>
        </w:rPr>
        <w:t xml:space="preserve"> с учетом новых достижений профильных наук и музеологии (инновационные информационные технологии) на основе применения современных архитектурно-художественных решений и технических средств. </w:t>
      </w:r>
      <w:r>
        <w:rPr>
          <w:sz w:val="28"/>
          <w:szCs w:val="28"/>
        </w:rPr>
      </w:r>
      <w:r/>
    </w:p>
    <w:p>
      <w:pPr>
        <w:pStyle w:val="655"/>
        <w:ind w:firstLine="709"/>
        <w:jc w:val="both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ind w:firstLine="709"/>
        <w:jc w:val="both"/>
        <w:tabs>
          <w:tab w:val="right" w:pos="8505" w:leader="underscore"/>
        </w:tabs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2. М</w:t>
      </w:r>
      <w:r>
        <w:rPr>
          <w:b/>
          <w:bCs/>
          <w:iCs/>
          <w:sz w:val="28"/>
          <w:szCs w:val="28"/>
        </w:rPr>
        <w:t xml:space="preserve">ЕСТО ДИСЦИПЛИНЫ В СТРУКТУРЕ О</w:t>
      </w:r>
      <w:r>
        <w:rPr>
          <w:b/>
          <w:bCs/>
          <w:iCs/>
          <w:sz w:val="28"/>
          <w:szCs w:val="28"/>
        </w:rPr>
        <w:t xml:space="preserve">П</w:t>
      </w:r>
      <w:r>
        <w:rPr>
          <w:b/>
          <w:bCs/>
          <w:iCs/>
          <w:sz w:val="28"/>
          <w:szCs w:val="28"/>
        </w:rPr>
        <w:t xml:space="preserve">ОП </w:t>
      </w:r>
      <w:r>
        <w:rPr>
          <w:b/>
          <w:bCs/>
          <w:iCs/>
          <w:sz w:val="28"/>
          <w:szCs w:val="28"/>
        </w:rPr>
        <w:t xml:space="preserve">В</w:t>
      </w:r>
      <w:r>
        <w:rPr>
          <w:b/>
          <w:bCs/>
          <w:iCs/>
          <w:sz w:val="28"/>
          <w:szCs w:val="28"/>
        </w:rPr>
        <w:t xml:space="preserve">О</w:t>
      </w:r>
      <w:r>
        <w:rPr>
          <w:sz w:val="28"/>
          <w:szCs w:val="28"/>
        </w:rPr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структурой учебного плана по направлению подготовки 51.04.04 «Музеология и охрана объектов культурного и природного наследия» дисциплина входит в обязательную часть Блока 1 (Б.1.О.11).</w:t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Дисциплины, необходимые для освоения данной учебной дисциплины: </w:t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Стратегическое управление проектными системами; Методология научного исследования; Организация и управление музеем; Развитие системы охраны ист</w:t>
      </w:r>
      <w:r>
        <w:rPr>
          <w:sz w:val="28"/>
          <w:szCs w:val="28"/>
        </w:rPr>
        <w:t xml:space="preserve">орико-культурного и природного наследия; Современные концепции развития музейного дела; Нормативно-правовое регулирование охраны памятников историко-культурного и природного наследия; Экспертно-консультационная деятельность в современной музейной практике.</w:t>
      </w:r>
      <w:r/>
    </w:p>
    <w:p>
      <w:pPr>
        <w:pStyle w:val="655"/>
        <w:ind w:firstLine="720"/>
        <w:jc w:val="both"/>
        <w:rPr>
          <w:b/>
          <w:bCs/>
          <w:iCs/>
          <w:sz w:val="28"/>
          <w:szCs w:val="24"/>
        </w:rPr>
      </w:pPr>
      <w:r>
        <w:rPr>
          <w:b/>
          <w:bCs/>
          <w:iCs/>
          <w:sz w:val="28"/>
          <w:szCs w:val="24"/>
        </w:rPr>
      </w:r>
      <w:r/>
    </w:p>
    <w:p>
      <w:pPr>
        <w:pStyle w:val="655"/>
        <w:jc w:val="both"/>
        <w:rPr>
          <w:rFonts w:eastAsia="Calibri"/>
          <w:sz w:val="28"/>
          <w:szCs w:val="28"/>
        </w:rPr>
      </w:pPr>
      <w:r>
        <w:rPr>
          <w:b/>
          <w:bCs/>
          <w:iCs/>
          <w:sz w:val="28"/>
        </w:rPr>
        <w:t xml:space="preserve">3. </w:t>
      </w:r>
      <w:r>
        <w:rPr>
          <w:b/>
          <w:bCs/>
          <w:iCs/>
          <w:sz w:val="28"/>
          <w:szCs w:val="28"/>
        </w:rPr>
        <w:t xml:space="preserve">ПЛАНИРУЕМЫЕ РЕЗУЛЬТАТЫ ОБУЧЕНИЯ ПО ДИСЦИПЛИНЕ, СООТНЕСЕННЫЕ С УСТАНОВЛЕННЫМИ В ОБРАЗОВАТЕЛЬНОЙ ПРОГРАММЕ ИНДИКАТОРАМИ ДОСТИЖЕНИЯ КОМПЕТЕНЦИЙ.</w:t>
      </w:r>
      <w:r>
        <w:rPr>
          <w:rFonts w:eastAsia="Calibri"/>
          <w:sz w:val="28"/>
          <w:szCs w:val="28"/>
        </w:rPr>
      </w:r>
      <w:r/>
    </w:p>
    <w:p>
      <w:pPr>
        <w:pStyle w:val="655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результате освоения дисциплины обучающиеся должны демон</w:t>
      </w:r>
      <w:r>
        <w:rPr>
          <w:bCs/>
          <w:iCs/>
          <w:sz w:val="28"/>
          <w:szCs w:val="28"/>
        </w:rPr>
        <w:t xml:space="preserve">стрировать следующие результаты: </w:t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17"/>
        <w:gridCol w:w="2463"/>
        <w:gridCol w:w="2436"/>
        <w:gridCol w:w="2355"/>
      </w:tblGrid>
      <w:tr>
        <w:trPr>
          <w:cantSplit/>
        </w:trPr>
        <w:tc>
          <w:tcPr>
            <w:tcW w:w="2317" w:type="dxa"/>
            <w:vAlign w:val="top"/>
            <w:vMerge w:val="restart"/>
            <w:textDirection w:val="lrTb"/>
            <w:noWrap w:val="false"/>
          </w:tcPr>
          <w:p>
            <w:pPr>
              <w:pStyle w:val="6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компетенции</w:t>
            </w:r>
            <w:r/>
          </w:p>
        </w:tc>
        <w:tc>
          <w:tcPr>
            <w:gridSpan w:val="3"/>
            <w:tcW w:w="7254" w:type="dxa"/>
            <w:vAlign w:val="top"/>
            <w:textDirection w:val="lrTb"/>
            <w:noWrap w:val="false"/>
          </w:tcPr>
          <w:p>
            <w:pPr>
              <w:pStyle w:val="655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Индикаторы сформированности компетенции</w:t>
            </w:r>
            <w:r/>
          </w:p>
        </w:tc>
      </w:tr>
      <w:tr>
        <w:trPr>
          <w:cantSplit/>
        </w:trPr>
        <w:tc>
          <w:tcPr>
            <w:tcW w:w="2317" w:type="dxa"/>
            <w:vAlign w:val="top"/>
            <w:vMerge w:val="continue"/>
            <w:textDirection w:val="lrTb"/>
            <w:noWrap w:val="false"/>
          </w:tcPr>
          <w:p>
            <w:pPr>
              <w:pStyle w:val="655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63" w:type="dxa"/>
            <w:vAlign w:val="top"/>
            <w:textDirection w:val="lrTb"/>
            <w:noWrap w:val="false"/>
          </w:tcPr>
          <w:p>
            <w:pPr>
              <w:pStyle w:val="655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</w:t>
            </w:r>
            <w:r/>
          </w:p>
        </w:tc>
        <w:tc>
          <w:tcPr>
            <w:tcW w:w="2436" w:type="dxa"/>
            <w:vAlign w:val="top"/>
            <w:textDirection w:val="lrTb"/>
            <w:noWrap w:val="false"/>
          </w:tcPr>
          <w:p>
            <w:pPr>
              <w:pStyle w:val="655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</w:t>
            </w:r>
            <w:r/>
          </w:p>
        </w:tc>
        <w:tc>
          <w:tcPr>
            <w:tcW w:w="2355" w:type="dxa"/>
            <w:vAlign w:val="top"/>
            <w:textDirection w:val="lrTb"/>
            <w:noWrap w:val="false"/>
          </w:tcPr>
          <w:p>
            <w:pPr>
              <w:pStyle w:val="655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</w:t>
            </w:r>
            <w:r/>
          </w:p>
        </w:tc>
      </w:tr>
      <w:tr>
        <w:trPr/>
        <w:tc>
          <w:tcPr>
            <w:tcW w:w="2317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Способность руководить организацией: музейной, экскурсионной, организацией по охране объектов культурного и природного наследия (ПК-1)</w:t>
            </w:r>
            <w:r/>
          </w:p>
        </w:tc>
        <w:tc>
          <w:tcPr>
            <w:tcW w:w="2463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Новые подходы в музейном и культуроохранном деле</w:t>
            </w:r>
            <w:r/>
          </w:p>
        </w:tc>
        <w:tc>
          <w:tcPr>
            <w:tcW w:w="2436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Осваивать и разрабатывать качественно новые средства музейной и культуроохранной деятельности</w:t>
            </w:r>
            <w:r/>
          </w:p>
        </w:tc>
        <w:tc>
          <w:tcPr>
            <w:tcW w:w="2355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Навыками управленческого обеспечения освоения инноваций</w:t>
            </w:r>
            <w:r/>
          </w:p>
        </w:tc>
      </w:tr>
    </w:tbl>
    <w:p>
      <w:pPr>
        <w:pStyle w:val="65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r/>
    </w:p>
    <w:p>
      <w:pPr>
        <w:pStyle w:val="655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  <w:r/>
    </w:p>
    <w:p>
      <w:pPr>
        <w:pStyle w:val="655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4</w:t>
      </w:r>
      <w:r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 xml:space="preserve">СТРУКТУРА И СОДЕРЖАНИЕ ДИСЦИПЛИНЫ</w:t>
      </w:r>
      <w:r/>
    </w:p>
    <w:p>
      <w:pPr>
        <w:pStyle w:val="65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Струк</w:t>
      </w:r>
      <w:r>
        <w:rPr>
          <w:b/>
          <w:sz w:val="28"/>
          <w:szCs w:val="28"/>
        </w:rPr>
        <w:t xml:space="preserve">тура дисциплины</w:t>
      </w:r>
      <w:r>
        <w:rPr>
          <w:b/>
          <w:sz w:val="28"/>
          <w:szCs w:val="28"/>
        </w:rPr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дисциплины сос</w:t>
      </w:r>
      <w:r>
        <w:rPr>
          <w:sz w:val="28"/>
          <w:szCs w:val="28"/>
        </w:rPr>
        <w:t xml:space="preserve">тавляет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ЗЕТ (</w:t>
      </w:r>
      <w:r>
        <w:rPr>
          <w:sz w:val="28"/>
          <w:szCs w:val="28"/>
        </w:rPr>
        <w:t xml:space="preserve">108</w:t>
      </w:r>
      <w:r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/>
    </w:p>
    <w:p>
      <w:pPr>
        <w:pStyle w:val="655"/>
        <w:ind w:firstLine="709"/>
        <w:jc w:val="both"/>
        <w:tabs>
          <w:tab w:val="num" w:pos="0" w:leader="none"/>
          <w:tab w:val="left" w:pos="708" w:leader="none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/>
    </w:p>
    <w:p>
      <w:pPr>
        <w:pStyle w:val="655"/>
        <w:ind w:firstLine="709"/>
        <w:jc w:val="both"/>
        <w:tabs>
          <w:tab w:val="num" w:pos="0" w:leader="none"/>
          <w:tab w:val="left" w:pos="708" w:leader="none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</w:t>
      </w:r>
      <w:r>
        <w:rPr>
          <w:b/>
          <w:i/>
          <w:sz w:val="28"/>
          <w:szCs w:val="28"/>
        </w:rPr>
        <w:t xml:space="preserve">заочной</w:t>
      </w:r>
      <w:r>
        <w:rPr>
          <w:b/>
          <w:i/>
          <w:sz w:val="28"/>
          <w:szCs w:val="28"/>
        </w:rPr>
        <w:t xml:space="preserve"> форме обучения</w:t>
      </w:r>
      <w:r>
        <w:rPr>
          <w:b/>
          <w:i/>
          <w:sz w:val="28"/>
          <w:szCs w:val="28"/>
        </w:rPr>
      </w:r>
      <w:r/>
    </w:p>
    <w:tbl>
      <w:tblPr>
        <w:tblW w:w="10386" w:type="dxa"/>
        <w:jc w:val="center"/>
        <w:tblInd w:w="-3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394"/>
        <w:gridCol w:w="567"/>
        <w:gridCol w:w="709"/>
        <w:gridCol w:w="709"/>
        <w:gridCol w:w="850"/>
        <w:gridCol w:w="709"/>
        <w:gridCol w:w="851"/>
        <w:gridCol w:w="3030"/>
      </w:tblGrid>
      <w:tr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655"/>
              <w:tabs>
                <w:tab w:val="num" w:pos="0" w:leader="none"/>
                <w:tab w:val="left" w:pos="708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</w:t>
            </w:r>
            <w:r/>
          </w:p>
          <w:p>
            <w:pPr>
              <w:pStyle w:val="655"/>
              <w:tabs>
                <w:tab w:val="num" w:pos="0" w:leader="none"/>
                <w:tab w:val="left" w:pos="708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  <w:bottom w:w="0" w:type="dxa"/>
            </w:tcMar>
            <w:tcW w:w="2394" w:type="dxa"/>
            <w:vAlign w:val="center"/>
            <w:vMerge w:val="restart"/>
            <w:textDirection w:val="lrTb"/>
            <w:noWrap w:val="false"/>
          </w:tcPr>
          <w:p>
            <w:pPr>
              <w:pStyle w:val="655"/>
              <w:ind w:left="142"/>
              <w:jc w:val="center"/>
              <w:spacing w:before="660" w:after="660"/>
              <w:tabs>
                <w:tab w:val="num" w:pos="0" w:leader="none"/>
                <w:tab w:val="left" w:pos="708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Раздел</w:t>
              <w:br w:type="textWrapping" w:clear="all"/>
              <w:t xml:space="preserve">дисциплины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pStyle w:val="655"/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Семестр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pStyle w:val="655"/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Неделя семестра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655"/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Виды учебной работы, включая самостоятельную работу студентов</w:t>
              <w:br w:type="textWrapping" w:clear="all"/>
              <w:t xml:space="preserve">и трудоемкость </w:t>
            </w: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655"/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(в часах</w:t>
            </w:r>
            <w:r>
              <w:rPr>
                <w:bCs/>
                <w:sz w:val="24"/>
                <w:szCs w:val="24"/>
                <w:lang w:val="en-US"/>
              </w:rPr>
              <w:t xml:space="preserve">/</w:t>
            </w:r>
            <w:r>
              <w:rPr>
                <w:bCs/>
                <w:sz w:val="24"/>
                <w:szCs w:val="24"/>
              </w:rPr>
              <w:t xml:space="preserve">з.е</w:t>
            </w:r>
            <w:r>
              <w:rPr>
                <w:bCs/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0" w:type="dxa"/>
            <w:vAlign w:val="center"/>
            <w:vMerge w:val="restart"/>
            <w:textDirection w:val="lrTb"/>
            <w:noWrap w:val="false"/>
          </w:tcPr>
          <w:p>
            <w:pPr>
              <w:pStyle w:val="655"/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bCs/>
                <w:i/>
                <w:sz w:val="24"/>
                <w:szCs w:val="24"/>
              </w:rPr>
              <w:t xml:space="preserve">(по неделям семестра)</w:t>
            </w:r>
            <w:r/>
          </w:p>
          <w:p>
            <w:pPr>
              <w:pStyle w:val="655"/>
              <w:ind w:left="142"/>
              <w:jc w:val="center"/>
              <w:tabs>
                <w:tab w:val="num" w:pos="0" w:leader="none"/>
                <w:tab w:val="left" w:pos="708" w:leader="none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bCs/>
                <w:i/>
                <w:sz w:val="24"/>
                <w:szCs w:val="24"/>
              </w:rPr>
              <w:t xml:space="preserve">(по семестрам)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655"/>
              <w:ind w:left="142"/>
              <w:jc w:val="both"/>
              <w:tabs>
                <w:tab w:val="num" w:pos="0" w:leader="none"/>
                <w:tab w:val="left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4" w:type="dxa"/>
            <w:vAlign w:val="top"/>
            <w:vMerge w:val="continue"/>
            <w:textDirection w:val="lrTb"/>
            <w:noWrap w:val="false"/>
          </w:tcPr>
          <w:p>
            <w:pPr>
              <w:pStyle w:val="655"/>
              <w:ind w:left="142"/>
              <w:jc w:val="both"/>
              <w:tabs>
                <w:tab w:val="num" w:pos="0" w:leader="none"/>
                <w:tab w:val="left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655"/>
              <w:ind w:left="142"/>
              <w:jc w:val="both"/>
              <w:tabs>
                <w:tab w:val="num" w:pos="0" w:leader="none"/>
                <w:tab w:val="left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655"/>
              <w:ind w:left="142"/>
              <w:jc w:val="both"/>
              <w:tabs>
                <w:tab w:val="num" w:pos="0" w:leader="none"/>
                <w:tab w:val="left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55"/>
              <w:ind w:left="142"/>
              <w:jc w:val="both"/>
              <w:tabs>
                <w:tab w:val="num" w:pos="0" w:leader="none"/>
                <w:tab w:val="left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55"/>
              <w:ind w:left="142"/>
              <w:jc w:val="both"/>
              <w:tabs>
                <w:tab w:val="num" w:pos="0" w:leader="none"/>
                <w:tab w:val="left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ПЗ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55"/>
              <w:ind w:left="142"/>
              <w:jc w:val="both"/>
              <w:tabs>
                <w:tab w:val="num" w:pos="0" w:leader="none"/>
                <w:tab w:val="left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55"/>
              <w:ind w:left="142"/>
              <w:jc w:val="both"/>
              <w:tabs>
                <w:tab w:val="num" w:pos="0" w:leader="none"/>
                <w:tab w:val="left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vAlign w:val="top"/>
            <w:vMerge w:val="continue"/>
            <w:textDirection w:val="lrTb"/>
            <w:noWrap w:val="false"/>
          </w:tcPr>
          <w:p>
            <w:pPr>
              <w:pStyle w:val="655"/>
              <w:ind w:left="142"/>
              <w:jc w:val="both"/>
              <w:tabs>
                <w:tab w:val="num" w:pos="0" w:leader="none"/>
                <w:tab w:val="left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55"/>
              <w:ind w:left="142"/>
              <w:jc w:val="both"/>
              <w:tabs>
                <w:tab w:val="num" w:pos="0" w:leader="none"/>
                <w:tab w:val="left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4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Раздел 1. Теоретико-методологические основы дисциплины</w:t>
            </w:r>
            <w:r>
              <w:rPr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1</w:t>
            </w:r>
            <w:r>
              <w:rPr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1</w:t>
            </w:r>
            <w:r>
              <w:rPr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</w:t>
            </w:r>
            <w:r>
              <w:rPr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55"/>
              <w:ind w:left="142"/>
              <w:jc w:val="both"/>
              <w:tabs>
                <w:tab w:val="num" w:pos="0" w:leader="none"/>
                <w:tab w:val="left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vAlign w:val="top"/>
            <w:textDirection w:val="lrTb"/>
            <w:noWrap w:val="false"/>
          </w:tcPr>
          <w:p>
            <w:pPr>
              <w:pStyle w:val="655"/>
              <w:ind w:left="142"/>
              <w:jc w:val="both"/>
              <w:tabs>
                <w:tab w:val="num" w:pos="0" w:leader="none"/>
                <w:tab w:val="left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и  аудиторная письменная контрольная работа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55"/>
              <w:ind w:left="142"/>
              <w:jc w:val="both"/>
              <w:tabs>
                <w:tab w:val="num" w:pos="0" w:leader="none"/>
                <w:tab w:val="left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4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Раздел 2. Экспози</w:t>
            </w:r>
            <w:r>
              <w:rPr>
                <w:b/>
                <w:sz w:val="24"/>
                <w:szCs w:val="24"/>
                <w:lang w:eastAsia="ru-RU"/>
              </w:rPr>
              <w:t xml:space="preserve">ционно-выставочная деятельность</w:t>
            </w:r>
            <w:r>
              <w:rPr>
                <w:b/>
                <w:sz w:val="24"/>
                <w:szCs w:val="24"/>
                <w:lang w:eastAsia="ru-RU"/>
              </w:rPr>
              <w:t xml:space="preserve"> на основе новых технологий как важнейшее звено музейной коммуникации</w:t>
            </w:r>
            <w:r>
              <w:rPr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1</w:t>
            </w:r>
            <w:r>
              <w:rPr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1</w:t>
            </w:r>
            <w:r>
              <w:rPr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4</w:t>
            </w:r>
            <w:r>
              <w:rPr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1</w:t>
            </w:r>
            <w:r>
              <w:rPr>
                <w:b/>
                <w:sz w:val="24"/>
                <w:szCs w:val="24"/>
                <w:lang w:eastAsia="ru-RU"/>
              </w:rPr>
              <w:t xml:space="preserve">0</w:t>
            </w:r>
            <w:r>
              <w:rPr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55"/>
              <w:ind w:left="142"/>
              <w:jc w:val="both"/>
              <w:tabs>
                <w:tab w:val="num" w:pos="0" w:leader="none"/>
                <w:tab w:val="left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vAlign w:val="top"/>
            <w:textDirection w:val="lrTb"/>
            <w:noWrap w:val="false"/>
          </w:tcPr>
          <w:p>
            <w:pPr>
              <w:pStyle w:val="655"/>
              <w:ind w:left="142"/>
              <w:jc w:val="both"/>
              <w:tabs>
                <w:tab w:val="num" w:pos="0" w:leader="none"/>
                <w:tab w:val="left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и  аудиторная письменная контрольная работа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55"/>
              <w:ind w:left="142"/>
              <w:jc w:val="both"/>
              <w:tabs>
                <w:tab w:val="num" w:pos="0" w:leader="none"/>
                <w:tab w:val="left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4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</w:t>
            </w:r>
            <w:r>
              <w:rPr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4</w:t>
            </w:r>
            <w:r>
              <w:rPr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12</w:t>
            </w:r>
            <w:r>
              <w:rPr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55"/>
              <w:ind w:left="142"/>
              <w:jc w:val="both"/>
              <w:tabs>
                <w:tab w:val="num" w:pos="0" w:leader="none"/>
                <w:tab w:val="left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0" w:type="dxa"/>
            <w:vAlign w:val="top"/>
            <w:textDirection w:val="lrTb"/>
            <w:noWrap w:val="false"/>
          </w:tcPr>
          <w:p>
            <w:pPr>
              <w:pStyle w:val="655"/>
              <w:ind w:left="142"/>
              <w:jc w:val="both"/>
              <w:tabs>
                <w:tab w:val="num" w:pos="0" w:leader="none"/>
                <w:tab w:val="left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659"/>
        <w:ind w:left="0"/>
        <w:jc w:val="both"/>
        <w:spacing w:after="0"/>
        <w:rPr>
          <w:b/>
          <w:sz w:val="28"/>
          <w:szCs w:val="28"/>
          <w:lang w:val="ru-RU"/>
        </w:rPr>
        <w:suppressLineNumbers/>
      </w:pPr>
      <w:r>
        <w:rPr>
          <w:b/>
          <w:sz w:val="28"/>
          <w:szCs w:val="28"/>
          <w:lang w:val="ru-RU"/>
        </w:rPr>
      </w:r>
      <w:r/>
    </w:p>
    <w:p>
      <w:pPr>
        <w:pStyle w:val="659"/>
        <w:ind w:left="0"/>
        <w:jc w:val="both"/>
        <w:spacing w:after="0"/>
        <w:rPr>
          <w:b/>
          <w:i/>
          <w:sz w:val="24"/>
          <w:szCs w:val="24"/>
        </w:rPr>
        <w:suppressLineNumbers/>
      </w:pPr>
      <w:r>
        <w:rPr>
          <w:b/>
          <w:sz w:val="28"/>
          <w:szCs w:val="28"/>
        </w:rPr>
        <w:t xml:space="preserve">4.2. Тематический план освоения дисциплины по видам учебной деятельности и виды самостоятельной (внеаудиторной) работы</w:t>
      </w:r>
      <w:r>
        <w:rPr>
          <w:b/>
          <w:i/>
          <w:sz w:val="24"/>
          <w:szCs w:val="24"/>
        </w:rPr>
      </w:r>
      <w:r/>
    </w:p>
    <w:p>
      <w:pPr>
        <w:pStyle w:val="655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</w:r>
      <w:r/>
    </w:p>
    <w:p>
      <w:pPr>
        <w:pStyle w:val="655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По заочной</w:t>
      </w:r>
      <w:r>
        <w:rPr>
          <w:b/>
          <w:i/>
          <w:sz w:val="28"/>
          <w:szCs w:val="28"/>
          <w:lang w:eastAsia="ru-RU"/>
        </w:rPr>
        <w:t xml:space="preserve"> форме обучения</w:t>
      </w:r>
      <w:r>
        <w:rPr>
          <w:b/>
          <w:i/>
          <w:sz w:val="28"/>
          <w:szCs w:val="28"/>
          <w:lang w:eastAsia="ru-RU"/>
        </w:rPr>
      </w:r>
      <w:r/>
    </w:p>
    <w:tbl>
      <w:tblPr>
        <w:tblW w:w="10798" w:type="dxa"/>
        <w:tblInd w:w="-10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577"/>
        <w:gridCol w:w="6095"/>
        <w:gridCol w:w="992"/>
        <w:gridCol w:w="1134"/>
      </w:tblGrid>
      <w:tr>
        <w:trPr>
          <w:trHeight w:val="2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577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разделов и тем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Содержание учебного материала</w:t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(темы, перечень раскрываемых вопросов):</w:t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лекции, практические занятия (семинары), индивидуальные занятия, самостоятельная работа обучающихся, курсовая работа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часов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/</w:t>
            </w:r>
            <w:r>
              <w:rPr>
                <w:b/>
                <w:bCs/>
                <w:sz w:val="24"/>
                <w:szCs w:val="24"/>
              </w:rPr>
              <w:t xml:space="preserve">з.е.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Форми-руемые компе-тенции</w:t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201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577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201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577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1.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Теоретико-методологические основы дисциплины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201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577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1.1. </w:t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Инновационные технологии организации экспозиционно-выставочной деятельности: основные понятия</w:t>
            </w:r>
            <w:r>
              <w:rPr>
                <w:b/>
                <w:sz w:val="24"/>
                <w:szCs w:val="24"/>
                <w:lang w:eastAsia="ru-RU"/>
              </w:rPr>
              <w:t xml:space="preserve"> и категории</w:t>
            </w:r>
            <w:r>
              <w:rPr>
                <w:b/>
                <w:sz w:val="24"/>
                <w:szCs w:val="24"/>
                <w:lang w:eastAsia="ru-RU"/>
              </w:rPr>
              <w:t xml:space="preserve">, предмет, принципы и методы.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 xml:space="preserve">Лекция:</w:t>
            </w: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Основные понятия. Информационная система и информационные технологии. Развитие музеологии в контексте генезиса и эволюции экспозиционной мысли и практики. </w:t>
            </w:r>
            <w:r>
              <w:rPr>
                <w:sz w:val="24"/>
                <w:szCs w:val="24"/>
              </w:rPr>
              <w:t xml:space="preserve">Предмет, методы, принципы, структура экспозиции: история и современное состояние. Усиление информативности и коммуникативности  музейной экспозиции как основная цель экспозиционно-выставочной деятельности с применением инновационных технологий.</w:t>
            </w:r>
            <w:r>
              <w:rPr>
                <w:sz w:val="24"/>
                <w:szCs w:val="24"/>
              </w:rPr>
              <w:t xml:space="preserve"> Виртуальные музеи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55"/>
              <w:jc w:val="both"/>
              <w:rPr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 xml:space="preserve">Практические занятия (семинары):</w:t>
            </w:r>
            <w:r>
              <w:rPr>
                <w:sz w:val="24"/>
                <w:szCs w:val="24"/>
                <w:u w:val="single"/>
              </w:rPr>
            </w:r>
            <w:r/>
          </w:p>
          <w:p>
            <w:pPr>
              <w:pStyle w:val="65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Музейная экспозиция и выставка: понятие и виды.</w:t>
            </w:r>
            <w:r/>
          </w:p>
          <w:p>
            <w:pPr>
              <w:pStyle w:val="65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Иновационные информационная система и информационные технологии и экспозиционно-выставочная деятельность музея.</w:t>
            </w:r>
            <w:r/>
          </w:p>
          <w:p>
            <w:pPr>
              <w:pStyle w:val="65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Общие принципы экспозиционно-выставочной работы - научности, предметности, коммуникативности.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65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Конкретные принципы экспозиции. </w:t>
            </w:r>
            <w:r>
              <w:rPr>
                <w:sz w:val="24"/>
                <w:szCs w:val="24"/>
              </w:rPr>
              <w:t xml:space="preserve">Историко-хронологический, комплексно-тематический и проблемный принципы построения экспозиции.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65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Научно-технические методы и приемы в подготовке </w:t>
            </w:r>
            <w:r>
              <w:rPr>
                <w:sz w:val="24"/>
                <w:szCs w:val="24"/>
              </w:rPr>
              <w:t xml:space="preserve">экспозиционно-выставочного проекта.</w:t>
            </w:r>
            <w:r/>
          </w:p>
          <w:p>
            <w:pPr>
              <w:pStyle w:val="65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Инновационные технологии как основа усиления информативности и коммуникативности  музейной экспозиции.</w:t>
            </w:r>
            <w:r/>
          </w:p>
          <w:p>
            <w:pPr>
              <w:pStyle w:val="65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7.Виртуальные музеи</w:t>
            </w:r>
            <w:r/>
          </w:p>
          <w:p>
            <w:pPr>
              <w:pStyle w:val="65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 xml:space="preserve">Самостоятельная работа:</w:t>
            </w:r>
            <w:r/>
          </w:p>
          <w:p>
            <w:pPr>
              <w:pStyle w:val="688"/>
              <w:jc w:val="both"/>
              <w:spacing w:before="0" w:beforeAutospacing="0" w:after="0" w:afterAutospacing="0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1. Рассмотреть особенности художественного пространства как залога успешной организации выставки</w:t>
            </w:r>
            <w:r/>
          </w:p>
          <w:p>
            <w:pPr>
              <w:pStyle w:val="688"/>
              <w:jc w:val="both"/>
              <w:spacing w:before="0" w:beforeAutospacing="0" w:after="0" w:afterAutospacing="0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2. Описать выставочное пространство как часть художественного</w:t>
            </w:r>
            <w:r/>
          </w:p>
          <w:p>
            <w:pPr>
              <w:pStyle w:val="688"/>
              <w:jc w:val="both"/>
              <w:spacing w:before="0" w:beforeAutospacing="0" w:after="0" w:afterAutospacing="0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3. Проанализировать выставочную деятельность в художественной сфере города </w:t>
            </w:r>
            <w:r>
              <w:rPr>
                <w:lang w:eastAsia="en-US"/>
              </w:rPr>
              <w:t xml:space="preserve">Краснодара</w:t>
            </w:r>
            <w:r>
              <w:rPr>
                <w:lang w:eastAsia="en-US"/>
              </w:rPr>
              <w:t xml:space="preserve">.</w:t>
            </w:r>
            <w:r/>
          </w:p>
          <w:p>
            <w:pPr>
              <w:pStyle w:val="688"/>
              <w:jc w:val="both"/>
              <w:spacing w:before="0" w:beforeAutospacing="0" w:after="0" w:afterAutospacing="0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4. Выяснить понятие «экспозиционности» как принцип организации художественной выставки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0,5</w:t>
            </w: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ПК-1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201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577" w:type="dxa"/>
            <w:vAlign w:val="center"/>
            <w:textDirection w:val="lrTb"/>
            <w:noWrap w:val="false"/>
          </w:tcPr>
          <w:p>
            <w:pPr>
              <w:pStyle w:val="65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2.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Экспозиционно-выставочная деятельность на основе новых технологий как важнейшее звено музейной коммуникации</w:t>
            </w:r>
            <w:r>
              <w:rPr>
                <w:bCs/>
                <w:sz w:val="24"/>
                <w:szCs w:val="24"/>
                <w:u w:val="single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01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577" w:type="dxa"/>
            <w:vAlign w:val="center"/>
            <w:textDirection w:val="lrTb"/>
            <w:noWrap w:val="false"/>
          </w:tcPr>
          <w:p>
            <w:pPr>
              <w:pStyle w:val="65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2.1.</w:t>
            </w:r>
            <w:r/>
          </w:p>
          <w:p>
            <w:pPr>
              <w:pStyle w:val="65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Инновационная информационная ситуация и проектирование экспозиций и выставок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 xml:space="preserve">Лекция: </w:t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Соврем</w:t>
            </w:r>
            <w:r>
              <w:rPr>
                <w:bCs/>
                <w:sz w:val="24"/>
                <w:szCs w:val="24"/>
              </w:rPr>
              <w:t xml:space="preserve">енная наука и экспозиционно-выставочная деятельность музеев. Проблемные вопросы по модернизации и проектированию исторических экспозиций. Экспозиционно-выставочная работа художественных музеев. Новые подходы и нарушение принципов объективности и научности.</w:t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655"/>
              <w:jc w:val="both"/>
              <w:rPr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 xml:space="preserve">Практические занятия (семинары):</w:t>
            </w:r>
            <w:r>
              <w:rPr>
                <w:sz w:val="24"/>
                <w:szCs w:val="24"/>
                <w:u w:val="single"/>
              </w:rPr>
            </w:r>
            <w:r/>
          </w:p>
          <w:p>
            <w:pPr>
              <w:pStyle w:val="65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Рубеж </w:t>
            </w:r>
            <w:r>
              <w:rPr>
                <w:bCs/>
                <w:sz w:val="24"/>
                <w:szCs w:val="24"/>
              </w:rPr>
              <w:t xml:space="preserve">ХХ-ХХ</w:t>
            </w:r>
            <w:r>
              <w:rPr>
                <w:bCs/>
                <w:sz w:val="24"/>
                <w:szCs w:val="24"/>
              </w:rPr>
              <w:t xml:space="preserve">I</w:t>
            </w:r>
            <w:r>
              <w:rPr>
                <w:bCs/>
                <w:sz w:val="24"/>
                <w:szCs w:val="24"/>
              </w:rPr>
              <w:t xml:space="preserve">вв</w:t>
            </w:r>
            <w:r>
              <w:rPr>
                <w:sz w:val="24"/>
                <w:szCs w:val="24"/>
              </w:rPr>
              <w:t xml:space="preserve">. – начало новых исторических условий для музеев</w:t>
            </w:r>
            <w:r>
              <w:rPr>
                <w:bCs/>
                <w:sz w:val="24"/>
                <w:szCs w:val="24"/>
              </w:rPr>
              <w:t xml:space="preserve">. Современная наука и экспозиционно-выставочная деятельность музеев.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65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2.Новая информация и ее отражение в экспозиционно- выставочной деятельности музеев</w:t>
            </w:r>
            <w:r/>
          </w:p>
          <w:p>
            <w:pPr>
              <w:pStyle w:val="65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Современная историографическая ситуация и проблемы модернизации и проектирования исторических экспозиций</w:t>
            </w:r>
            <w:r/>
          </w:p>
          <w:p>
            <w:pPr>
              <w:pStyle w:val="65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4.Новые подходы и нарушение принципов объективности и научности в экспозиционной и выставочной деятельности.</w:t>
            </w:r>
            <w:r/>
          </w:p>
          <w:p>
            <w:pPr>
              <w:pStyle w:val="655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 xml:space="preserve">Самостоятельная работа</w:t>
            </w:r>
            <w:r>
              <w:rPr>
                <w:bCs/>
                <w:sz w:val="24"/>
                <w:szCs w:val="24"/>
                <w:u w:val="single"/>
              </w:rPr>
              <w:t xml:space="preserve">:</w:t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 xml:space="preserve">Подготовить доклад на тему:</w:t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sz w:val="21"/>
                <w:szCs w:val="21"/>
                <w:lang w:eastAsia="ru-RU"/>
              </w:rPr>
              <w:t xml:space="preserve">1. </w:t>
            </w:r>
            <w:r>
              <w:rPr>
                <w:sz w:val="21"/>
                <w:szCs w:val="21"/>
                <w:lang w:eastAsia="ru-RU"/>
              </w:rPr>
              <w:t xml:space="preserve">Музейная экспозиция в системе современных социально-культурных коммуникаций.</w:t>
            </w:r>
            <w:r>
              <w:rPr>
                <w:bCs/>
                <w:sz w:val="24"/>
                <w:szCs w:val="24"/>
                <w:u w:val="single"/>
              </w:rPr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 xml:space="preserve">2. </w:t>
            </w:r>
            <w:r>
              <w:rPr>
                <w:sz w:val="21"/>
                <w:szCs w:val="21"/>
                <w:lang w:eastAsia="ru-RU"/>
              </w:rPr>
              <w:t xml:space="preserve">Проектирование музейной экспозиции: традиционные и инновационные принципы экспонирования. Типы экспозиции.</w:t>
            </w:r>
            <w:r>
              <w:rPr>
                <w:sz w:val="21"/>
                <w:szCs w:val="21"/>
                <w:lang w:eastAsia="ru-RU"/>
              </w:rPr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 xml:space="preserve">3. </w:t>
            </w:r>
            <w:r>
              <w:rPr>
                <w:sz w:val="21"/>
                <w:szCs w:val="21"/>
                <w:lang w:eastAsia="ru-RU"/>
              </w:rPr>
              <w:t xml:space="preserve">Этапы и технологии проектирования музейной экспозиции. Техника экспозиции.</w:t>
            </w:r>
            <w:r>
              <w:rPr>
                <w:sz w:val="21"/>
                <w:szCs w:val="21"/>
                <w:lang w:eastAsia="ru-RU"/>
              </w:rPr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 xml:space="preserve">4. </w:t>
            </w:r>
            <w:r>
              <w:rPr>
                <w:sz w:val="21"/>
                <w:szCs w:val="21"/>
                <w:lang w:eastAsia="ru-RU"/>
              </w:rPr>
              <w:t xml:space="preserve">Информационные технологии, применяемые в музейной экспозиции</w:t>
            </w:r>
            <w:r>
              <w:rPr>
                <w:sz w:val="21"/>
                <w:szCs w:val="21"/>
                <w:lang w:eastAsia="ru-RU"/>
              </w:rPr>
              <w:t xml:space="preserve">.</w:t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 xml:space="preserve">5. </w:t>
            </w:r>
            <w:r>
              <w:rPr>
                <w:sz w:val="21"/>
                <w:szCs w:val="21"/>
                <w:lang w:eastAsia="ru-RU"/>
              </w:rPr>
              <w:t xml:space="preserve">Электронный информационно-экспозиционный музейный комплекс</w:t>
            </w:r>
            <w:r>
              <w:rPr>
                <w:sz w:val="21"/>
                <w:szCs w:val="21"/>
                <w:lang w:eastAsia="ru-RU"/>
              </w:rPr>
              <w:t xml:space="preserve">.</w:t>
            </w:r>
            <w:r>
              <w:rPr>
                <w:sz w:val="21"/>
                <w:szCs w:val="21"/>
                <w:lang w:eastAsia="ru-RU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55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0,5</w:t>
            </w: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ПК-1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01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577" w:type="dxa"/>
            <w:vAlign w:val="center"/>
            <w:textDirection w:val="lrTb"/>
            <w:noWrap w:val="false"/>
          </w:tcPr>
          <w:p>
            <w:pPr>
              <w:pStyle w:val="659"/>
              <w:ind w:left="0"/>
              <w:jc w:val="both"/>
              <w:spacing w:after="0"/>
              <w:rPr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z w:val="24"/>
                <w:szCs w:val="24"/>
                <w:lang w:val="ru-RU" w:eastAsia="en-US"/>
              </w:rPr>
              <w:t xml:space="preserve">Тема 2.2</w:t>
            </w:r>
            <w:r>
              <w:rPr>
                <w:b/>
                <w:bCs/>
                <w:sz w:val="24"/>
                <w:szCs w:val="24"/>
                <w:lang w:val="ru-RU" w:eastAsia="en-US"/>
              </w:rPr>
              <w:t xml:space="preserve">.</w:t>
            </w:r>
            <w:r/>
          </w:p>
          <w:p>
            <w:pPr>
              <w:pStyle w:val="659"/>
              <w:ind w:left="0"/>
              <w:jc w:val="both"/>
              <w:spacing w:after="0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Роль подсистемы АИС «Выставочная и экспозиционная деятельность» в работе над т</w:t>
            </w:r>
            <w:r>
              <w:rPr>
                <w:b/>
                <w:sz w:val="24"/>
                <w:szCs w:val="24"/>
                <w:lang w:val="ru-RU" w:eastAsia="en-US"/>
              </w:rPr>
              <w:t xml:space="preserve">ематико-</w:t>
            </w:r>
            <w:r>
              <w:rPr>
                <w:b/>
                <w:sz w:val="24"/>
                <w:szCs w:val="24"/>
                <w:lang w:val="ru-RU" w:eastAsia="en-US"/>
              </w:rPr>
              <w:t xml:space="preserve">экспозиционным</w:t>
            </w:r>
            <w:r>
              <w:rPr>
                <w:b/>
                <w:sz w:val="24"/>
                <w:szCs w:val="24"/>
                <w:lang w:val="ru-RU" w:eastAsia="en-US"/>
              </w:rPr>
              <w:t xml:space="preserve"> план</w:t>
            </w:r>
            <w:r>
              <w:rPr>
                <w:b/>
                <w:sz w:val="24"/>
                <w:szCs w:val="24"/>
                <w:lang w:val="ru-RU" w:eastAsia="en-US"/>
              </w:rPr>
              <w:t xml:space="preserve">ом</w:t>
            </w:r>
            <w:r>
              <w:rPr>
                <w:b/>
                <w:sz w:val="24"/>
                <w:szCs w:val="24"/>
                <w:lang w:val="ru-RU" w:eastAsia="en-US"/>
              </w:rPr>
              <w:t xml:space="preserve"> (ТЭП)</w:t>
            </w:r>
            <w:r>
              <w:rPr>
                <w:b/>
                <w:sz w:val="24"/>
                <w:szCs w:val="24"/>
                <w:lang w:val="ru-RU" w:eastAsia="en-US"/>
              </w:rPr>
            </w:r>
            <w:r/>
          </w:p>
          <w:p>
            <w:pPr>
              <w:pStyle w:val="65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 xml:space="preserve">Лекция: </w:t>
            </w:r>
            <w:r/>
          </w:p>
          <w:p>
            <w:pPr>
              <w:pStyle w:val="65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Роль и место АИС в музее. </w:t>
            </w:r>
            <w:r>
              <w:rPr>
                <w:bCs/>
                <w:sz w:val="24"/>
                <w:szCs w:val="24"/>
              </w:rPr>
              <w:t xml:space="preserve">Общие требования к </w:t>
            </w:r>
            <w:r>
              <w:rPr>
                <w:bCs/>
                <w:sz w:val="24"/>
                <w:szCs w:val="24"/>
              </w:rPr>
              <w:t xml:space="preserve">АИС </w:t>
            </w:r>
            <w:r>
              <w:rPr>
                <w:bCs/>
                <w:sz w:val="24"/>
                <w:szCs w:val="24"/>
              </w:rPr>
              <w:t xml:space="preserve">в музее</w:t>
            </w:r>
            <w:r>
              <w:rPr>
                <w:bCs/>
                <w:sz w:val="24"/>
                <w:szCs w:val="24"/>
              </w:rPr>
              <w:t xml:space="preserve">. Типовые АИС для музеев. </w:t>
            </w:r>
            <w:r>
              <w:rPr>
                <w:sz w:val="24"/>
                <w:szCs w:val="24"/>
              </w:rPr>
              <w:t xml:space="preserve">Подсистема «Выставочная и экспозиционная деятельность» </w:t>
            </w:r>
            <w:r>
              <w:rPr>
                <w:bCs/>
                <w:sz w:val="24"/>
                <w:szCs w:val="24"/>
              </w:rPr>
              <w:t xml:space="preserve">в подготовке и ведении документации о выставках и экспозициях, а также в компьютерном моделировании экспозиций и выставок.</w:t>
            </w:r>
            <w:r>
              <w:rPr>
                <w:bCs/>
                <w:sz w:val="24"/>
                <w:szCs w:val="24"/>
              </w:rPr>
              <w:t xml:space="preserve">Роль и место информационно-справочных и демонстрационных компьютерных систем для посетителей, обеспечивающих доступ к информации о произведениях, хранящихся в фондах музея. Тематико-экспозиционный план – докум</w:t>
            </w:r>
            <w:r>
              <w:rPr>
                <w:bCs/>
                <w:sz w:val="24"/>
                <w:szCs w:val="24"/>
              </w:rPr>
              <w:t xml:space="preserve">ент, описывающий структуру содержания экспозиции в соответствии с логикой её показа. Структура тематико-экспозиционного плана. Концептуальная модель экспозиционного пространства. Сценарий и тематико-экспозиционный план и их назначение в деятельности музея.</w:t>
            </w: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65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 xml:space="preserve">Практические занятия (семинары):</w:t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Структура ТЭП. Дискуссионные вопросы.</w:t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Подсистема АИС «Выставочная и экспозиционная деятельность» в подготовке документов о выставках и экспозициях.</w:t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Проблема - </w:t>
            </w:r>
            <w:r>
              <w:rPr>
                <w:bCs/>
                <w:sz w:val="24"/>
                <w:szCs w:val="24"/>
              </w:rPr>
              <w:t xml:space="preserve">научный сотрудник  и художник</w:t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 xml:space="preserve">Самостоятельная работа</w:t>
            </w:r>
            <w:r>
              <w:rPr>
                <w:bCs/>
                <w:sz w:val="24"/>
                <w:szCs w:val="24"/>
                <w:u w:val="single"/>
              </w:rPr>
              <w:t xml:space="preserve">:</w:t>
            </w:r>
            <w:r/>
          </w:p>
          <w:p>
            <w:pPr>
              <w:pStyle w:val="65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Проа</w:t>
            </w:r>
            <w:r>
              <w:rPr>
                <w:bCs/>
                <w:sz w:val="24"/>
                <w:szCs w:val="24"/>
              </w:rPr>
              <w:t xml:space="preserve">нализ</w:t>
            </w:r>
            <w:r>
              <w:rPr>
                <w:bCs/>
                <w:sz w:val="24"/>
                <w:szCs w:val="24"/>
              </w:rPr>
              <w:t xml:space="preserve">ировать</w:t>
            </w:r>
            <w:r>
              <w:rPr>
                <w:bCs/>
                <w:sz w:val="24"/>
                <w:szCs w:val="24"/>
              </w:rPr>
              <w:t xml:space="preserve">существующи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 ТЭП КГИАМЗ им. Е.Д. Фелицына.</w:t>
            </w:r>
            <w:r/>
          </w:p>
          <w:p>
            <w:pPr>
              <w:pStyle w:val="65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Внес</w:t>
            </w:r>
            <w:r>
              <w:rPr>
                <w:bCs/>
                <w:sz w:val="24"/>
                <w:szCs w:val="24"/>
              </w:rPr>
              <w:t xml:space="preserve">ти</w:t>
            </w:r>
            <w:r>
              <w:rPr>
                <w:bCs/>
                <w:sz w:val="24"/>
                <w:szCs w:val="24"/>
              </w:rPr>
              <w:t xml:space="preserve"> аргументированны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 предложени</w:t>
            </w:r>
            <w:r>
              <w:rPr>
                <w:bCs/>
                <w:sz w:val="24"/>
                <w:szCs w:val="24"/>
              </w:rPr>
              <w:t xml:space="preserve">я</w:t>
            </w:r>
            <w:r>
              <w:rPr>
                <w:bCs/>
                <w:sz w:val="24"/>
                <w:szCs w:val="24"/>
              </w:rPr>
              <w:t xml:space="preserve"> по усовершенствованию ТЭП КГИАМЗим. Е.Д. Фелицына.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0,5</w:t>
            </w: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ПК-1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01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577" w:type="dxa"/>
            <w:vAlign w:val="center"/>
            <w:textDirection w:val="lrTb"/>
            <w:noWrap w:val="false"/>
          </w:tcPr>
          <w:p>
            <w:pPr>
              <w:pStyle w:val="6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2.3.</w:t>
            </w:r>
            <w:r/>
          </w:p>
          <w:p>
            <w:pPr>
              <w:pStyle w:val="659"/>
              <w:ind w:left="0"/>
              <w:jc w:val="both"/>
              <w:spacing w:after="0"/>
              <w:rPr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</w:rPr>
              <w:t xml:space="preserve">Архитектурно-художественное решение экспозиции</w:t>
            </w:r>
            <w:r>
              <w:rPr>
                <w:b/>
                <w:bCs/>
                <w:sz w:val="24"/>
                <w:szCs w:val="24"/>
                <w:lang w:val="ru-RU" w:eastAsia="en-US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 xml:space="preserve">Лекция:</w:t>
            </w:r>
            <w:r/>
          </w:p>
          <w:p>
            <w:pPr>
              <w:pStyle w:val="65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архитектурно-художественному решению. П</w:t>
            </w:r>
            <w:r>
              <w:rPr>
                <w:sz w:val="24"/>
                <w:szCs w:val="24"/>
              </w:rPr>
              <w:t xml:space="preserve">ринципы художественного проектирования, организации предмет</w:t>
            </w:r>
            <w:r>
              <w:rPr>
                <w:sz w:val="24"/>
                <w:szCs w:val="24"/>
              </w:rPr>
              <w:t xml:space="preserve">но-пространственной среды.</w:t>
            </w:r>
            <w:r>
              <w:rPr>
                <w:sz w:val="24"/>
                <w:szCs w:val="24"/>
              </w:rPr>
              <w:t xml:space="preserve"> Научные подходы.</w:t>
            </w:r>
            <w:r>
              <w:rPr>
                <w:sz w:val="24"/>
                <w:szCs w:val="24"/>
              </w:rPr>
              <w:t xml:space="preserve"> Роль музейного оборудования и аудиовизуальных систем в экспозиции. Значение светотехнического проекта для восприятия экспозиции.</w:t>
            </w:r>
            <w:r/>
          </w:p>
          <w:p>
            <w:pPr>
              <w:pStyle w:val="65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 xml:space="preserve">Практические занятия (семинары):</w:t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Потребность в мод</w:t>
            </w:r>
            <w:r>
              <w:rPr>
                <w:sz w:val="24"/>
                <w:szCs w:val="24"/>
              </w:rPr>
              <w:t xml:space="preserve">ернизации музейных экспозиций. Понятие  и в</w:t>
            </w:r>
            <w:r>
              <w:rPr>
                <w:sz w:val="24"/>
                <w:szCs w:val="24"/>
              </w:rPr>
              <w:t xml:space="preserve">иды модернизаций экспозиции. </w:t>
            </w: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65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Значения музейного оборудования и аудиовизуальных систем для восприятия экспозиции.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65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Значение светотехнического проекта</w:t>
            </w:r>
            <w:r/>
          </w:p>
          <w:p>
            <w:pPr>
              <w:pStyle w:val="65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Технические средства в экспозиции и создание музейной интерактивности.</w:t>
            </w:r>
            <w:r/>
          </w:p>
          <w:p>
            <w:pPr>
              <w:pStyle w:val="65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 xml:space="preserve">Самостоятельная работа</w:t>
            </w:r>
            <w:r>
              <w:rPr>
                <w:bCs/>
                <w:sz w:val="24"/>
                <w:szCs w:val="24"/>
                <w:u w:val="single"/>
              </w:rPr>
              <w:t xml:space="preserve">:</w:t>
            </w:r>
            <w:r/>
          </w:p>
          <w:p>
            <w:pPr>
              <w:pStyle w:val="655"/>
              <w:contextualSpacing/>
              <w:jc w:val="both"/>
              <w:rPr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Основные принципы художественного проектирования музейной экспозиции. Архитектурно-художественное проектирование экспозиции. Соотношение научного проектирования и художественного решения экспозиции.</w:t>
            </w:r>
            <w:r>
              <w:rPr>
                <w:bCs/>
                <w:sz w:val="24"/>
                <w:szCs w:val="24"/>
                <w:u w:val="single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0,5</w:t>
            </w: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</w:t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ПК-1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01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577" w:type="dxa"/>
            <w:vAlign w:val="center"/>
            <w:textDirection w:val="lrTb"/>
            <w:noWrap w:val="false"/>
          </w:tcPr>
          <w:p>
            <w:pPr>
              <w:pStyle w:val="6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 xml:space="preserve">2.4</w:t>
            </w:r>
            <w:r>
              <w:rPr>
                <w:b/>
                <w:sz w:val="24"/>
                <w:szCs w:val="24"/>
              </w:rPr>
              <w:t xml:space="preserve">.</w:t>
            </w: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6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Современные информационные технологии в музее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 xml:space="preserve">Лекция:</w:t>
            </w:r>
            <w:r/>
          </w:p>
          <w:p>
            <w:pPr>
              <w:pStyle w:val="65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информационные технологии в д</w:t>
            </w:r>
            <w:r>
              <w:rPr>
                <w:sz w:val="24"/>
                <w:szCs w:val="24"/>
              </w:rPr>
              <w:t xml:space="preserve">еятельности музея. Развитие информационных систем. Поддержка и развитие музейной компьютерной сети. Развитие официального интернет–сайта музея. Техническое и мультимедийное сопровождение мероприятий музея. Интерактивные и мультимедийные технологии в музее.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 xml:space="preserve">Практические занятия (семинары):</w:t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1.Проблема компьютерной коммуникации в музее. 2.Сервер «Музеи России»</w:t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3.Необходимость создания региональных (или межрегиональных) Информационных Ресурсных Центров (ИРЦ)</w:t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4.Российская информационная сеть по культурному наследию.</w:t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 xml:space="preserve">Самостоятельная работа</w:t>
            </w:r>
            <w:r>
              <w:rPr>
                <w:bCs/>
                <w:sz w:val="24"/>
                <w:szCs w:val="24"/>
                <w:u w:val="single"/>
              </w:rPr>
              <w:t xml:space="preserve">:</w:t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 xml:space="preserve">Подготовить доклад на тему:</w:t>
            </w:r>
            <w:r/>
          </w:p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Автоматическая информационная система в музее (АИС). Подсистема «Выставочная и экспозиционная деятельность». Ее роль в компьютерном моделировании экспозиций и выставок.</w:t>
            </w:r>
            <w:r/>
          </w:p>
          <w:p>
            <w:pPr>
              <w:pStyle w:val="65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Информационно-справочные и демонстрационные компьютерные системы для посетителей.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0,5</w:t>
            </w: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ПК-1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01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577" w:type="dxa"/>
            <w:vAlign w:val="center"/>
            <w:textDirection w:val="lrTb"/>
            <w:noWrap w:val="false"/>
          </w:tcPr>
          <w:p>
            <w:pPr>
              <w:pStyle w:val="6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55"/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108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5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655"/>
      </w:pPr>
      <w:r/>
      <w:r/>
    </w:p>
    <w:p>
      <w:pPr>
        <w:pStyle w:val="663"/>
        <w:ind w:left="0" w:firstLine="0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3"/>
        <w:ind w:left="0" w:firstLine="0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ОБРАЗОВАТЕЛЬНЫЕ ТЕХНОЛОГИИ</w:t>
      </w:r>
      <w:r>
        <w:rPr>
          <w:b/>
          <w:sz w:val="28"/>
          <w:szCs w:val="28"/>
        </w:rPr>
      </w:r>
      <w:r/>
    </w:p>
    <w:p>
      <w:pPr>
        <w:pStyle w:val="655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процессе изучения дисциплины используются следующие образовательные технологии:</w:t>
      </w:r>
      <w:r/>
    </w:p>
    <w:p>
      <w:pPr>
        <w:pStyle w:val="655"/>
        <w:ind w:firstLine="709"/>
        <w:jc w:val="both"/>
        <w:rPr>
          <w:rFonts w:eastAsia="Calibri"/>
          <w:sz w:val="28"/>
          <w:szCs w:val="28"/>
        </w:rPr>
      </w:pPr>
      <w:r>
        <w:rPr>
          <w:i/>
          <w:sz w:val="28"/>
          <w:szCs w:val="28"/>
        </w:rPr>
        <w:t xml:space="preserve">Лекционные занятия:</w:t>
      </w:r>
      <w:r>
        <w:rPr>
          <w:sz w:val="28"/>
          <w:szCs w:val="28"/>
        </w:rPr>
        <w:t xml:space="preserve"> проблемные и интерактивные лекции, лекция – визуализация, лекция с опорой на видеоматериал, музейная лекция.</w:t>
      </w:r>
      <w:r>
        <w:rPr>
          <w:rFonts w:eastAsia="Calibri"/>
          <w:sz w:val="28"/>
          <w:szCs w:val="28"/>
        </w:rPr>
      </w:r>
      <w:r/>
    </w:p>
    <w:p>
      <w:pPr>
        <w:pStyle w:val="655"/>
        <w:ind w:firstLine="709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Практические занятия:</w:t>
      </w:r>
      <w:r>
        <w:rPr>
          <w:sz w:val="28"/>
          <w:szCs w:val="28"/>
        </w:rPr>
        <w:t xml:space="preserve"> тематические и проблемные семинары, метод «круглого стола»</w:t>
      </w:r>
      <w:r>
        <w:rPr>
          <w:sz w:val="28"/>
          <w:szCs w:val="28"/>
        </w:rPr>
        <w:t xml:space="preserve">.</w:t>
      </w:r>
      <w:r>
        <w:rPr>
          <w:bCs/>
          <w:iCs/>
          <w:sz w:val="28"/>
          <w:szCs w:val="28"/>
        </w:rPr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лекционных </w:t>
      </w:r>
      <w:r>
        <w:rPr>
          <w:sz w:val="28"/>
          <w:szCs w:val="28"/>
        </w:rPr>
        <w:t xml:space="preserve"> и семинарских </w:t>
      </w:r>
      <w:r>
        <w:rPr>
          <w:sz w:val="28"/>
          <w:szCs w:val="28"/>
        </w:rPr>
        <w:t xml:space="preserve">занятий</w:t>
      </w:r>
      <w:r>
        <w:rPr>
          <w:sz w:val="28"/>
          <w:szCs w:val="28"/>
        </w:rPr>
        <w:t xml:space="preserve">, проводимых в интерактивных </w:t>
      </w:r>
      <w:r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 xml:space="preserve">50%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55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ОЦЕНОЧНЫЕ СРЕДСТВА ДЛЯ ТЕКУЩЕГО КОНТРОЛЯ УСПЕВАЕМОСТИ</w:t>
      </w:r>
      <w:r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ПРОМЕЖУТОЧНОЙ АТТЕСТАЦИИ</w:t>
      </w:r>
      <w:r>
        <w:rPr>
          <w:b/>
          <w:sz w:val="28"/>
          <w:szCs w:val="28"/>
        </w:rPr>
      </w:r>
      <w:r/>
    </w:p>
    <w:p>
      <w:pPr>
        <w:pStyle w:val="6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5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6.1. Контроль освоения дисциплины</w:t>
      </w:r>
      <w:r>
        <w:rPr>
          <w:b/>
          <w:sz w:val="28"/>
          <w:szCs w:val="28"/>
        </w:rPr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освоения дисциплины производится в соответствии с Положением о проведении текущего контроля успеваемости и промежуточной аттестации студентов ФГБОУ ВПО «Краснодарский государственный университет культуры и </w:t>
      </w:r>
      <w:r>
        <w:rPr>
          <w:sz w:val="28"/>
          <w:szCs w:val="28"/>
        </w:rPr>
        <w:t xml:space="preserve">искусств».</w:t>
      </w:r>
      <w:r>
        <w:rPr>
          <w:sz w:val="28"/>
          <w:szCs w:val="28"/>
        </w:rPr>
        <w:t xml:space="preserve">Программой дисциплины в целях проверки прочности усвоения материала предусматривается проведение различных форм контроля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Текущий контроль</w:t>
      </w:r>
      <w:r>
        <w:rPr>
          <w:sz w:val="28"/>
          <w:szCs w:val="28"/>
        </w:rPr>
        <w:t xml:space="preserve"> успеваемости студентов по дисциплине производится в следующих формах:</w:t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Текущий контроль</w:t>
      </w:r>
      <w:r>
        <w:rPr>
          <w:sz w:val="28"/>
          <w:szCs w:val="28"/>
        </w:rPr>
        <w:t xml:space="preserve"> успеваемости студентов по дисциплине производится в следующих формах:</w:t>
      </w:r>
      <w:r/>
    </w:p>
    <w:p>
      <w:pPr>
        <w:pStyle w:val="65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Устный опро</w:t>
      </w:r>
      <w:r>
        <w:rPr>
          <w:sz w:val="28"/>
          <w:szCs w:val="28"/>
          <w:u w:val="single"/>
        </w:rPr>
        <w:t xml:space="preserve">с</w:t>
      </w:r>
      <w:r>
        <w:rPr>
          <w:sz w:val="28"/>
          <w:szCs w:val="28"/>
        </w:rPr>
      </w:r>
      <w:r/>
    </w:p>
    <w:p>
      <w:pPr>
        <w:pStyle w:val="65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Контрольные работы</w:t>
      </w:r>
      <w:r>
        <w:rPr>
          <w:sz w:val="28"/>
          <w:szCs w:val="28"/>
        </w:rPr>
      </w:r>
      <w:r/>
    </w:p>
    <w:p>
      <w:pPr>
        <w:pStyle w:val="65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Аналитическое обсуждение</w:t>
      </w:r>
      <w:r>
        <w:rPr>
          <w:sz w:val="28"/>
          <w:szCs w:val="28"/>
        </w:rPr>
      </w:r>
      <w:r/>
    </w:p>
    <w:p>
      <w:pPr>
        <w:pStyle w:val="655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Рубежный контроль</w:t>
      </w:r>
      <w:r>
        <w:rPr>
          <w:color w:val="000000"/>
          <w:sz w:val="28"/>
          <w:szCs w:val="28"/>
        </w:rPr>
        <w:t xml:space="preserve"> предусматривает оценку знаний, умений и навыков студентов по пройденному материалу по данной дисциплине на основе текущих оценок, полученных ими на занятиях за все виды работ. В ходе рубежного контроля используются следующие методы оценки знаний:</w:t>
      </w:r>
      <w:r>
        <w:rPr>
          <w:color w:val="000000"/>
          <w:sz w:val="28"/>
          <w:szCs w:val="28"/>
        </w:rPr>
      </w:r>
      <w:r/>
    </w:p>
    <w:p>
      <w:pPr>
        <w:pStyle w:val="65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Устный опрос</w:t>
      </w:r>
      <w:r>
        <w:rPr>
          <w:sz w:val="28"/>
          <w:szCs w:val="28"/>
        </w:rPr>
      </w:r>
      <w:r/>
    </w:p>
    <w:p>
      <w:pPr>
        <w:pStyle w:val="65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Контрольные работы</w:t>
      </w:r>
      <w:r>
        <w:rPr>
          <w:sz w:val="28"/>
          <w:szCs w:val="28"/>
        </w:rPr>
      </w:r>
      <w:r/>
    </w:p>
    <w:p>
      <w:pPr>
        <w:pStyle w:val="65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Аналитическое обсуждение</w:t>
      </w:r>
      <w:r>
        <w:rPr>
          <w:sz w:val="28"/>
          <w:szCs w:val="28"/>
        </w:rPr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Промежуточный контроль</w:t>
      </w:r>
      <w:r>
        <w:rPr>
          <w:sz w:val="28"/>
          <w:szCs w:val="28"/>
        </w:rPr>
        <w:t xml:space="preserve"> по результатам семестра по дис</w:t>
      </w:r>
      <w:r>
        <w:rPr>
          <w:sz w:val="28"/>
          <w:szCs w:val="28"/>
        </w:rPr>
        <w:t xml:space="preserve">циплине проходит в форме экзамена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5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5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5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5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5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6.2. Оценочные средства</w:t>
      </w:r>
      <w:r/>
    </w:p>
    <w:p>
      <w:pPr>
        <w:pStyle w:val="683"/>
        <w:ind w:left="0" w:firstLine="709"/>
        <w:jc w:val="both"/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6.2.1. Контрольные вопросы для проведения текущего контроля</w:t>
      </w:r>
      <w:r>
        <w:rPr>
          <w:bCs/>
          <w:sz w:val="28"/>
          <w:szCs w:val="28"/>
        </w:rPr>
      </w:r>
      <w:r/>
    </w:p>
    <w:p>
      <w:pPr>
        <w:pStyle w:val="655"/>
        <w:numPr>
          <w:ilvl w:val="0"/>
          <w:numId w:val="9"/>
        </w:numPr>
        <w:contextualSpacing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Музейная экспозиция и выставка: понятие и виды.</w:t>
      </w:r>
      <w:r/>
    </w:p>
    <w:p>
      <w:pPr>
        <w:pStyle w:val="655"/>
        <w:numPr>
          <w:ilvl w:val="0"/>
          <w:numId w:val="9"/>
        </w:numPr>
        <w:contextualSpacing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Иновационные информационная система и информационные технологии и экспозиционно-выставочная деятельность музея.</w:t>
      </w:r>
      <w:r/>
    </w:p>
    <w:p>
      <w:pPr>
        <w:pStyle w:val="655"/>
        <w:numPr>
          <w:ilvl w:val="0"/>
          <w:numId w:val="9"/>
        </w:numPr>
        <w:contextualSpacing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принципы экспозиционно-выставочной работы - научности, предметности, коммуникативности.</w:t>
      </w:r>
      <w:r/>
    </w:p>
    <w:p>
      <w:pPr>
        <w:pStyle w:val="655"/>
        <w:numPr>
          <w:ilvl w:val="0"/>
          <w:numId w:val="9"/>
        </w:numPr>
        <w:contextualSpacing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Конкретные принципы экспозиции. Историко-хронологический, комплексно-тематический и проблемный принципы построения экспозиции.</w:t>
      </w:r>
      <w:r/>
    </w:p>
    <w:p>
      <w:pPr>
        <w:pStyle w:val="655"/>
        <w:numPr>
          <w:ilvl w:val="0"/>
          <w:numId w:val="9"/>
        </w:numPr>
        <w:contextualSpacing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Научно-технические методы и приемы в подготовке экспозиционно-выставочного проекта.</w:t>
      </w:r>
      <w:r/>
    </w:p>
    <w:p>
      <w:pPr>
        <w:pStyle w:val="655"/>
        <w:numPr>
          <w:ilvl w:val="0"/>
          <w:numId w:val="9"/>
        </w:numPr>
        <w:contextualSpacing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Инновационные технологии как основа усиления информативности  и коммуникативности музейной экспозиции.</w:t>
      </w:r>
      <w:r/>
    </w:p>
    <w:p>
      <w:pPr>
        <w:pStyle w:val="66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Рубеж ХХ-ХХ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вв. – начало новых исторических условий для музеев</w:t>
      </w:r>
      <w:r>
        <w:rPr>
          <w:sz w:val="28"/>
          <w:szCs w:val="28"/>
        </w:rPr>
      </w:r>
      <w:r/>
    </w:p>
    <w:p>
      <w:pPr>
        <w:pStyle w:val="66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Современная наука и экспозиционно-выставочная деятельность музеев.</w:t>
      </w:r>
      <w:r>
        <w:rPr>
          <w:sz w:val="28"/>
          <w:szCs w:val="28"/>
        </w:rPr>
      </w:r>
      <w:r/>
    </w:p>
    <w:p>
      <w:pPr>
        <w:pStyle w:val="66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Новая информация и ее отражение в экспозиционно-выставочной деятельности музеев</w:t>
      </w:r>
      <w:r/>
    </w:p>
    <w:p>
      <w:pPr>
        <w:pStyle w:val="66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историографическая ситуация и проблемы модернизации и проектирования исторических экспозиций</w:t>
      </w:r>
      <w:r/>
    </w:p>
    <w:p>
      <w:pPr>
        <w:pStyle w:val="664"/>
        <w:numPr>
          <w:ilvl w:val="0"/>
          <w:numId w:val="7"/>
        </w:numPr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Новые подходы и нарушение принципов объективности и научности в экспозиционной и выставочной деятельности.</w:t>
      </w:r>
      <w:r>
        <w:rPr>
          <w:bCs/>
          <w:sz w:val="28"/>
          <w:szCs w:val="28"/>
        </w:rPr>
      </w:r>
      <w:r/>
    </w:p>
    <w:p>
      <w:pPr>
        <w:pStyle w:val="655"/>
        <w:numPr>
          <w:ilvl w:val="0"/>
          <w:numId w:val="9"/>
        </w:numPr>
        <w:ind w:left="0" w:firstLine="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Структура ТЭП. Дискуссионные вопросы.</w:t>
      </w:r>
      <w:r/>
    </w:p>
    <w:p>
      <w:pPr>
        <w:pStyle w:val="655"/>
        <w:numPr>
          <w:ilvl w:val="0"/>
          <w:numId w:val="9"/>
        </w:numPr>
        <w:ind w:left="0" w:firstLine="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Подсистема АИС «Выставочная и экспозиционная деятельность» в подготовке документов о выставках и экспозициях.</w:t>
      </w:r>
      <w:r/>
    </w:p>
    <w:p>
      <w:pPr>
        <w:pStyle w:val="655"/>
        <w:numPr>
          <w:ilvl w:val="0"/>
          <w:numId w:val="9"/>
        </w:numPr>
        <w:ind w:left="0" w:firstLine="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Проблема научный сотрудник и художник</w:t>
      </w:r>
      <w:r/>
    </w:p>
    <w:p>
      <w:pPr>
        <w:pStyle w:val="65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существующих ТЭП КГИАМЗ им. Е.Д. Фелицына.</w:t>
      </w:r>
      <w:r/>
    </w:p>
    <w:p>
      <w:pPr>
        <w:pStyle w:val="655"/>
        <w:numPr>
          <w:ilvl w:val="0"/>
          <w:numId w:val="9"/>
        </w:numPr>
        <w:contextualSpacing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ргументированных предложений по усовершенствованию ТЭП КГИАМЗ</w:t>
      </w:r>
      <w:r/>
    </w:p>
    <w:p>
      <w:pPr>
        <w:pStyle w:val="655"/>
        <w:numPr>
          <w:ilvl w:val="0"/>
          <w:numId w:val="9"/>
        </w:numPr>
        <w:contextualSpacing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в модернизации музейных экспозиций. Понятие и виды модернизаций экспозиции. </w:t>
      </w:r>
      <w:r/>
    </w:p>
    <w:p>
      <w:pPr>
        <w:pStyle w:val="655"/>
        <w:numPr>
          <w:ilvl w:val="0"/>
          <w:numId w:val="9"/>
        </w:numPr>
        <w:contextualSpacing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музейного оборудования и аудиовизуальных систем для восприятия экспозиции</w:t>
      </w:r>
      <w:r/>
    </w:p>
    <w:p>
      <w:pPr>
        <w:pStyle w:val="655"/>
        <w:numPr>
          <w:ilvl w:val="0"/>
          <w:numId w:val="9"/>
        </w:numPr>
        <w:contextualSpacing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светотехнического проекта</w:t>
      </w:r>
      <w:r>
        <w:rPr>
          <w:sz w:val="28"/>
          <w:szCs w:val="28"/>
        </w:rPr>
      </w:r>
      <w:r/>
    </w:p>
    <w:p>
      <w:pPr>
        <w:pStyle w:val="66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средства в экспозиции и создание музейной интерактивности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55"/>
        <w:numPr>
          <w:ilvl w:val="0"/>
          <w:numId w:val="9"/>
        </w:numPr>
        <w:ind w:left="0" w:firstLine="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Российская информационная сеть по культурному наследию.</w:t>
      </w:r>
      <w:r/>
    </w:p>
    <w:p>
      <w:pPr>
        <w:pStyle w:val="655"/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6.2.2</w:t>
      </w:r>
      <w:r>
        <w:rPr>
          <w:b/>
          <w:bCs/>
          <w:sz w:val="28"/>
          <w:szCs w:val="28"/>
        </w:rPr>
        <w:t xml:space="preserve">. Тематика эссе, рефератов</w:t>
      </w:r>
      <w:r>
        <w:rPr>
          <w:sz w:val="28"/>
          <w:szCs w:val="28"/>
        </w:rPr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1.Иновационная</w:t>
      </w:r>
      <w:r>
        <w:rPr>
          <w:sz w:val="28"/>
          <w:szCs w:val="28"/>
        </w:rPr>
        <w:t xml:space="preserve"> информационная система и информационные технологии и экспозиционно-выставочная деятельность музея.</w:t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2.Общие принципы экспозиционно-выставочной работы - научности, предметности, коммуникативности.</w:t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3.Конкретные принципы экспозиции. Историко-хронологический, комплексно-тематический и проблемный принципы построения экспозиции.</w:t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4.Научно-технические методы и приемы в подготовке экспозиционно-выставочного проекта.</w:t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5.Инновационные технологии как основа усиления информативности  и коммуникативности музейной экспозиции.</w:t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6</w:t>
      </w:r>
      <w:r>
        <w:rPr>
          <w:b/>
          <w:bCs/>
          <w:sz w:val="28"/>
          <w:szCs w:val="28"/>
          <w:lang w:eastAsia="en-US"/>
        </w:rPr>
        <w:t xml:space="preserve">.</w:t>
      </w:r>
      <w:r>
        <w:rPr>
          <w:sz w:val="28"/>
          <w:szCs w:val="28"/>
        </w:rPr>
        <w:t xml:space="preserve">Рубеж ХХ-ХХ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вв. – начало новых исторических условий для музеев</w:t>
      </w:r>
      <w:r>
        <w:rPr>
          <w:bCs/>
          <w:sz w:val="28"/>
          <w:szCs w:val="28"/>
        </w:rPr>
        <w:t xml:space="preserve">. 7.Современная наука и экспозиционно-выставочная деятельность музеев.</w:t>
      </w:r>
      <w:r>
        <w:rPr>
          <w:sz w:val="28"/>
          <w:szCs w:val="28"/>
        </w:rPr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8.Новая информация и ее отражение в экспозиционно-выставочной деятельности музеев</w:t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Современная историографическая ситуация и проблемы модернизации и проектирования исторических экспозиций</w:t>
      </w:r>
      <w:r/>
    </w:p>
    <w:p>
      <w:pPr>
        <w:pStyle w:val="655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10. Новые подходы и нарушение принципов объективности и научности в экспозиционной и выставочной деятельности.</w:t>
      </w:r>
      <w:r>
        <w:rPr>
          <w:bCs/>
          <w:sz w:val="28"/>
          <w:szCs w:val="28"/>
        </w:rPr>
      </w:r>
      <w:r/>
    </w:p>
    <w:p>
      <w:pPr>
        <w:pStyle w:val="6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11.Структура ТЭП. Дискуссионные вопросы.</w:t>
      </w:r>
      <w:r/>
    </w:p>
    <w:p>
      <w:pPr>
        <w:pStyle w:val="6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12.Подсистема АИС «Выставочная и экспозиционная деятельность» в подготовке документов о выставках и экспозициях.</w:t>
      </w:r>
      <w:r/>
    </w:p>
    <w:p>
      <w:pPr>
        <w:pStyle w:val="6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13.Проблема научный сотрудник и художник</w:t>
      </w:r>
      <w:r/>
    </w:p>
    <w:p>
      <w:pPr>
        <w:pStyle w:val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14.Анализ существующих ТЭП КГИАМЗ им. Е.Д. Фелицына. Внесение аргументированных предложений по усовершенствованию ТЭП КГИАМЗ</w:t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15.Потребность в модернизации музейных экспозиций. Понятие и виды модернизаций экспозиции. </w:t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16.Значения музейного оборудования и аудиовизуальных систем для восприятия экспозиции</w:t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17.Значение светотехнического проекта</w:t>
      </w:r>
      <w:r/>
    </w:p>
    <w:p>
      <w:pPr>
        <w:pStyle w:val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Технические средства в экспозиции и создание музейной интерактивности</w:t>
      </w:r>
      <w:r/>
    </w:p>
    <w:p>
      <w:pPr>
        <w:pStyle w:val="683"/>
        <w:ind w:left="0" w:firstLine="709"/>
        <w:jc w:val="both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83"/>
        <w:ind w:left="0" w:firstLine="709"/>
        <w:jc w:val="both"/>
        <w:spacing w:after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6.2.</w:t>
      </w:r>
      <w:r>
        <w:rPr>
          <w:b/>
          <w:bCs/>
          <w:sz w:val="28"/>
          <w:szCs w:val="28"/>
          <w:lang w:val="ru-RU"/>
        </w:rPr>
        <w:t xml:space="preserve">3</w:t>
      </w:r>
      <w:r>
        <w:rPr>
          <w:b/>
          <w:bCs/>
          <w:sz w:val="28"/>
          <w:szCs w:val="28"/>
        </w:rPr>
        <w:t xml:space="preserve">. Вопросы к </w:t>
      </w:r>
      <w:r>
        <w:rPr>
          <w:b/>
          <w:bCs/>
          <w:sz w:val="28"/>
          <w:szCs w:val="28"/>
          <w:lang w:val="ru-RU"/>
        </w:rPr>
        <w:t xml:space="preserve">экзамену</w:t>
      </w:r>
      <w:r>
        <w:rPr>
          <w:b/>
          <w:bCs/>
          <w:sz w:val="28"/>
          <w:szCs w:val="28"/>
        </w:rPr>
        <w:t xml:space="preserve"> по дисциплине</w:t>
      </w:r>
      <w:r>
        <w:rPr>
          <w:b/>
          <w:bCs/>
          <w:sz w:val="28"/>
          <w:szCs w:val="28"/>
          <w:lang w:val="ru-RU"/>
        </w:rPr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Музейная экспозиция и выставка: понятие и виды.</w:t>
      </w:r>
      <w:r>
        <w:rPr>
          <w:sz w:val="28"/>
          <w:szCs w:val="28"/>
        </w:rPr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Иновационные информационная система и информационные технологии и экспозиционно-выставочная деятельность музея.</w:t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Общие принципы экспозиционно-выставочной работы - научности, предметности, коммуникативности.</w:t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Конкретные принципы экспозиции. Историко-хронологический, комплексно-тематический и проблемный принципы построения экспозиции.</w:t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Научно-технические методы и приемы в подготовке экспозиционно-выставочного проекта.</w:t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Инновационные технологии как основа усиления информативности  и коммуникативности музейной экспозиции.</w:t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7. </w:t>
      </w:r>
      <w:r>
        <w:rPr>
          <w:sz w:val="28"/>
          <w:szCs w:val="28"/>
        </w:rPr>
        <w:t xml:space="preserve">Рубеж ХХ-ХХ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вв. – начало новых исторических условий для музеев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8.</w:t>
      </w:r>
      <w:r>
        <w:rPr>
          <w:bCs/>
          <w:sz w:val="28"/>
          <w:szCs w:val="28"/>
        </w:rPr>
        <w:t xml:space="preserve">Современная наука и экспозиционно-выставочная деятельность музеев.</w:t>
      </w:r>
      <w:r>
        <w:rPr>
          <w:sz w:val="28"/>
          <w:szCs w:val="28"/>
        </w:rPr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Новая информация и ее отражение в экспозиционно-выставочной деятельности музеев</w:t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Современная историографическая ситуация и проблемы модернизации и проектирования исторических экспозиций</w:t>
      </w:r>
      <w:r/>
    </w:p>
    <w:p>
      <w:pPr>
        <w:pStyle w:val="655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Новые подходы и нарушение принципов объективности и научности в экспозиционной и выставочной деятельности.</w:t>
      </w:r>
      <w:r>
        <w:rPr>
          <w:bCs/>
          <w:sz w:val="28"/>
          <w:szCs w:val="28"/>
        </w:rPr>
      </w:r>
      <w:r/>
    </w:p>
    <w:p>
      <w:pPr>
        <w:pStyle w:val="6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</w:t>
      </w:r>
      <w:r>
        <w:rPr>
          <w:bCs/>
          <w:sz w:val="28"/>
          <w:szCs w:val="28"/>
        </w:rPr>
        <w:t xml:space="preserve">Структура ТЭП. Дискуссионные вопросы.</w:t>
      </w:r>
      <w:r/>
    </w:p>
    <w:p>
      <w:pPr>
        <w:pStyle w:val="6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</w:t>
      </w:r>
      <w:r>
        <w:rPr>
          <w:bCs/>
          <w:sz w:val="28"/>
          <w:szCs w:val="28"/>
        </w:rPr>
        <w:t xml:space="preserve">Подсистема АИС «Выставочная и экспозиционная деятельность» в подготовке документов о выставках и экспозициях.</w:t>
      </w:r>
      <w:r/>
    </w:p>
    <w:p>
      <w:pPr>
        <w:pStyle w:val="6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</w:t>
      </w:r>
      <w:r>
        <w:rPr>
          <w:bCs/>
          <w:sz w:val="28"/>
          <w:szCs w:val="28"/>
        </w:rPr>
        <w:t xml:space="preserve">Проблема научный сотрудник  и художник</w:t>
      </w:r>
      <w:r/>
    </w:p>
    <w:p>
      <w:pPr>
        <w:pStyle w:val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</w:t>
      </w:r>
      <w:r>
        <w:rPr>
          <w:sz w:val="28"/>
          <w:szCs w:val="28"/>
        </w:rPr>
        <w:t xml:space="preserve">Анализ существующих ТЭП КГИАМЗ им. Е.Д. Фелицына.</w:t>
      </w:r>
      <w:r/>
    </w:p>
    <w:p>
      <w:pPr>
        <w:pStyle w:val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</w:t>
      </w:r>
      <w:r>
        <w:rPr>
          <w:sz w:val="28"/>
          <w:szCs w:val="28"/>
        </w:rPr>
        <w:t xml:space="preserve">Внесение  аргументированных предложений по усовершенствованию ТЭП КГИАМЗ</w:t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</w:t>
      </w:r>
      <w:r>
        <w:rPr>
          <w:sz w:val="28"/>
          <w:szCs w:val="28"/>
        </w:rPr>
        <w:t xml:space="preserve">Потребность в модернизации музейных экспозиций. Понятие  и в</w:t>
      </w:r>
      <w:r>
        <w:rPr>
          <w:sz w:val="28"/>
          <w:szCs w:val="28"/>
        </w:rPr>
        <w:t xml:space="preserve">иды </w:t>
      </w:r>
      <w:r>
        <w:rPr>
          <w:sz w:val="28"/>
          <w:szCs w:val="28"/>
        </w:rPr>
        <w:t xml:space="preserve">модернизаций экспозиции. </w:t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</w:t>
      </w:r>
      <w:r>
        <w:rPr>
          <w:sz w:val="28"/>
          <w:szCs w:val="28"/>
        </w:rPr>
        <w:t xml:space="preserve">Значения музейного оборудования и аудиовизуальных систем для восприятия экспозиции</w:t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</w:t>
      </w:r>
      <w:r>
        <w:rPr>
          <w:sz w:val="28"/>
          <w:szCs w:val="28"/>
        </w:rPr>
        <w:t xml:space="preserve">Значение светотехнического проекта</w:t>
      </w:r>
      <w:r/>
    </w:p>
    <w:p>
      <w:pPr>
        <w:pStyle w:val="6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20. Технические средства в экспозиции и создание музейной интерактивности.</w:t>
      </w:r>
      <w:r>
        <w:rPr>
          <w:sz w:val="28"/>
          <w:szCs w:val="28"/>
        </w:rPr>
      </w:r>
      <w:r/>
    </w:p>
    <w:p>
      <w:pPr>
        <w:pStyle w:val="6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21. Проблема компьютерной коммуникации в музее.   </w:t>
      </w:r>
      <w:r/>
    </w:p>
    <w:p>
      <w:pPr>
        <w:pStyle w:val="6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22. Сервер «Музеи России»</w:t>
      </w:r>
      <w:r/>
    </w:p>
    <w:p>
      <w:pPr>
        <w:pStyle w:val="6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23. Необходимость создания региональных (или межрегиональных) Информационных Ресурсных Центров (ИРЦ)</w:t>
      </w:r>
      <w:r/>
    </w:p>
    <w:p>
      <w:pPr>
        <w:pStyle w:val="6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24.</w:t>
      </w:r>
      <w:r>
        <w:rPr>
          <w:sz w:val="28"/>
          <w:szCs w:val="28"/>
        </w:rPr>
        <w:t xml:space="preserve">Российская информационная сеть по культурному наследию.</w:t>
      </w:r>
      <w:r/>
    </w:p>
    <w:p>
      <w:pPr>
        <w:pStyle w:val="655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25.</w:t>
      </w:r>
      <w:r>
        <w:rPr>
          <w:sz w:val="28"/>
          <w:szCs w:val="28"/>
        </w:rPr>
        <w:t xml:space="preserve"> Автоматическая информационная система в музее (АИС). Подсистема «Выставочная и экспозиционная деятельность». Ее роль в компьютерном моделировании экспозиций и выставок.</w:t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</w:t>
      </w:r>
      <w:r>
        <w:rPr>
          <w:sz w:val="28"/>
          <w:szCs w:val="28"/>
        </w:rPr>
        <w:t xml:space="preserve"> Информационно-справочные и демонстрационные компьютерные системы для посетителей</w:t>
      </w:r>
      <w:r>
        <w:rPr>
          <w:sz w:val="28"/>
          <w:szCs w:val="28"/>
        </w:rPr>
      </w:r>
      <w:r/>
    </w:p>
    <w:p>
      <w:pPr>
        <w:pStyle w:val="6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Экспозиция виртуального музея.</w:t>
      </w:r>
      <w:r>
        <w:rPr>
          <w:sz w:val="28"/>
          <w:szCs w:val="28"/>
        </w:rPr>
      </w:r>
      <w:r/>
    </w:p>
    <w:p>
      <w:pPr>
        <w:pStyle w:val="683"/>
        <w:ind w:left="0" w:firstLine="709"/>
        <w:jc w:val="both"/>
        <w:spacing w:after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  <w:r/>
    </w:p>
    <w:p>
      <w:pPr>
        <w:pStyle w:val="683"/>
        <w:ind w:left="0"/>
        <w:jc w:val="both"/>
        <w:spacing w:after="0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6.2.</w:t>
      </w:r>
      <w:r>
        <w:rPr>
          <w:b/>
          <w:bCs/>
          <w:sz w:val="28"/>
          <w:szCs w:val="28"/>
          <w:lang w:val="ru-RU"/>
        </w:rPr>
        <w:t xml:space="preserve">4</w:t>
      </w:r>
      <w:r>
        <w:rPr>
          <w:b/>
          <w:bCs/>
          <w:sz w:val="28"/>
          <w:szCs w:val="28"/>
        </w:rPr>
        <w:t xml:space="preserve">. Вопросы к </w:t>
      </w:r>
      <w:r>
        <w:rPr>
          <w:b/>
          <w:bCs/>
          <w:sz w:val="28"/>
          <w:szCs w:val="28"/>
          <w:lang w:val="ru-RU"/>
        </w:rPr>
        <w:t xml:space="preserve">зачету</w:t>
      </w:r>
      <w:r>
        <w:rPr>
          <w:b/>
          <w:bCs/>
          <w:sz w:val="28"/>
          <w:szCs w:val="28"/>
        </w:rPr>
        <w:t xml:space="preserve"> по дисциплине </w:t>
      </w:r>
      <w:r>
        <w:rPr>
          <w:bCs/>
          <w:sz w:val="28"/>
          <w:szCs w:val="28"/>
          <w:lang w:val="ru-RU"/>
        </w:rPr>
      </w:r>
      <w:r/>
    </w:p>
    <w:p>
      <w:pPr>
        <w:pStyle w:val="659"/>
        <w:ind w:left="0"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 предусмотрено.</w:t>
      </w:r>
      <w:r>
        <w:rPr>
          <w:sz w:val="28"/>
          <w:szCs w:val="28"/>
        </w:rPr>
      </w:r>
      <w:r/>
    </w:p>
    <w:p>
      <w:pPr>
        <w:pStyle w:val="659"/>
        <w:ind w:left="0"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9"/>
        <w:ind w:left="0" w:firstLine="709"/>
        <w:jc w:val="both"/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6.2.</w:t>
      </w:r>
      <w:r>
        <w:rPr>
          <w:b/>
          <w:sz w:val="28"/>
          <w:szCs w:val="28"/>
          <w:lang w:val="ru-RU"/>
        </w:rPr>
        <w:t xml:space="preserve">5</w:t>
      </w:r>
      <w:r>
        <w:rPr>
          <w:b/>
          <w:sz w:val="28"/>
          <w:szCs w:val="28"/>
        </w:rPr>
        <w:t xml:space="preserve">.Пр</w:t>
      </w:r>
      <w:r>
        <w:rPr>
          <w:b/>
          <w:sz w:val="28"/>
          <w:szCs w:val="28"/>
        </w:rPr>
        <w:t xml:space="preserve">имерная тематика курсовых работ</w:t>
      </w:r>
      <w:r>
        <w:rPr>
          <w:i/>
          <w:sz w:val="28"/>
          <w:szCs w:val="28"/>
        </w:rPr>
      </w:r>
      <w:r/>
    </w:p>
    <w:p>
      <w:pPr>
        <w:pStyle w:val="655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Не предусмотрено.</w:t>
      </w:r>
      <w:r>
        <w:rPr>
          <w:sz w:val="28"/>
          <w:szCs w:val="28"/>
        </w:rPr>
      </w:r>
      <w:r/>
    </w:p>
    <w:p>
      <w:pPr>
        <w:pStyle w:val="655"/>
        <w:jc w:val="both"/>
        <w:rPr>
          <w:b/>
          <w:bCs/>
          <w:iCs/>
          <w:spacing w:val="-2"/>
          <w:sz w:val="24"/>
          <w:szCs w:val="24"/>
        </w:rPr>
      </w:pPr>
      <w:r>
        <w:rPr>
          <w:b/>
          <w:bCs/>
          <w:iCs/>
          <w:spacing w:val="-2"/>
          <w:sz w:val="24"/>
          <w:szCs w:val="24"/>
        </w:rPr>
      </w:r>
      <w:r/>
    </w:p>
    <w:p>
      <w:pPr>
        <w:pStyle w:val="655"/>
        <w:jc w:val="both"/>
        <w:rPr>
          <w:b/>
          <w:bCs/>
          <w:iCs/>
          <w:spacing w:val="-2"/>
          <w:sz w:val="24"/>
          <w:szCs w:val="24"/>
        </w:rPr>
      </w:pPr>
      <w:r>
        <w:rPr>
          <w:b/>
          <w:sz w:val="28"/>
          <w:szCs w:val="28"/>
        </w:rPr>
        <w:t xml:space="preserve">7.</w:t>
      </w:r>
      <w:r>
        <w:rPr>
          <w:b/>
          <w:sz w:val="28"/>
          <w:szCs w:val="28"/>
        </w:rPr>
        <w:t xml:space="preserve"> УЧЕБНО-МЕТОДИЧЕСКОЕ </w:t>
      </w:r>
      <w:r>
        <w:rPr>
          <w:b/>
          <w:sz w:val="28"/>
          <w:szCs w:val="28"/>
        </w:rPr>
        <w:t xml:space="preserve">И ИНФОРМАЦИОННО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ОБЕСПЕЧЕНИЕ ДИСЦИПЛИНЫ (МОДУЛЯ)</w:t>
      </w:r>
      <w:r>
        <w:rPr>
          <w:b/>
          <w:bCs/>
          <w:iCs/>
          <w:spacing w:val="-2"/>
          <w:sz w:val="24"/>
          <w:szCs w:val="24"/>
        </w:rPr>
      </w:r>
      <w:r/>
    </w:p>
    <w:p>
      <w:pPr>
        <w:pStyle w:val="663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7.1. </w:t>
      </w:r>
      <w:r>
        <w:rPr>
          <w:b/>
          <w:sz w:val="28"/>
          <w:szCs w:val="28"/>
        </w:rPr>
        <w:t xml:space="preserve">Основная литература </w:t>
      </w:r>
      <w:r>
        <w:rPr>
          <w:b/>
          <w:sz w:val="28"/>
          <w:szCs w:val="28"/>
        </w:rPr>
      </w:r>
      <w:r/>
    </w:p>
    <w:p>
      <w:pPr>
        <w:pStyle w:val="663"/>
        <w:ind w:left="0" w:firstLine="0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 xml:space="preserve">Введение в теорию межкультурной коммуникации : учебное пособие / А. Н. Агапова, И. А. Горшенева, С. Е. Зайцева [и др.] ; под ред. Р. З. Хайруллина. – Москва : Директ-Медиа, 2022. – 328 с. : ил., табл., схем. – Режим доступа: по подписке. – URL: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"https://biblioclub.ru/index.php?page=book&amp;id=686535"</w:instrText>
      </w:r>
      <w:r>
        <w:rPr>
          <w:sz w:val="28"/>
          <w:szCs w:val="28"/>
        </w:rPr>
        <w:fldChar w:fldCharType="separate"/>
      </w:r>
      <w:r>
        <w:rPr>
          <w:rStyle w:val="676"/>
          <w:sz w:val="28"/>
          <w:szCs w:val="28"/>
        </w:rPr>
        <w:t xml:space="preserve">https://biblioclub.ru/index.php?page=book&amp;id=686535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(дата обращения: 10.06</w:t>
      </w:r>
      <w:r>
        <w:rPr>
          <w:sz w:val="28"/>
          <w:szCs w:val="28"/>
        </w:rPr>
        <w:t xml:space="preserve">.2023). – Текст : электронный.</w:t>
      </w:r>
      <w:r>
        <w:rPr>
          <w:b/>
          <w:sz w:val="28"/>
          <w:szCs w:val="28"/>
        </w:rPr>
      </w:r>
      <w:r/>
    </w:p>
    <w:p>
      <w:pPr>
        <w:pStyle w:val="663"/>
        <w:ind w:left="0" w:firstLine="0"/>
        <w:spacing w:line="240" w:lineRule="auto"/>
        <w:tabs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Майстровская М.Т. М</w:t>
      </w:r>
      <w:r>
        <w:rPr>
          <w:sz w:val="28"/>
          <w:szCs w:val="28"/>
        </w:rPr>
        <w:t xml:space="preserve">узейные экспозиции. Искусство-архитектура-дизайн. Тенденции формирования. М., 2002.</w:t>
      </w:r>
      <w:r>
        <w:rPr>
          <w:sz w:val="28"/>
          <w:szCs w:val="28"/>
        </w:rPr>
      </w:r>
      <w:r/>
    </w:p>
    <w:p>
      <w:pPr>
        <w:pStyle w:val="663"/>
        <w:ind w:left="0" w:firstLine="0"/>
        <w:spacing w:line="240" w:lineRule="auto"/>
        <w:tabs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Музейная экспозиция. Теория и практика. Искусство экспозиции. Новые сценарии и концепции. М., 1997.</w:t>
      </w:r>
      <w:r/>
    </w:p>
    <w:p>
      <w:pPr>
        <w:pStyle w:val="663"/>
        <w:spacing w:line="240" w:lineRule="auto"/>
        <w:tabs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Музейное дело России. М., 2010.</w:t>
      </w:r>
      <w:r/>
    </w:p>
    <w:p>
      <w:pPr>
        <w:pStyle w:val="663"/>
        <w:ind w:left="0" w:firstLine="0"/>
        <w:spacing w:line="240" w:lineRule="auto"/>
        <w:tabs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Смирнова Т. </w:t>
      </w:r>
      <w:r>
        <w:rPr>
          <w:sz w:val="28"/>
          <w:szCs w:val="28"/>
        </w:rPr>
        <w:t xml:space="preserve">А.</w:t>
      </w:r>
      <w:r>
        <w:rPr>
          <w:sz w:val="28"/>
          <w:szCs w:val="28"/>
        </w:rPr>
        <w:t xml:space="preserve"> Цифровые технологии в экспозиционном пространстве музея: соврем</w:t>
      </w:r>
      <w:r>
        <w:rPr>
          <w:sz w:val="28"/>
          <w:szCs w:val="28"/>
        </w:rPr>
        <w:t xml:space="preserve">енные тенденции и перспективы М., </w:t>
      </w:r>
      <w:r>
        <w:rPr>
          <w:sz w:val="28"/>
          <w:szCs w:val="28"/>
        </w:rPr>
        <w:t xml:space="preserve">2010</w:t>
      </w:r>
      <w:r/>
    </w:p>
    <w:p>
      <w:pPr>
        <w:pStyle w:val="663"/>
        <w:ind w:left="0" w:firstLine="0"/>
        <w:spacing w:line="240" w:lineRule="auto"/>
        <w:tabs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Ноль Л.Я. Информационные технологии в деятельности музея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/:</w:t>
      </w:r>
      <w:r>
        <w:rPr>
          <w:sz w:val="28"/>
          <w:szCs w:val="28"/>
        </w:rPr>
        <w:t xml:space="preserve"> Издательский центр Рос.гос. гуманитар. ун-та, 2007.</w:t>
      </w:r>
      <w:r/>
    </w:p>
    <w:p>
      <w:pPr>
        <w:pStyle w:val="663"/>
        <w:ind w:left="0" w:firstLine="0"/>
        <w:spacing w:line="240" w:lineRule="auto"/>
        <w:tabs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7.Экспозиционная деятельность музеев в контексте реализации «Стратегии государственной культурной политики на перио</w:t>
      </w:r>
      <w:r>
        <w:rPr>
          <w:sz w:val="28"/>
          <w:szCs w:val="28"/>
        </w:rPr>
        <w:t xml:space="preserve">д до 2030 года» / Т. П. Поляков, Т. А. Зотова, Ю. В. Пустовойт [и др.] ; Российский научно-исследовательский институт культурного и природного наследия имени Д. С. Лихачёва. – Москва : Институт Наследия, 2021. – 438 с. – Режим доступа: по подписке. – URL: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"https://biblioclub.ru/index.php?page=book&amp;id=685935"</w:instrText>
      </w:r>
      <w:r>
        <w:rPr>
          <w:sz w:val="28"/>
          <w:szCs w:val="28"/>
        </w:rPr>
        <w:fldChar w:fldCharType="separate"/>
      </w:r>
      <w:r>
        <w:rPr>
          <w:rStyle w:val="676"/>
          <w:sz w:val="28"/>
          <w:szCs w:val="28"/>
        </w:rPr>
        <w:t xml:space="preserve">https://biblioclub.ru/index.php?page=book&amp;id=685935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(дата обращения: 10.06</w:t>
      </w:r>
      <w:r>
        <w:rPr>
          <w:sz w:val="28"/>
          <w:szCs w:val="28"/>
        </w:rPr>
        <w:t xml:space="preserve">.2023). – Текст : электронный.</w:t>
      </w:r>
      <w:r>
        <w:rPr>
          <w:sz w:val="28"/>
          <w:szCs w:val="28"/>
        </w:rPr>
      </w:r>
      <w:r/>
    </w:p>
    <w:p>
      <w:pPr>
        <w:pStyle w:val="663"/>
        <w:ind w:left="0" w:firstLine="0"/>
        <w:spacing w:line="240" w:lineRule="auto"/>
        <w:tabs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Карцева, Е. А. Выставочное и галерейное дело : учебное пособие / Е. А. Карцева. – Москва : ДиректмедиаПаблишинг, 2019. – 196 с. : табл. – Режим доступа: по подписке. – URL: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"https://biblioclub.ru/index.php?page=book&amp;id=496771"</w:instrText>
      </w:r>
      <w:r>
        <w:rPr>
          <w:sz w:val="28"/>
          <w:szCs w:val="28"/>
        </w:rPr>
        <w:fldChar w:fldCharType="separate"/>
      </w:r>
      <w:r>
        <w:rPr>
          <w:rStyle w:val="676"/>
          <w:sz w:val="28"/>
          <w:szCs w:val="28"/>
        </w:rPr>
        <w:t xml:space="preserve">https://biblioclub.ru/index.php?page=book&amp;id=496771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 (дата обращения: 10.06</w:t>
      </w:r>
      <w:r>
        <w:rPr>
          <w:sz w:val="28"/>
          <w:szCs w:val="28"/>
        </w:rPr>
        <w:t xml:space="preserve">.2023). – Текст : электронный.</w:t>
      </w:r>
      <w:r/>
    </w:p>
    <w:p>
      <w:pPr>
        <w:pStyle w:val="663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</w:t>
      </w:r>
      <w:r>
        <w:rPr>
          <w:b/>
          <w:sz w:val="28"/>
          <w:szCs w:val="28"/>
        </w:rPr>
        <w:t xml:space="preserve">Дополнительная лит</w:t>
      </w:r>
      <w:r>
        <w:rPr>
          <w:b/>
          <w:sz w:val="28"/>
          <w:szCs w:val="28"/>
        </w:rPr>
        <w:t xml:space="preserve">ерату</w:t>
      </w:r>
      <w:r>
        <w:rPr>
          <w:b/>
          <w:sz w:val="28"/>
          <w:szCs w:val="28"/>
        </w:rPr>
        <w:t xml:space="preserve">ра</w:t>
      </w:r>
      <w:r/>
    </w:p>
    <w:p>
      <w:pPr>
        <w:pStyle w:val="663"/>
        <w:numPr>
          <w:ilvl w:val="0"/>
          <w:numId w:val="11"/>
        </w:numPr>
        <w:spacing w:line="240" w:lineRule="auto"/>
        <w:tabs>
          <w:tab w:val="clear" w:pos="7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Арзамасцев В.П. О семантической структуре музейной экспозиции</w:t>
      </w:r>
      <w:r>
        <w:rPr>
          <w:sz w:val="28"/>
          <w:szCs w:val="28"/>
        </w:rPr>
        <w:t xml:space="preserve">.//Музееведение. На пути к музею ХХ1в. М., 1989.</w:t>
      </w:r>
      <w:r>
        <w:rPr>
          <w:sz w:val="28"/>
          <w:szCs w:val="28"/>
        </w:rPr>
      </w:r>
      <w:r/>
    </w:p>
    <w:p>
      <w:pPr>
        <w:pStyle w:val="663"/>
        <w:numPr>
          <w:ilvl w:val="0"/>
          <w:numId w:val="11"/>
        </w:numPr>
        <w:spacing w:line="240" w:lineRule="auto"/>
        <w:tabs>
          <w:tab w:val="clear" w:pos="756" w:leader="none"/>
        </w:tabs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Ерёмина Т.И., Герасимова О.А., Потемкин М.Н. инновационные аспекты выставочной деятельности // </w:t>
      </w:r>
      <w:r>
        <w:rPr>
          <w:color w:val="333333"/>
          <w:sz w:val="28"/>
          <w:szCs w:val="28"/>
          <w:shd w:val="clear" w:color="auto" w:fill="ffffff"/>
        </w:rPr>
        <w:t xml:space="preserve">Universum. Вестн. Герцен. ун-та. 2006. №7 (33). – С. 49-55.</w:t>
      </w:r>
      <w:r>
        <w:rPr>
          <w:color w:val="333333"/>
          <w:sz w:val="28"/>
          <w:szCs w:val="28"/>
          <w:shd w:val="clear" w:color="auto" w:fill="ffffff"/>
        </w:rPr>
      </w:r>
      <w:r/>
    </w:p>
    <w:p>
      <w:pPr>
        <w:pStyle w:val="663"/>
        <w:numPr>
          <w:ilvl w:val="0"/>
          <w:numId w:val="11"/>
        </w:numPr>
        <w:spacing w:line="240" w:lineRule="auto"/>
        <w:tabs>
          <w:tab w:val="clear" w:pos="756" w:leader="none"/>
        </w:tabs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Знаменский А.В. Модернизация музейной деятельности / А.В. Знаменский // Справочник руководителя учреждения культуры. – 2003</w:t>
      </w:r>
      <w:r>
        <w:rPr>
          <w:sz w:val="28"/>
          <w:szCs w:val="28"/>
        </w:rPr>
      </w:r>
      <w:r/>
    </w:p>
    <w:p>
      <w:pPr>
        <w:pStyle w:val="663"/>
        <w:numPr>
          <w:ilvl w:val="0"/>
          <w:numId w:val="11"/>
        </w:numPr>
        <w:spacing w:line="240" w:lineRule="auto"/>
        <w:tabs>
          <w:tab w:val="clear" w:pos="7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Каулен М.Е. Экспозиция и экспозиционер. Конспект лекций. М., 2001.</w:t>
      </w:r>
      <w:r/>
    </w:p>
    <w:p>
      <w:pPr>
        <w:pStyle w:val="663"/>
        <w:numPr>
          <w:ilvl w:val="0"/>
          <w:numId w:val="11"/>
        </w:numPr>
        <w:spacing w:line="240" w:lineRule="auto"/>
        <w:tabs>
          <w:tab w:val="clear" w:pos="7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Мазный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Н.В., Поляков Т.П., Шулепова Э.А. Музейная выставка: история, проблемы, перспективы. М., 1997.</w:t>
      </w:r>
      <w:r/>
    </w:p>
    <w:p>
      <w:pPr>
        <w:pStyle w:val="663"/>
        <w:numPr>
          <w:ilvl w:val="0"/>
          <w:numId w:val="11"/>
        </w:numPr>
        <w:spacing w:line="240" w:lineRule="auto"/>
        <w:tabs>
          <w:tab w:val="clear" w:pos="7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Ноль Л.Я. Компьютерные технологии в музее. М., 1999.</w:t>
      </w:r>
      <w:r/>
    </w:p>
    <w:p>
      <w:pPr>
        <w:pStyle w:val="663"/>
        <w:numPr>
          <w:ilvl w:val="0"/>
          <w:numId w:val="11"/>
        </w:numPr>
        <w:spacing w:line="240" w:lineRule="auto"/>
        <w:tabs>
          <w:tab w:val="clear" w:pos="7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Ноль Л.Я. Информационные технологии в </w:t>
      </w:r>
      <w:r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музеев. Учебное пособие. М., 2007.</w:t>
      </w:r>
      <w:r/>
    </w:p>
    <w:p>
      <w:pPr>
        <w:pStyle w:val="663"/>
        <w:numPr>
          <w:ilvl w:val="0"/>
          <w:numId w:val="11"/>
        </w:numPr>
        <w:spacing w:line="240" w:lineRule="auto"/>
        <w:tabs>
          <w:tab w:val="clear" w:pos="75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Смирнова Т. А. . Цифровые технологии в экспозиционном пространстве музея: современные тенденции и перспективы  - 2010</w:t>
      </w:r>
      <w:r/>
    </w:p>
    <w:p>
      <w:pPr>
        <w:pStyle w:val="663"/>
        <w:numPr>
          <w:ilvl w:val="0"/>
          <w:numId w:val="11"/>
        </w:numPr>
        <w:spacing w:line="240" w:lineRule="auto"/>
        <w:tabs>
          <w:tab w:val="clear" w:pos="7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Современная историографическая ситуация и проблемы исторических экспозиций музеев. М., 2002.</w:t>
      </w:r>
      <w:r>
        <w:rPr>
          <w:sz w:val="28"/>
          <w:szCs w:val="28"/>
        </w:rPr>
      </w:r>
      <w:r/>
    </w:p>
    <w:p>
      <w:pPr>
        <w:pStyle w:val="663"/>
        <w:numPr>
          <w:ilvl w:val="0"/>
          <w:numId w:val="11"/>
        </w:numPr>
        <w:spacing w:line="240" w:lineRule="auto"/>
        <w:tabs>
          <w:tab w:val="clear" w:pos="756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Современные музейные технологии // Справочник руководителя учреждения культуры. – 2004</w:t>
      </w:r>
      <w:r>
        <w:rPr>
          <w:sz w:val="28"/>
          <w:szCs w:val="28"/>
        </w:rPr>
        <w:t xml:space="preserve"> </w:t>
      </w:r>
      <w:r/>
    </w:p>
    <w:p>
      <w:pPr>
        <w:pStyle w:val="663"/>
        <w:numPr>
          <w:ilvl w:val="0"/>
          <w:numId w:val="11"/>
        </w:numPr>
        <w:spacing w:line="240" w:lineRule="auto"/>
        <w:tabs>
          <w:tab w:val="clear" w:pos="756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Трошина Т. М.. Интерактивный музей в современном медиапространстве / Т. М. Трошина // Медиакультура новой России : методология, технологии, практики / [Астафьева О. Н. и др.]. - Екатеринбург : Академический Проект, 2007.</w:t>
      </w:r>
      <w:r>
        <w:rPr>
          <w:sz w:val="28"/>
          <w:szCs w:val="28"/>
        </w:rPr>
        <w:t xml:space="preserve"> </w:t>
      </w:r>
      <w:r/>
    </w:p>
    <w:p>
      <w:pPr>
        <w:pStyle w:val="663"/>
        <w:ind w:left="0" w:firstLine="709"/>
        <w:spacing w:line="240" w:lineRule="auto"/>
        <w:tabs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7.3. </w:t>
      </w:r>
      <w:r>
        <w:rPr>
          <w:b/>
          <w:sz w:val="28"/>
          <w:szCs w:val="28"/>
        </w:rPr>
        <w:t xml:space="preserve">Периодические издания</w:t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Музей</w:t>
      </w:r>
      <w:r>
        <w:rPr>
          <w:sz w:val="28"/>
          <w:szCs w:val="28"/>
        </w:rPr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 музея</w:t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3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7.4. </w:t>
      </w:r>
      <w:r>
        <w:rPr>
          <w:b/>
          <w:sz w:val="28"/>
          <w:szCs w:val="28"/>
        </w:rPr>
        <w:t xml:space="preserve">Интернет-ресурсы</w:t>
      </w:r>
      <w:r>
        <w:rPr>
          <w:b/>
          <w:sz w:val="28"/>
          <w:szCs w:val="28"/>
        </w:rPr>
      </w:r>
      <w:r/>
    </w:p>
    <w:p>
      <w:pPr>
        <w:pStyle w:val="65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Музейная экспозиция (теория и практика, искусство экспозиции, новые сценарии и концепции) / </w:t>
      </w:r>
      <w:r>
        <w:rPr>
          <w:bCs/>
          <w:iCs/>
          <w:color w:val="000000"/>
          <w:sz w:val="28"/>
          <w:szCs w:val="28"/>
        </w:rPr>
        <w:t xml:space="preserve">Отв. ред. М.Т.Майстровская. – </w:t>
      </w:r>
      <w:r>
        <w:rPr>
          <w:color w:val="000000"/>
          <w:sz w:val="28"/>
          <w:szCs w:val="28"/>
        </w:rPr>
        <w:t xml:space="preserve">М., 1997 </w:t>
      </w:r>
      <w:r>
        <w:rPr>
          <w:sz w:val="28"/>
          <w:szCs w:val="28"/>
        </w:rPr>
        <w:t xml:space="preserve">– [Электронный ресурс]. –  </w:t>
      </w:r>
      <w:r>
        <w:rPr>
          <w:sz w:val="28"/>
          <w:szCs w:val="28"/>
          <w:lang w:val="en-US"/>
        </w:rPr>
        <w:t xml:space="preserve">URL</w:t>
      </w:r>
      <w:r>
        <w:rPr>
          <w:color w:val="000000"/>
          <w:sz w:val="28"/>
          <w:szCs w:val="28"/>
        </w:rPr>
        <w:t xml:space="preserve">: </w:t>
      </w:r>
      <w:r>
        <w:fldChar w:fldCharType="begin"/>
      </w:r>
      <w:r>
        <w:instrText xml:space="preserve">HYPERLINK "http://www.future.museum.ru/lmp/books/mus_expo.htm"</w:instrText>
      </w:r>
      <w:r>
        <w:fldChar w:fldCharType="separate"/>
      </w:r>
      <w:r>
        <w:rPr>
          <w:rStyle w:val="676"/>
          <w:color w:val="000000"/>
          <w:sz w:val="28"/>
          <w:szCs w:val="28"/>
          <w:u w:val="none"/>
        </w:rPr>
        <w:t xml:space="preserve">http://www.future.museum.ru/lmp/books/mus_expo.htm</w:t>
      </w:r>
      <w:r>
        <w:fldChar w:fldCharType="end"/>
      </w:r>
      <w:r>
        <w:rPr>
          <w:sz w:val="28"/>
          <w:szCs w:val="28"/>
        </w:rPr>
      </w:r>
      <w:r/>
    </w:p>
    <w:p>
      <w:pPr>
        <w:pStyle w:val="65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Музеи России. </w:t>
      </w:r>
      <w:r>
        <w:fldChar w:fldCharType="begin"/>
      </w:r>
      <w:r>
        <w:instrText xml:space="preserve">HYPERLINK "http://www.museum.ru"</w:instrText>
      </w:r>
      <w:r>
        <w:fldChar w:fldCharType="separate"/>
      </w:r>
      <w:r>
        <w:rPr>
          <w:rStyle w:val="676"/>
          <w:sz w:val="28"/>
          <w:szCs w:val="28"/>
        </w:rPr>
        <w:t xml:space="preserve">http://www.museum.ru</w:t>
      </w:r>
      <w:r>
        <w:fldChar w:fldCharType="end"/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pStyle w:val="65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Музеи мира. Режим доступа: </w:t>
      </w:r>
      <w:r>
        <w:fldChar w:fldCharType="begin"/>
      </w:r>
      <w:r>
        <w:instrText xml:space="preserve">HYPERLINK "http://www.museum.ru/wm/"</w:instrText>
      </w:r>
      <w:r>
        <w:fldChar w:fldCharType="separate"/>
      </w:r>
      <w:r>
        <w:rPr>
          <w:rStyle w:val="676"/>
          <w:sz w:val="28"/>
          <w:szCs w:val="28"/>
        </w:rPr>
        <w:t xml:space="preserve">http://www.museum.ru/wm/</w:t>
      </w:r>
      <w:r>
        <w:fldChar w:fldCharType="end"/>
      </w:r>
      <w:r>
        <w:rPr>
          <w:color w:val="000000"/>
          <w:sz w:val="28"/>
          <w:szCs w:val="28"/>
        </w:rPr>
      </w:r>
      <w:r/>
    </w:p>
    <w:p>
      <w:pPr>
        <w:pStyle w:val="65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Музеи мира с необычной архитектурой. Режим доступа: </w:t>
      </w:r>
      <w:r>
        <w:fldChar w:fldCharType="begin"/>
      </w:r>
      <w:r>
        <w:instrText xml:space="preserve">HYPERLINK "http://mmgp.ru/showthread.php?t=243150"</w:instrText>
      </w:r>
      <w:r>
        <w:fldChar w:fldCharType="separate"/>
      </w:r>
      <w:r>
        <w:rPr>
          <w:rStyle w:val="676"/>
          <w:color w:val="000000"/>
          <w:sz w:val="28"/>
          <w:szCs w:val="28"/>
          <w:u w:val="none"/>
        </w:rPr>
        <w:t xml:space="preserve">http://mmgp.ru/showthread.php?t=243150</w:t>
      </w:r>
      <w:r>
        <w:fldChar w:fldCharType="end"/>
      </w:r>
      <w:r>
        <w:rPr>
          <w:color w:val="000000"/>
          <w:sz w:val="28"/>
          <w:szCs w:val="28"/>
        </w:rPr>
      </w:r>
      <w:r/>
    </w:p>
    <w:p>
      <w:pPr>
        <w:pStyle w:val="655"/>
        <w:rPr>
          <w:b/>
          <w:iCs/>
          <w:color w:val="000000"/>
          <w:spacing w:val="-2"/>
          <w:sz w:val="28"/>
          <w:szCs w:val="28"/>
        </w:rPr>
      </w:pPr>
      <w:r>
        <w:rPr>
          <w:b/>
          <w:iCs/>
          <w:color w:val="000000"/>
          <w:spacing w:val="-2"/>
          <w:sz w:val="28"/>
          <w:szCs w:val="28"/>
        </w:rPr>
      </w:r>
      <w:r/>
    </w:p>
    <w:p>
      <w:pPr>
        <w:pStyle w:val="663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7.5. Методические указания и материалы по видам занятий</w:t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с представленной рабочей программой особое внимание следует обратить на структуру комплекса, которая содержит: краткое содержание дидакти</w:t>
      </w:r>
      <w:r>
        <w:rPr>
          <w:sz w:val="28"/>
          <w:szCs w:val="28"/>
        </w:rPr>
        <w:t xml:space="preserve">ческих единиц каждой учебной темы, планы проведения семинарских занятий, методические рекомендации для студентов по изучению учебной дисциплины, календарно-тематический план, список основной и дополнительной литературы, а также вопросы, выносимые на зачет.</w:t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дисциплиныстудентам целесообразно начинать с планирования своего учебного времени. На изучение дисциплины из общего объема (</w:t>
      </w:r>
      <w:r>
        <w:rPr>
          <w:sz w:val="28"/>
          <w:szCs w:val="28"/>
        </w:rPr>
        <w:t xml:space="preserve">72</w:t>
      </w:r>
      <w:r>
        <w:rPr>
          <w:sz w:val="28"/>
          <w:szCs w:val="28"/>
        </w:rPr>
        <w:t xml:space="preserve"> часа) отводиться на самостоятельную работу для студентов очной формы обучения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54</w:t>
      </w:r>
      <w:r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, для студен</w:t>
      </w:r>
      <w:r>
        <w:rPr>
          <w:sz w:val="28"/>
          <w:szCs w:val="28"/>
        </w:rPr>
        <w:t xml:space="preserve">тов заочной формы обучения –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часов.</w:t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</w:t>
      </w:r>
      <w:r>
        <w:rPr>
          <w:sz w:val="28"/>
          <w:szCs w:val="28"/>
        </w:rPr>
        <w:t xml:space="preserve">зачёту</w:t>
      </w:r>
      <w:r>
        <w:rPr>
          <w:sz w:val="28"/>
          <w:szCs w:val="28"/>
        </w:rPr>
        <w:t xml:space="preserve"> особое внимани</w:t>
      </w:r>
      <w:r>
        <w:rPr>
          <w:sz w:val="28"/>
          <w:szCs w:val="28"/>
        </w:rPr>
        <w:t xml:space="preserve">е следует обратить на выявление актуальности предлагаемых вопросов, их практической значимости, на знание основного содержания вопроса, умение увязать рассматриваемый материал с современными экономическими реальностями, умение делать выводы и рекомендации.</w:t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минимизировать трудности при ответах, рекомендуем:</w:t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время п</w:t>
      </w:r>
      <w:r>
        <w:rPr>
          <w:sz w:val="28"/>
          <w:szCs w:val="28"/>
        </w:rPr>
        <w:t xml:space="preserve">одготовки к зачету следует осуществить планирование времени, отводимого на самостоятельную работу. Подготовка к зачёту и экзамену начинается с изучения и повторения наиболее сложных вопросов. На их изучение выделяется больше времени, чем на другие вопросы;</w:t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 рассмотрении каждого вопроса, составлять краткий план ответа на него. Использовать при этом учебную программу курса. Это позволит в ходе </w:t>
      </w:r>
      <w:r>
        <w:rPr>
          <w:sz w:val="28"/>
          <w:szCs w:val="28"/>
        </w:rPr>
        <w:t xml:space="preserve">зачёта </w:t>
      </w:r>
      <w:r>
        <w:rPr>
          <w:sz w:val="28"/>
          <w:szCs w:val="28"/>
        </w:rPr>
        <w:t xml:space="preserve">восстановить структуру рассматриваемой проблемы и привязать её к учебной программе:</w:t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 рассмотрении наиболее сложных вопросов, вызывающих их непонимание обращаться за помощью к наиболее успевающим студентам. Отменить данный вопрос и попросить преподавателя дать разъяснения в ходе консультации;</w:t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-эффективность усвоения материала будет значительно выше, если студенты будут сообща готовиться к </w:t>
      </w:r>
      <w:r>
        <w:rPr>
          <w:sz w:val="28"/>
          <w:szCs w:val="28"/>
        </w:rPr>
        <w:t xml:space="preserve">зачёту</w:t>
      </w:r>
      <w:r>
        <w:rPr>
          <w:sz w:val="28"/>
          <w:szCs w:val="28"/>
        </w:rPr>
        <w:t xml:space="preserve">. При этом целесообразно объяснить друг другу рассматриваемые вопросы поочередно и вслух.</w:t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заключительном этапе подготовки целесообразно оставить примерно 4 часа времени для повторного рассмотрения всех вопросов.</w:t>
      </w:r>
      <w:r/>
    </w:p>
    <w:p>
      <w:pPr>
        <w:pStyle w:val="663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63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7.6</w:t>
      </w:r>
      <w:r>
        <w:rPr>
          <w:b/>
          <w:sz w:val="28"/>
          <w:szCs w:val="28"/>
        </w:rPr>
        <w:t xml:space="preserve">. Программное обеспечение</w:t>
      </w:r>
      <w:r/>
    </w:p>
    <w:p>
      <w:pPr>
        <w:pStyle w:val="655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Компьютерный сетевой (Интернет) класс с установленными операционной системой Windows</w:t>
      </w:r>
      <w:r>
        <w:rPr>
          <w:color w:val="000000"/>
          <w:sz w:val="28"/>
          <w:szCs w:val="28"/>
          <w:lang w:val="en-US"/>
        </w:rPr>
        <w:t xml:space="preserve">XP</w:t>
      </w:r>
      <w:r>
        <w:rPr>
          <w:color w:val="000000"/>
          <w:sz w:val="28"/>
          <w:szCs w:val="28"/>
        </w:rPr>
        <w:t xml:space="preserve">2007Server,пакетами MS</w:t>
      </w:r>
      <w:r>
        <w:rPr>
          <w:color w:val="000000"/>
          <w:sz w:val="28"/>
          <w:szCs w:val="28"/>
          <w:lang w:val="en-US"/>
        </w:rPr>
        <w:t xml:space="preserve">Office</w:t>
      </w:r>
      <w:r>
        <w:rPr>
          <w:color w:val="000000"/>
          <w:sz w:val="28"/>
          <w:szCs w:val="28"/>
        </w:rPr>
        <w:t xml:space="preserve">; MS office 2007 pro;справочно-правовые системы Консультант Плюс, Гарант, выход </w:t>
      </w:r>
      <w:r>
        <w:rPr>
          <w:color w:val="000000"/>
          <w:sz w:val="28"/>
          <w:szCs w:val="28"/>
        </w:rPr>
        <w:t xml:space="preserve">в сеть Интернет, мультимедийный проектор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65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63"/>
        <w:ind w:left="0" w:firstLine="709"/>
        <w:spacing w:line="240" w:lineRule="auto"/>
        <w:tabs>
          <w:tab w:val="clear" w:pos="720" w:leader="none"/>
        </w:tabs>
        <w:rPr>
          <w:b/>
          <w:sz w:val="28"/>
          <w:szCs w:val="28"/>
        </w:rPr>
      </w:pPr>
      <w:r/>
      <w:bookmarkStart w:id="2" w:name="_GoBack"/>
      <w:r/>
      <w:bookmarkEnd w:id="2"/>
      <w:r>
        <w:rPr>
          <w:b/>
          <w:sz w:val="28"/>
          <w:szCs w:val="28"/>
        </w:rPr>
        <w:t xml:space="preserve">8.</w:t>
      </w:r>
      <w:r>
        <w:rPr>
          <w:b/>
          <w:sz w:val="28"/>
          <w:szCs w:val="28"/>
        </w:rPr>
        <w:t xml:space="preserve"> МАТЕРИАЛЬНО-ТЕХНИЧЕСКОЕ ОБЕСПЕЧЕНИЕ ДИСЦИПЛИНЫ</w:t>
      </w:r>
      <w:r>
        <w:rPr>
          <w:b/>
          <w:sz w:val="28"/>
          <w:szCs w:val="28"/>
        </w:rPr>
        <w:t xml:space="preserve"> (МОДУЛЯ)</w:t>
      </w:r>
      <w:r>
        <w:rPr>
          <w:b/>
          <w:sz w:val="28"/>
          <w:szCs w:val="28"/>
        </w:rPr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демонстрации мультимедийных материалов, ноутбук, мультимедийные презентации, экспозиции КГИАМЗ и других музеев.</w:t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Программное обеспечение: учебные программы в электронном виде,</w:t>
      </w:r>
      <w:r>
        <w:rPr>
          <w:sz w:val="28"/>
          <w:szCs w:val="28"/>
        </w:rPr>
        <w:t xml:space="preserve"> мультимедийные презентации.</w:t>
      </w:r>
      <w:r>
        <w:rPr>
          <w:sz w:val="28"/>
          <w:szCs w:val="28"/>
        </w:rPr>
      </w:r>
      <w:r/>
    </w:p>
    <w:p>
      <w:pPr>
        <w:pStyle w:val="686"/>
        <w:jc w:val="right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</w:rPr>
      </w:r>
      <w:r/>
    </w:p>
    <w:p>
      <w:pPr>
        <w:pStyle w:val="6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Дополнения и изменения </w:t>
      </w:r>
      <w:r/>
    </w:p>
    <w:p>
      <w:pPr>
        <w:pStyle w:val="6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рабочей программе учебной дисциплины (модуля)</w:t>
      </w:r>
      <w:r/>
    </w:p>
    <w:p>
      <w:pPr>
        <w:pStyle w:val="655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ИННОВАЦИОННЫЕ ТЕХНОЛОГИИ ОРГАНИЗАЦИИ ЭКСПОЗИЦИОННО-ВЫСТАВОЧНОЙ ДЕЯТЕЛЬНОСТИ</w:t>
      </w:r>
      <w:r>
        <w:rPr>
          <w:b/>
          <w:sz w:val="28"/>
          <w:szCs w:val="28"/>
        </w:rPr>
      </w:r>
      <w:r/>
    </w:p>
    <w:p>
      <w:pPr>
        <w:pStyle w:val="688"/>
        <w:jc w:val="center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на 2023 - 2024</w:t>
      </w:r>
      <w:r>
        <w:rPr>
          <w:b/>
          <w:bCs/>
          <w:sz w:val="27"/>
          <w:szCs w:val="27"/>
        </w:rPr>
        <w:t xml:space="preserve"> уч. год</w:t>
      </w:r>
      <w:r/>
    </w:p>
    <w:p>
      <w:pPr>
        <w:pStyle w:val="688"/>
        <w:jc w:val="right"/>
      </w:pPr>
      <w:r/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рабочую программу учебной дисциплины вносятся следующие изменения:</w:t>
      </w:r>
      <w:r/>
    </w:p>
    <w:p>
      <w:pPr>
        <w:pStyle w:val="65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______________________________________________________.</w:t>
      </w:r>
      <w:r/>
    </w:p>
    <w:p>
      <w:pPr>
        <w:pStyle w:val="65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______________________________________________________;</w:t>
      </w:r>
      <w:r/>
    </w:p>
    <w:p>
      <w:pPr>
        <w:pStyle w:val="65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______________________________________________________;</w:t>
      </w:r>
      <w:r/>
    </w:p>
    <w:p>
      <w:pPr>
        <w:pStyle w:val="65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______________________________________________________.</w:t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Дополнения и изменения к рабочей программе рассмотрены и рекомендованы на заседании кафедры истории, культурологии и музееведения</w:t>
      </w:r>
      <w:r/>
    </w:p>
    <w:p>
      <w:pPr>
        <w:pStyle w:val="655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(наименование)</w:t>
      </w:r>
      <w:r/>
    </w:p>
    <w:p>
      <w:pPr>
        <w:pStyle w:val="6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</w:t>
      </w:r>
      <w:r>
        <w:rPr>
          <w:sz w:val="28"/>
          <w:szCs w:val="28"/>
        </w:rPr>
      </w:r>
      <w:r/>
    </w:p>
    <w:p>
      <w:pPr>
        <w:pStyle w:val="65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Исполнитель(и):</w:t>
      </w:r>
      <w:r/>
    </w:p>
    <w:p>
      <w:pPr>
        <w:pStyle w:val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 </w:t>
      </w:r>
      <w:r/>
    </w:p>
    <w:p>
      <w:pPr>
        <w:pStyle w:val="655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(должность)                                (подпись)                                           (Ф.И.О.)                                  (дата)</w:t>
      </w:r>
      <w:r/>
    </w:p>
    <w:p>
      <w:pPr>
        <w:pStyle w:val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__________________/_____________/___________________/_____________</w:t>
      </w:r>
      <w:r/>
    </w:p>
    <w:p>
      <w:pPr>
        <w:pStyle w:val="655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(должность)                                 (подпись)                                          (Ф.И.О.)                                  (дата)</w:t>
      </w:r>
      <w:r/>
    </w:p>
    <w:p>
      <w:pPr>
        <w:pStyle w:val="655"/>
        <w:jc w:val="both"/>
      </w:pPr>
      <w:r/>
      <w:r/>
    </w:p>
    <w:p>
      <w:pPr>
        <w:pStyle w:val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</w:t>
      </w:r>
      <w:r/>
    </w:p>
    <w:p>
      <w:pPr>
        <w:pStyle w:val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/>
    </w:p>
    <w:p>
      <w:pPr>
        <w:pStyle w:val="655"/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(наименование кафедры)                  (подпись)                                      (Ф.И.О.)                                       (дата)</w:t>
      </w:r>
      <w:r/>
    </w:p>
    <w:p>
      <w:pPr>
        <w:pStyle w:val="655"/>
        <w:jc w:val="both"/>
      </w:pPr>
      <w:r/>
      <w:r/>
    </w:p>
    <w:p>
      <w:pPr>
        <w:pStyle w:val="655"/>
      </w:pPr>
      <w:r/>
      <w:r/>
    </w:p>
    <w:p>
      <w:pPr>
        <w:pStyle w:val="659"/>
        <w:ind w:firstLine="851"/>
        <w:rPr>
          <w:i/>
          <w:sz w:val="24"/>
          <w:szCs w:val="24"/>
        </w:rPr>
        <w:suppressLineNumbers/>
      </w:pPr>
      <w:r>
        <w:rPr>
          <w:i/>
          <w:sz w:val="24"/>
          <w:szCs w:val="24"/>
        </w:rPr>
      </w:r>
      <w:r/>
    </w:p>
    <w:p>
      <w:pPr>
        <w:pStyle w:val="663"/>
        <w:ind w:left="0" w:firstLine="709"/>
        <w:spacing w:line="240" w:lineRule="auto"/>
        <w:tabs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66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13</w:t>
    </w:r>
    <w:r>
      <w:fldChar w:fldCharType="end"/>
    </w:r>
    <w:r/>
  </w:p>
  <w:p>
    <w:pPr>
      <w:pStyle w:val="66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5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5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5"/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5"/>
        <w:ind w:left="1712" w:hanging="975"/>
        <w:tabs>
          <w:tab w:val="num" w:pos="17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55"/>
        <w:ind w:left="2070" w:hanging="990"/>
        <w:tabs>
          <w:tab w:val="num" w:pos="207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5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5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5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5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5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5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55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0"/>
      <w:numFmt w:val="decimal"/>
      <w:isLgl w:val="false"/>
      <w:suff w:val="tab"/>
      <w:lvlText w:val=""/>
      <w:lvlJc w:val="left"/>
      <w:pPr>
        <w:pStyle w:val="655"/>
        <w:ind w:left="1571" w:hanging="360"/>
        <w:tabs>
          <w:tab w:val="num" w:pos="1571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655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55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55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55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55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55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55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55"/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pStyle w:val="65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5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5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5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5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5"/>
        <w:ind w:left="1080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655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55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55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55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55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55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55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55"/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5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5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5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5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5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5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5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5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55"/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55"/>
        <w:ind w:left="1571" w:hanging="360"/>
        <w:tabs>
          <w:tab w:val="num" w:pos="1571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655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55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55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55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55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55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55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55"/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pStyle w:val="685"/>
      <w:isLgl w:val="false"/>
      <w:suff w:val="tab"/>
      <w:lvlText w:val=""/>
      <w:lvlJc w:val="left"/>
      <w:pPr>
        <w:pStyle w:val="655"/>
        <w:ind w:left="284" w:hanging="284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655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55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55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55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55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55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55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55"/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pStyle w:val="682"/>
      <w:isLgl w:val="false"/>
      <w:suff w:val="tab"/>
      <w:lvlText w:val=""/>
      <w:lvlJc w:val="left"/>
      <w:pPr>
        <w:pStyle w:val="655"/>
        <w:ind w:left="851" w:hanging="284"/>
        <w:tabs>
          <w:tab w:val="num" w:pos="851" w:leader="none"/>
        </w:tabs>
      </w:pPr>
      <w:rPr>
        <w:rFonts w:ascii="Symbol" w:hAnsi="Symbol"/>
        <w:b/>
        <w:sz w:val="20"/>
      </w:rPr>
    </w:lvl>
    <w:lvl w:ilvl="1">
      <w:start w:val="1"/>
      <w:numFmt w:val="bullet"/>
      <w:isLgl w:val="false"/>
      <w:suff w:val="tab"/>
      <w:lvlText w:val=""/>
      <w:lvlJc w:val="left"/>
      <w:pPr>
        <w:pStyle w:val="655"/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pStyle w:val="655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55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55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55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55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55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55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55"/>
        <w:ind w:left="851" w:hanging="284"/>
        <w:tabs>
          <w:tab w:val="num" w:pos="851" w:leader="none"/>
        </w:tabs>
      </w:pPr>
      <w:rPr>
        <w:rFonts w:ascii="Symbol" w:hAnsi="Symbol"/>
        <w:b/>
        <w:sz w:val="20"/>
      </w:rPr>
    </w:lvl>
    <w:lvl w:ilvl="1">
      <w:start w:val="1"/>
      <w:numFmt w:val="bullet"/>
      <w:isLgl w:val="false"/>
      <w:suff w:val="tab"/>
      <w:lvlText w:val=""/>
      <w:lvlJc w:val="left"/>
      <w:pPr>
        <w:pStyle w:val="655"/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pStyle w:val="655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55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55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55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55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55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55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5"/>
  </w:num>
  <w:num w:numId="2">
    <w:abstractNumId w:val="7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  <w:lvlOverride w:ilvl="0">
      <w:lvl w:ilvl="0">
        <w:start w:val="1"/>
        <w:numFmt w:val="bullet"/>
        <w:isLgl w:val="false"/>
        <w:suff w:val="tab"/>
        <w:lvlText w:val=""/>
        <w:lvlJc w:val="left"/>
        <w:pPr>
          <w:pStyle w:val="655"/>
          <w:ind w:left="284" w:hanging="284"/>
          <w:tabs>
            <w:tab w:val="num" w:pos="284" w:leader="none"/>
          </w:tabs>
        </w:pPr>
        <w:rPr>
          <w:rFonts w:ascii="Symbol" w:hAnsi="Symbol"/>
          <w:b/>
          <w:sz w:val="20"/>
        </w:rPr>
      </w:lvl>
    </w:lvlOverride>
    <w:lvlOverride w:ilvl="1">
      <w:lvl w:ilvl="1">
        <w:start w:val="1"/>
        <w:numFmt w:val="bullet"/>
        <w:isLgl w:val="false"/>
        <w:suff w:val="tab"/>
        <w:lvlText w:val=""/>
        <w:lvlJc w:val="left"/>
        <w:pPr>
          <w:pStyle w:val="655"/>
          <w:ind w:left="360" w:hanging="360"/>
          <w:tabs>
            <w:tab w:val="num" w:pos="360" w:leader="none"/>
          </w:tabs>
        </w:pPr>
        <w:rPr>
          <w:rFonts w:ascii="Symbol" w:hAnsi="Symbol"/>
        </w:rPr>
      </w:lvl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2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5"/>
    <w:next w:val="65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5"/>
    <w:next w:val="65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5"/>
    <w:next w:val="65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5"/>
    <w:next w:val="65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5"/>
    <w:next w:val="65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5"/>
    <w:next w:val="65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5"/>
    <w:next w:val="65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5"/>
    <w:next w:val="65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5"/>
    <w:next w:val="65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5"/>
    <w:next w:val="65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55"/>
    <w:next w:val="65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55"/>
    <w:next w:val="65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5"/>
    <w:next w:val="65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5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55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5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next w:val="655"/>
    <w:link w:val="655"/>
    <w:qFormat/>
    <w:rPr>
      <w:rFonts w:ascii="Times New Roman" w:hAnsi="Times New Roman" w:eastAsia="Times New Roman"/>
      <w:lang w:val="ru-RU" w:eastAsia="en-US" w:bidi="ar-SA"/>
    </w:rPr>
  </w:style>
  <w:style w:type="character" w:styleId="656">
    <w:name w:val="Основной шрифт абзаца"/>
    <w:next w:val="656"/>
    <w:link w:val="655"/>
    <w:uiPriority w:val="1"/>
    <w:semiHidden/>
    <w:unhideWhenUsed/>
  </w:style>
  <w:style w:type="table" w:styleId="657">
    <w:name w:val="Обычная таблица"/>
    <w:next w:val="657"/>
    <w:link w:val="655"/>
    <w:uiPriority w:val="99"/>
    <w:semiHidden/>
    <w:unhideWhenUsed/>
    <w:qFormat/>
    <w:tblPr/>
  </w:style>
  <w:style w:type="numbering" w:styleId="658">
    <w:name w:val="Нет списка"/>
    <w:next w:val="658"/>
    <w:link w:val="655"/>
    <w:uiPriority w:val="99"/>
    <w:semiHidden/>
    <w:unhideWhenUsed/>
  </w:style>
  <w:style w:type="paragraph" w:styleId="659">
    <w:name w:val="Основной текст с отступом"/>
    <w:basedOn w:val="655"/>
    <w:next w:val="659"/>
    <w:link w:val="660"/>
    <w:unhideWhenUsed/>
    <w:pPr>
      <w:ind w:left="283"/>
      <w:spacing w:after="120"/>
    </w:pPr>
    <w:rPr>
      <w:lang w:val="en-US" w:eastAsia="en-US"/>
    </w:rPr>
  </w:style>
  <w:style w:type="character" w:styleId="660">
    <w:name w:val="Основной текст с отступом Знак"/>
    <w:next w:val="660"/>
    <w:link w:val="659"/>
    <w:rPr>
      <w:rFonts w:ascii="Times New Roman" w:hAnsi="Times New Roman" w:eastAsia="Times New Roman" w:cs="Times New Roman"/>
      <w:sz w:val="20"/>
      <w:szCs w:val="20"/>
    </w:rPr>
  </w:style>
  <w:style w:type="table" w:styleId="661">
    <w:name w:val="Сетка таблицы"/>
    <w:basedOn w:val="657"/>
    <w:next w:val="661"/>
    <w:link w:val="655"/>
    <w:rPr>
      <w:rFonts w:ascii="Times New Roman" w:hAnsi="Times New Roman" w:eastAsia="Times New Roman"/>
    </w:rPr>
    <w:tblPr/>
  </w:style>
  <w:style w:type="character" w:styleId="662">
    <w:name w:val="Font Style137"/>
    <w:next w:val="662"/>
    <w:link w:val="655"/>
    <w:rPr>
      <w:rFonts w:ascii="Times New Roman" w:hAnsi="Times New Roman" w:cs="Times New Roman"/>
      <w:sz w:val="30"/>
      <w:szCs w:val="30"/>
    </w:rPr>
  </w:style>
  <w:style w:type="paragraph" w:styleId="663">
    <w:name w:val="список с точками"/>
    <w:basedOn w:val="655"/>
    <w:next w:val="663"/>
    <w:link w:val="655"/>
    <w:uiPriority w:val="99"/>
    <w:pPr>
      <w:ind w:left="756" w:hanging="720"/>
      <w:jc w:val="both"/>
      <w:spacing w:line="312" w:lineRule="auto"/>
      <w:tabs>
        <w:tab w:val="num" w:pos="720" w:leader="none"/>
        <w:tab w:val="num" w:pos="756" w:leader="none"/>
      </w:tabs>
    </w:pPr>
    <w:rPr>
      <w:sz w:val="24"/>
      <w:szCs w:val="24"/>
      <w:lang w:eastAsia="ru-RU"/>
    </w:rPr>
  </w:style>
  <w:style w:type="paragraph" w:styleId="664">
    <w:name w:val="Абзац списка"/>
    <w:basedOn w:val="655"/>
    <w:next w:val="664"/>
    <w:link w:val="655"/>
    <w:uiPriority w:val="34"/>
    <w:qFormat/>
    <w:pPr>
      <w:contextualSpacing/>
      <w:ind w:left="720"/>
    </w:pPr>
  </w:style>
  <w:style w:type="paragraph" w:styleId="665">
    <w:name w:val="Верхний колонтитул"/>
    <w:basedOn w:val="655"/>
    <w:next w:val="665"/>
    <w:link w:val="666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66">
    <w:name w:val="Верхний колонтитул Знак"/>
    <w:next w:val="666"/>
    <w:link w:val="665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paragraph" w:styleId="667">
    <w:name w:val="Нижний колонтитул"/>
    <w:basedOn w:val="655"/>
    <w:next w:val="667"/>
    <w:link w:val="668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68">
    <w:name w:val="Нижний колонтитул Знак"/>
    <w:next w:val="668"/>
    <w:link w:val="667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669">
    <w:name w:val="Текст сноски, Знак"/>
    <w:basedOn w:val="655"/>
    <w:next w:val="669"/>
    <w:link w:val="670"/>
    <w:semiHidden/>
    <w:rPr>
      <w:sz w:val="24"/>
      <w:szCs w:val="24"/>
      <w:lang w:val="en-GB" w:eastAsia="ar-SA"/>
    </w:rPr>
  </w:style>
  <w:style w:type="character" w:styleId="670">
    <w:name w:val="Текст сноски Знак, Знак Знак"/>
    <w:next w:val="670"/>
    <w:link w:val="669"/>
    <w:semiHidden/>
    <w:rPr>
      <w:rFonts w:ascii="Times New Roman" w:hAnsi="Times New Roman" w:eastAsia="Times New Roman" w:cs="Times New Roman"/>
      <w:sz w:val="24"/>
      <w:szCs w:val="24"/>
      <w:lang w:val="en-GB" w:eastAsia="ar-SA"/>
    </w:rPr>
  </w:style>
  <w:style w:type="character" w:styleId="671">
    <w:name w:val="Знак сноски"/>
    <w:next w:val="671"/>
    <w:link w:val="655"/>
    <w:semiHidden/>
    <w:rPr>
      <w:vertAlign w:val="superscript"/>
    </w:rPr>
  </w:style>
  <w:style w:type="paragraph" w:styleId="672">
    <w:name w:val="Основной текст"/>
    <w:basedOn w:val="655"/>
    <w:next w:val="672"/>
    <w:link w:val="673"/>
    <w:pPr>
      <w:spacing w:after="120"/>
    </w:pPr>
    <w:rPr>
      <w:sz w:val="24"/>
      <w:szCs w:val="24"/>
      <w:lang w:val="en-US" w:eastAsia="ru-RU"/>
    </w:rPr>
  </w:style>
  <w:style w:type="character" w:styleId="673">
    <w:name w:val="Основной текст Знак"/>
    <w:next w:val="673"/>
    <w:link w:val="67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4">
    <w:name w:val="Основной текст с отступом 2"/>
    <w:basedOn w:val="655"/>
    <w:next w:val="674"/>
    <w:link w:val="675"/>
    <w:pPr>
      <w:ind w:left="283"/>
      <w:spacing w:after="120" w:line="480" w:lineRule="auto"/>
    </w:pPr>
    <w:rPr>
      <w:sz w:val="24"/>
      <w:szCs w:val="24"/>
      <w:lang w:val="en-US" w:eastAsia="ru-RU"/>
    </w:rPr>
  </w:style>
  <w:style w:type="character" w:styleId="675">
    <w:name w:val="Основной текст с отступом 2 Знак"/>
    <w:next w:val="675"/>
    <w:link w:val="67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6">
    <w:name w:val="Гиперссылка"/>
    <w:next w:val="676"/>
    <w:link w:val="655"/>
    <w:uiPriority w:val="99"/>
    <w:rPr>
      <w:color w:val="0000ff"/>
      <w:u w:val="single"/>
    </w:rPr>
  </w:style>
  <w:style w:type="paragraph" w:styleId="677">
    <w:name w:val="Текст выноски"/>
    <w:basedOn w:val="655"/>
    <w:next w:val="677"/>
    <w:link w:val="678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78">
    <w:name w:val="Текст выноски Знак"/>
    <w:next w:val="678"/>
    <w:link w:val="677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679">
    <w:name w:val="Абзац списка1"/>
    <w:basedOn w:val="655"/>
    <w:next w:val="679"/>
    <w:link w:val="655"/>
    <w:pPr>
      <w:ind w:left="720"/>
    </w:pPr>
    <w:rPr>
      <w:sz w:val="24"/>
      <w:szCs w:val="24"/>
      <w:lang w:eastAsia="ru-RU"/>
    </w:rPr>
  </w:style>
  <w:style w:type="paragraph" w:styleId="680">
    <w:name w:val="Текст"/>
    <w:basedOn w:val="655"/>
    <w:next w:val="680"/>
    <w:link w:val="681"/>
    <w:rPr>
      <w:rFonts w:ascii="Courier New" w:hAnsi="Courier New"/>
      <w:lang w:val="en-US" w:eastAsia="ru-RU"/>
    </w:rPr>
  </w:style>
  <w:style w:type="character" w:styleId="681">
    <w:name w:val="Текст Знак"/>
    <w:next w:val="681"/>
    <w:link w:val="680"/>
    <w:rPr>
      <w:rFonts w:ascii="Courier New" w:hAnsi="Courier New" w:eastAsia="Times New Roman" w:cs="Times New Roman"/>
      <w:sz w:val="20"/>
      <w:szCs w:val="20"/>
      <w:lang w:eastAsia="ru-RU"/>
    </w:rPr>
  </w:style>
  <w:style w:type="numbering" w:styleId="682">
    <w:name w:val="Список1"/>
    <w:next w:val="682"/>
    <w:link w:val="655"/>
    <w:pPr>
      <w:numPr>
        <w:numId w:val="3"/>
      </w:numPr>
    </w:pPr>
  </w:style>
  <w:style w:type="paragraph" w:styleId="683">
    <w:name w:val="Основной текст с отступом 3"/>
    <w:basedOn w:val="655"/>
    <w:next w:val="683"/>
    <w:link w:val="684"/>
    <w:uiPriority w:val="99"/>
    <w:unhideWhenUsed/>
    <w:pPr>
      <w:ind w:left="283"/>
      <w:spacing w:after="120"/>
    </w:pPr>
    <w:rPr>
      <w:sz w:val="16"/>
      <w:szCs w:val="16"/>
      <w:lang w:val="en-US" w:eastAsia="en-US"/>
    </w:rPr>
  </w:style>
  <w:style w:type="character" w:styleId="684">
    <w:name w:val="Основной текст с отступом 3 Знак"/>
    <w:next w:val="684"/>
    <w:link w:val="683"/>
    <w:uiPriority w:val="99"/>
    <w:rPr>
      <w:rFonts w:ascii="Times New Roman" w:hAnsi="Times New Roman" w:eastAsia="Times New Roman" w:cs="Times New Roman"/>
      <w:sz w:val="16"/>
      <w:szCs w:val="16"/>
    </w:rPr>
  </w:style>
  <w:style w:type="numbering" w:styleId="685">
    <w:name w:val="list1"/>
    <w:next w:val="685"/>
    <w:link w:val="655"/>
    <w:pPr>
      <w:numPr>
        <w:numId w:val="8"/>
      </w:numPr>
    </w:pPr>
  </w:style>
  <w:style w:type="paragraph" w:styleId="686">
    <w:name w:val="western"/>
    <w:basedOn w:val="655"/>
    <w:next w:val="686"/>
    <w:link w:val="65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687">
    <w:name w:val="apple-converted-space"/>
    <w:basedOn w:val="656"/>
    <w:next w:val="687"/>
    <w:link w:val="655"/>
  </w:style>
  <w:style w:type="paragraph" w:styleId="688">
    <w:name w:val="Обычный (веб)"/>
    <w:basedOn w:val="655"/>
    <w:next w:val="688"/>
    <w:link w:val="655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4518" w:default="1">
    <w:name w:val="Default Paragraph Font"/>
    <w:uiPriority w:val="1"/>
    <w:semiHidden/>
    <w:unhideWhenUsed/>
  </w:style>
  <w:style w:type="numbering" w:styleId="4519" w:default="1">
    <w:name w:val="No List"/>
    <w:uiPriority w:val="99"/>
    <w:semiHidden/>
    <w:unhideWhenUsed/>
  </w:style>
  <w:style w:type="table" w:styleId="45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кафедра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revision>9</cp:revision>
  <dcterms:created xsi:type="dcterms:W3CDTF">2019-11-13T13:48:00Z</dcterms:created>
  <dcterms:modified xsi:type="dcterms:W3CDTF">2023-07-04T11:13:51Z</dcterms:modified>
  <cp:version>786432</cp:version>
</cp:coreProperties>
</file>