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F7" w:rsidRDefault="00CE09F7" w:rsidP="00CE09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Национальном плане противодействия коррупции на</w:t>
      </w:r>
      <w:r>
        <w:rPr>
          <w:b/>
          <w:bCs/>
          <w:color w:val="333333"/>
          <w:sz w:val="27"/>
          <w:szCs w:val="27"/>
        </w:rPr>
        <w:br/>
        <w:t>2021 - 2024 годы</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4"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Pr>
          <w:color w:val="333333"/>
          <w:sz w:val="27"/>
          <w:szCs w:val="27"/>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Pr>
          <w:color w:val="333333"/>
          <w:sz w:val="27"/>
          <w:szCs w:val="27"/>
        </w:rPr>
        <w:t xml:space="preserve"> органов субъектов Российской Федерации и органов местного самоуправления.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Доклады о результатах исполнения пунктов 2 и 3 настоящего Указа в части, касающейся внесения изменений в планы противодействия коррупции, </w:t>
      </w:r>
      <w:r>
        <w:rPr>
          <w:color w:val="333333"/>
          <w:sz w:val="27"/>
          <w:szCs w:val="27"/>
        </w:rPr>
        <w:lastRenderedPageBreak/>
        <w:t xml:space="preserve">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программы (планы противодействия коррупции), представить до 1 октября 2021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Pr>
          <w:color w:val="333333"/>
          <w:sz w:val="27"/>
          <w:szCs w:val="27"/>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Pr>
          <w:color w:val="333333"/>
          <w:sz w:val="27"/>
          <w:szCs w:val="27"/>
        </w:rPr>
        <w:t xml:space="preserve">Сводные доклады представляются </w:t>
      </w:r>
      <w:r>
        <w:rPr>
          <w:color w:val="333333"/>
          <w:sz w:val="27"/>
          <w:szCs w:val="27"/>
        </w:rPr>
        <w:lastRenderedPageBreak/>
        <w:t>Президенту Российской Федерации в течение одного месяца с установленной Национальным планом даты представления докладов;</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Pr>
          <w:color w:val="333333"/>
          <w:sz w:val="27"/>
          <w:szCs w:val="27"/>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Pr>
          <w:color w:val="333333"/>
          <w:sz w:val="27"/>
          <w:szCs w:val="27"/>
        </w:rPr>
        <w:t>Федерации</w:t>
      </w:r>
      <w:proofErr w:type="gramEnd"/>
      <w:r>
        <w:rPr>
          <w:color w:val="333333"/>
          <w:sz w:val="27"/>
          <w:szCs w:val="27"/>
        </w:rPr>
        <w:t xml:space="preserve"> подготовленные ими в целях исполнения этих поручений: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подписания.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CE09F7" w:rsidRDefault="00CE09F7" w:rsidP="00CE09F7">
      <w:pPr>
        <w:pStyle w:val="i"/>
        <w:shd w:val="clear" w:color="auto" w:fill="FFFFFF"/>
        <w:spacing w:before="90" w:beforeAutospacing="0" w:after="90" w:afterAutospacing="0"/>
        <w:ind w:left="675"/>
        <w:rPr>
          <w:color w:val="333333"/>
          <w:sz w:val="27"/>
          <w:szCs w:val="27"/>
        </w:rPr>
      </w:pPr>
      <w:r>
        <w:rPr>
          <w:color w:val="333333"/>
          <w:sz w:val="27"/>
          <w:szCs w:val="27"/>
        </w:rPr>
        <w:t>16 августа 2021 года</w:t>
      </w:r>
    </w:p>
    <w:p w:rsidR="00CE09F7" w:rsidRDefault="00CE09F7" w:rsidP="00CE09F7">
      <w:pPr>
        <w:pStyle w:val="i"/>
        <w:shd w:val="clear" w:color="auto" w:fill="FFFFFF"/>
        <w:spacing w:before="90" w:beforeAutospacing="0" w:after="90" w:afterAutospacing="0"/>
        <w:ind w:left="675"/>
        <w:rPr>
          <w:color w:val="333333"/>
          <w:sz w:val="27"/>
          <w:szCs w:val="27"/>
        </w:rPr>
      </w:pPr>
      <w:r>
        <w:rPr>
          <w:color w:val="333333"/>
          <w:sz w:val="27"/>
          <w:szCs w:val="27"/>
        </w:rPr>
        <w:t>№ 478</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Национальный план противодействия коррупции на 2021 - 2024 годы</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Правительству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Pr>
          <w:color w:val="333333"/>
          <w:sz w:val="27"/>
          <w:szCs w:val="27"/>
        </w:rPr>
        <w:t>антикоррупционные</w:t>
      </w:r>
      <w:proofErr w:type="spellEnd"/>
      <w:r>
        <w:rPr>
          <w:color w:val="333333"/>
          <w:sz w:val="27"/>
          <w:szCs w:val="27"/>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Pr>
          <w:color w:val="333333"/>
          <w:sz w:val="27"/>
          <w:szCs w:val="27"/>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5" w:tgtFrame="contents" w:history="1">
        <w:r>
          <w:rPr>
            <w:rStyle w:val="cmd"/>
            <w:color w:val="1111EE"/>
            <w:sz w:val="27"/>
            <w:szCs w:val="27"/>
            <w:u w:val="single"/>
          </w:rPr>
          <w:t>от 9 января 2014 г. № 10</w:t>
        </w:r>
      </w:hyperlink>
      <w:r>
        <w:rPr>
          <w:color w:val="333333"/>
          <w:sz w:val="27"/>
          <w:szCs w:val="27"/>
        </w:rPr>
        <w:t>;</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spellStart"/>
      <w:proofErr w:type="gramStart"/>
      <w:r>
        <w:rPr>
          <w:color w:val="333333"/>
          <w:sz w:val="27"/>
          <w:szCs w:val="27"/>
        </w:rPr>
        <w:t>д</w:t>
      </w:r>
      <w:proofErr w:type="spellEnd"/>
      <w:r>
        <w:rPr>
          <w:color w:val="333333"/>
          <w:sz w:val="27"/>
          <w:szCs w:val="27"/>
        </w:rPr>
        <w:t xml:space="preserve">)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w:t>
      </w:r>
      <w:r>
        <w:rPr>
          <w:color w:val="333333"/>
          <w:sz w:val="27"/>
          <w:szCs w:val="27"/>
        </w:rPr>
        <w:lastRenderedPageBreak/>
        <w:t>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15 марта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10 апреля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до 10 ноября 2021 г.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w:t>
      </w:r>
      <w:r>
        <w:rPr>
          <w:color w:val="333333"/>
          <w:sz w:val="27"/>
          <w:szCs w:val="27"/>
        </w:rPr>
        <w:lastRenderedPageBreak/>
        <w:t>Российской Федерации, запретов, ограничений и обязанностей, установленных Федеральным законом </w:t>
      </w:r>
      <w:hyperlink r:id="rId6"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Pr>
          <w:color w:val="333333"/>
          <w:sz w:val="27"/>
          <w:szCs w:val="27"/>
        </w:rPr>
        <w:t>рств пр</w:t>
      </w:r>
      <w:proofErr w:type="gramEnd"/>
      <w:r>
        <w:rPr>
          <w:color w:val="333333"/>
          <w:sz w:val="27"/>
          <w:szCs w:val="27"/>
        </w:rPr>
        <w:t>отив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Pr>
          <w:color w:val="333333"/>
          <w:sz w:val="27"/>
          <w:szCs w:val="27"/>
        </w:rPr>
        <w:t xml:space="preserve"> 76</w:t>
      </w:r>
      <w:r>
        <w:rPr>
          <w:rStyle w:val="w9"/>
          <w:color w:val="333333"/>
          <w:sz w:val="17"/>
          <w:szCs w:val="17"/>
        </w:rPr>
        <w:t>2</w:t>
      </w:r>
      <w:r>
        <w:rPr>
          <w:color w:val="333333"/>
          <w:sz w:val="27"/>
          <w:szCs w:val="27"/>
        </w:rPr>
        <w:t> </w:t>
      </w:r>
      <w:hyperlink r:id="rId7"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рассмотреть вопрос о внесении в </w:t>
      </w:r>
      <w:proofErr w:type="gramStart"/>
      <w:r>
        <w:rPr>
          <w:color w:val="333333"/>
          <w:sz w:val="27"/>
          <w:szCs w:val="27"/>
        </w:rPr>
        <w:t>законодательство</w:t>
      </w:r>
      <w:proofErr w:type="gramEnd"/>
      <w:r>
        <w:rPr>
          <w:color w:val="333333"/>
          <w:sz w:val="27"/>
          <w:szCs w:val="27"/>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8" w:tgtFrame="contents" w:history="1">
        <w:r>
          <w:rPr>
            <w:rStyle w:val="cmd"/>
            <w:color w:val="1111EE"/>
            <w:sz w:val="27"/>
            <w:szCs w:val="27"/>
            <w:u w:val="single"/>
          </w:rPr>
          <w:t>"О противодействии коррупции"</w:t>
        </w:r>
      </w:hyperlink>
      <w:r>
        <w:rPr>
          <w:color w:val="333333"/>
          <w:sz w:val="27"/>
          <w:szCs w:val="27"/>
        </w:rPr>
        <w:t>;</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Pr>
          <w:color w:val="333333"/>
          <w:sz w:val="27"/>
          <w:szCs w:val="27"/>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Pr>
          <w:color w:val="333333"/>
          <w:sz w:val="27"/>
          <w:szCs w:val="27"/>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9. </w:t>
      </w:r>
      <w:proofErr w:type="gramStart"/>
      <w:r>
        <w:rPr>
          <w:color w:val="333333"/>
          <w:sz w:val="27"/>
          <w:szCs w:val="27"/>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w:t>
      </w:r>
      <w:r>
        <w:rPr>
          <w:color w:val="333333"/>
          <w:sz w:val="27"/>
          <w:szCs w:val="27"/>
        </w:rPr>
        <w:lastRenderedPageBreak/>
        <w:t>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Pr>
          <w:color w:val="333333"/>
          <w:sz w:val="27"/>
          <w:szCs w:val="27"/>
        </w:rPr>
        <w:t>антикоррупционные</w:t>
      </w:r>
      <w:proofErr w:type="spellEnd"/>
      <w:r>
        <w:rPr>
          <w:color w:val="333333"/>
          <w:sz w:val="27"/>
          <w:szCs w:val="27"/>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Pr>
          <w:color w:val="333333"/>
          <w:sz w:val="27"/>
          <w:szCs w:val="27"/>
        </w:rPr>
        <w:t xml:space="preserve"> иную государственную (муниципальную) должность);</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Pr>
          <w:color w:val="333333"/>
          <w:sz w:val="27"/>
          <w:szCs w:val="27"/>
        </w:rPr>
        <w:t>оперативно-разыскных</w:t>
      </w:r>
      <w:proofErr w:type="spellEnd"/>
      <w:r>
        <w:rPr>
          <w:color w:val="333333"/>
          <w:sz w:val="27"/>
          <w:szCs w:val="27"/>
        </w:rPr>
        <w:t xml:space="preserve"> мероприятий в соответствии с частью третьей статьи 7 Федерального закона </w:t>
      </w:r>
      <w:hyperlink r:id="rId9" w:tgtFrame="contents" w:history="1">
        <w:r>
          <w:rPr>
            <w:rStyle w:val="cmd"/>
            <w:color w:val="1111EE"/>
            <w:sz w:val="27"/>
            <w:szCs w:val="27"/>
            <w:u w:val="single"/>
          </w:rPr>
          <w:t>от 12 августа 1995 г. № 144-ФЗ</w:t>
        </w:r>
      </w:hyperlink>
      <w:r>
        <w:rPr>
          <w:color w:val="333333"/>
          <w:sz w:val="27"/>
          <w:szCs w:val="27"/>
        </w:rPr>
        <w:t xml:space="preserve"> "Об оперативно-розыскной деятельности" при осуществлении </w:t>
      </w:r>
      <w:proofErr w:type="spellStart"/>
      <w:r>
        <w:rPr>
          <w:color w:val="333333"/>
          <w:sz w:val="27"/>
          <w:szCs w:val="27"/>
        </w:rPr>
        <w:t>антикоррупционных</w:t>
      </w:r>
      <w:proofErr w:type="spellEnd"/>
      <w:r>
        <w:rPr>
          <w:color w:val="333333"/>
          <w:sz w:val="27"/>
          <w:szCs w:val="27"/>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Pr>
          <w:color w:val="333333"/>
          <w:sz w:val="27"/>
          <w:szCs w:val="27"/>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w:t>
      </w:r>
      <w:r>
        <w:rPr>
          <w:color w:val="333333"/>
          <w:sz w:val="27"/>
          <w:szCs w:val="27"/>
        </w:rPr>
        <w:lastRenderedPageBreak/>
        <w:t xml:space="preserve">и лиц, уполномоченных единоличными исполнительными органами государственных корпораций, правом при проведении </w:t>
      </w:r>
      <w:proofErr w:type="spellStart"/>
      <w:r>
        <w:rPr>
          <w:color w:val="333333"/>
          <w:sz w:val="27"/>
          <w:szCs w:val="27"/>
        </w:rPr>
        <w:t>антикоррупционных</w:t>
      </w:r>
      <w:proofErr w:type="spellEnd"/>
      <w:r>
        <w:rPr>
          <w:color w:val="333333"/>
          <w:sz w:val="27"/>
          <w:szCs w:val="27"/>
        </w:rPr>
        <w:t xml:space="preserve"> проверок направлять запросы в кредитные организации, налоговые</w:t>
      </w:r>
      <w:proofErr w:type="gramEnd"/>
      <w:r>
        <w:rPr>
          <w:color w:val="333333"/>
          <w:sz w:val="27"/>
          <w:szCs w:val="27"/>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15 ноября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 ноября 2021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Pr>
          <w:color w:val="333333"/>
          <w:sz w:val="27"/>
          <w:szCs w:val="27"/>
        </w:rPr>
        <w:t xml:space="preserve"> </w:t>
      </w:r>
      <w:proofErr w:type="gramStart"/>
      <w:r>
        <w:rPr>
          <w:color w:val="333333"/>
          <w:sz w:val="27"/>
          <w:szCs w:val="27"/>
        </w:rPr>
        <w:t>которых</w:t>
      </w:r>
      <w:proofErr w:type="gramEnd"/>
      <w:r>
        <w:rPr>
          <w:color w:val="333333"/>
          <w:sz w:val="27"/>
          <w:szCs w:val="27"/>
        </w:rPr>
        <w:t xml:space="preserve"> направлен запрос;</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имеющуюся у них информацию о ценных бумагах, принадлежащих лицам, в отношении которых направлен запрос;</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Pr>
          <w:color w:val="333333"/>
          <w:sz w:val="27"/>
          <w:szCs w:val="27"/>
        </w:rPr>
        <w:t>антикоррупционных</w:t>
      </w:r>
      <w:proofErr w:type="spellEnd"/>
      <w:r>
        <w:rPr>
          <w:color w:val="333333"/>
          <w:sz w:val="27"/>
          <w:szCs w:val="27"/>
        </w:rPr>
        <w:t xml:space="preserve"> проверок в полном объеме в отношении лиц, замещающих муниципальные должности;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xml:space="preserve">) разработать методические рекомендации по вопросам проведения </w:t>
      </w:r>
      <w:proofErr w:type="spellStart"/>
      <w:r>
        <w:rPr>
          <w:color w:val="333333"/>
          <w:sz w:val="27"/>
          <w:szCs w:val="27"/>
        </w:rPr>
        <w:t>антикоррупционных</w:t>
      </w:r>
      <w:proofErr w:type="spellEnd"/>
      <w:r>
        <w:rPr>
          <w:color w:val="333333"/>
          <w:sz w:val="27"/>
          <w:szCs w:val="27"/>
        </w:rPr>
        <w:t xml:space="preserve"> проверок. Доклад о результатах исполнения настоящего подпункта представить до 30 января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IV. Совершенствование правового регулирования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порядку привлечения к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Pr>
          <w:color w:val="333333"/>
          <w:sz w:val="27"/>
          <w:szCs w:val="27"/>
        </w:rPr>
        <w:t>антикоррупционных</w:t>
      </w:r>
      <w:proofErr w:type="spellEnd"/>
      <w:r>
        <w:rPr>
          <w:color w:val="333333"/>
          <w:sz w:val="27"/>
          <w:szCs w:val="27"/>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Pr>
          <w:color w:val="333333"/>
          <w:sz w:val="27"/>
          <w:szCs w:val="27"/>
        </w:rPr>
        <w:t xml:space="preserve"> </w:t>
      </w:r>
      <w:proofErr w:type="gramStart"/>
      <w:r>
        <w:rPr>
          <w:color w:val="333333"/>
          <w:sz w:val="27"/>
          <w:szCs w:val="27"/>
        </w:rPr>
        <w:t>организациях</w:t>
      </w:r>
      <w:proofErr w:type="gramEnd"/>
      <w:r>
        <w:rPr>
          <w:color w:val="333333"/>
          <w:sz w:val="27"/>
          <w:szCs w:val="27"/>
        </w:rPr>
        <w:t>, деятельность которых контролируется государственными корпорациями (компаниями), публично-правовыми компаниями.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15. Министерству труда и социальной защиты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к лицам, которые замещают государственные (муниципальные) должности;</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30 марта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проанализировать правоприменительную практику, связанную с реализацией Федерального закона </w:t>
      </w:r>
      <w:hyperlink r:id="rId10" w:tgtFrame="contents" w:history="1">
        <w:r>
          <w:rPr>
            <w:rStyle w:val="cmd"/>
            <w:color w:val="1111EE"/>
            <w:sz w:val="27"/>
            <w:szCs w:val="27"/>
            <w:u w:val="single"/>
          </w:rPr>
          <w:t>от 3 декабря 2012 г. № 230-ФЗ</w:t>
        </w:r>
      </w:hyperlink>
      <w:r>
        <w:rPr>
          <w:color w:val="333333"/>
          <w:sz w:val="27"/>
          <w:szCs w:val="27"/>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Pr>
          <w:color w:val="333333"/>
          <w:sz w:val="27"/>
          <w:szCs w:val="27"/>
        </w:rPr>
        <w:t xml:space="preserve"> Доклад о результатах исполнения настоящего подпункта представить до 20 апреля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Применение мер административного, уголовного и уголовно- процессуального воздействия и уголовного преследования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1"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Pr>
          <w:color w:val="333333"/>
          <w:sz w:val="27"/>
          <w:szCs w:val="27"/>
        </w:rPr>
        <w:t>оперативно-разыскных</w:t>
      </w:r>
      <w:proofErr w:type="spellEnd"/>
      <w:r>
        <w:rPr>
          <w:color w:val="333333"/>
          <w:sz w:val="27"/>
          <w:szCs w:val="27"/>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Pr>
          <w:color w:val="333333"/>
          <w:sz w:val="27"/>
          <w:szCs w:val="27"/>
        </w:rPr>
        <w:t xml:space="preserve"> Доклад о результатах исполнения настоящего подпункта представить до 30 сентября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Pr>
          <w:color w:val="333333"/>
          <w:sz w:val="27"/>
          <w:szCs w:val="27"/>
        </w:rPr>
        <w:t xml:space="preserve"> совершенствованию правового регулирования в этой сфере. Итоговый доклад представить до 10 декабря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spellStart"/>
      <w:proofErr w:type="gramStart"/>
      <w:r>
        <w:rPr>
          <w:color w:val="333333"/>
          <w:sz w:val="27"/>
          <w:szCs w:val="27"/>
        </w:rPr>
        <w:t>д</w:t>
      </w:r>
      <w:proofErr w:type="spellEnd"/>
      <w:r>
        <w:rPr>
          <w:color w:val="333333"/>
          <w:sz w:val="27"/>
          <w:szCs w:val="27"/>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Pr>
          <w:color w:val="333333"/>
          <w:sz w:val="27"/>
          <w:szCs w:val="27"/>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2"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3"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19. </w:t>
      </w:r>
      <w:proofErr w:type="gramStart"/>
      <w:r>
        <w:rPr>
          <w:color w:val="333333"/>
          <w:sz w:val="27"/>
          <w:szCs w:val="27"/>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Pr>
          <w:color w:val="333333"/>
          <w:sz w:val="27"/>
          <w:szCs w:val="27"/>
        </w:rPr>
        <w:t>коронавирусной</w:t>
      </w:r>
      <w:proofErr w:type="spellEnd"/>
      <w:r>
        <w:rPr>
          <w:color w:val="333333"/>
          <w:sz w:val="27"/>
          <w:szCs w:val="27"/>
        </w:rPr>
        <w:t xml:space="preserve"> инфекции (COVID-</w:t>
      </w:r>
      <w:r>
        <w:rPr>
          <w:color w:val="333333"/>
          <w:sz w:val="27"/>
          <w:szCs w:val="27"/>
        </w:rPr>
        <w:lastRenderedPageBreak/>
        <w:t>19), а также на реализацию национальных проектов, предусмотренных Указом Президента Российской Федерации </w:t>
      </w:r>
      <w:hyperlink r:id="rId14" w:tgtFrame="contents" w:history="1">
        <w:r>
          <w:rPr>
            <w:rStyle w:val="cmd"/>
            <w:color w:val="1111EE"/>
            <w:sz w:val="27"/>
            <w:szCs w:val="27"/>
            <w:u w:val="single"/>
          </w:rPr>
          <w:t>от 7</w:t>
        </w:r>
        <w:proofErr w:type="gramEnd"/>
        <w:r>
          <w:rPr>
            <w:rStyle w:val="cmd"/>
            <w:color w:val="1111EE"/>
            <w:sz w:val="27"/>
            <w:szCs w:val="27"/>
            <w:u w:val="single"/>
          </w:rPr>
          <w:t> </w:t>
        </w:r>
        <w:proofErr w:type="gramStart"/>
        <w:r>
          <w:rPr>
            <w:rStyle w:val="cmd"/>
            <w:color w:val="1111EE"/>
            <w:sz w:val="27"/>
            <w:szCs w:val="27"/>
            <w:u w:val="single"/>
          </w:rPr>
          <w:t>мая 2018 г. № 204</w:t>
        </w:r>
      </w:hyperlink>
      <w:r>
        <w:rPr>
          <w:color w:val="333333"/>
          <w:sz w:val="27"/>
          <w:szCs w:val="27"/>
        </w:rP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Pr>
          <w:color w:val="333333"/>
          <w:sz w:val="27"/>
          <w:szCs w:val="27"/>
        </w:rPr>
        <w:t>аффилированным</w:t>
      </w:r>
      <w:proofErr w:type="spellEnd"/>
      <w:r>
        <w:rPr>
          <w:color w:val="333333"/>
          <w:sz w:val="27"/>
          <w:szCs w:val="27"/>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20. Правительству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21. </w:t>
      </w:r>
      <w:proofErr w:type="gramStart"/>
      <w:r>
        <w:rPr>
          <w:color w:val="333333"/>
          <w:sz w:val="27"/>
          <w:szCs w:val="27"/>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Pr>
          <w:color w:val="333333"/>
          <w:sz w:val="27"/>
          <w:szCs w:val="27"/>
        </w:rPr>
        <w:t>видео-конференц-связи</w:t>
      </w:r>
      <w:proofErr w:type="spellEnd"/>
      <w:r>
        <w:rPr>
          <w:color w:val="333333"/>
          <w:sz w:val="27"/>
          <w:szCs w:val="27"/>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5" w:tgtFrame="contents" w:history="1">
        <w:r>
          <w:rPr>
            <w:rStyle w:val="cmd"/>
            <w:color w:val="1111EE"/>
            <w:sz w:val="27"/>
            <w:szCs w:val="27"/>
            <w:u w:val="single"/>
          </w:rPr>
          <w:t>"О противодействии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замещавших государственные должности;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6" w:tgtFrame="contents" w:history="1">
        <w:r>
          <w:rPr>
            <w:rStyle w:val="cmd"/>
            <w:color w:val="1111EE"/>
            <w:sz w:val="27"/>
            <w:szCs w:val="27"/>
            <w:u w:val="single"/>
          </w:rPr>
          <w:t>"О противодействии коррупции"</w:t>
        </w:r>
      </w:hyperlink>
      <w:r>
        <w:rPr>
          <w:color w:val="333333"/>
          <w:sz w:val="27"/>
          <w:szCs w:val="27"/>
        </w:rPr>
        <w:t>.</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Pr>
          <w:color w:val="333333"/>
          <w:sz w:val="27"/>
          <w:szCs w:val="27"/>
        </w:rPr>
        <w:t>антикоррупционной</w:t>
      </w:r>
      <w:proofErr w:type="spellEnd"/>
      <w:r>
        <w:rPr>
          <w:color w:val="333333"/>
          <w:sz w:val="27"/>
          <w:szCs w:val="27"/>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Pr>
          <w:color w:val="333333"/>
          <w:sz w:val="27"/>
          <w:szCs w:val="27"/>
        </w:rPr>
        <w:t xml:space="preserve"> </w:t>
      </w:r>
      <w:proofErr w:type="gramStart"/>
      <w:r>
        <w:rPr>
          <w:color w:val="333333"/>
          <w:sz w:val="27"/>
          <w:szCs w:val="27"/>
        </w:rPr>
        <w:t>органе</w:t>
      </w:r>
      <w:proofErr w:type="gramEnd"/>
      <w:r>
        <w:rPr>
          <w:color w:val="333333"/>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hyperlink r:id="rId17"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Pr>
          <w:color w:val="333333"/>
          <w:sz w:val="27"/>
          <w:szCs w:val="27"/>
        </w:rPr>
        <w:t xml:space="preserve"> </w:t>
      </w:r>
      <w:proofErr w:type="gramStart"/>
      <w:r>
        <w:rPr>
          <w:color w:val="333333"/>
          <w:sz w:val="27"/>
          <w:szCs w:val="27"/>
        </w:rPr>
        <w:t>правонарушениях</w:t>
      </w:r>
      <w:proofErr w:type="gramEnd"/>
      <w:r>
        <w:rPr>
          <w:color w:val="333333"/>
          <w:sz w:val="27"/>
          <w:szCs w:val="27"/>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w:t>
      </w:r>
      <w:r>
        <w:rPr>
          <w:color w:val="333333"/>
          <w:sz w:val="27"/>
          <w:szCs w:val="27"/>
        </w:rPr>
        <w:lastRenderedPageBreak/>
        <w:t>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Pr>
          <w:color w:val="333333"/>
          <w:sz w:val="27"/>
          <w:szCs w:val="27"/>
        </w:rPr>
        <w:t xml:space="preserve"> к нарушению требований законодательства о противодействии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Pr>
          <w:color w:val="333333"/>
          <w:sz w:val="27"/>
          <w:szCs w:val="27"/>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w:t>
      </w:r>
      <w:r>
        <w:rPr>
          <w:color w:val="333333"/>
          <w:sz w:val="27"/>
          <w:szCs w:val="27"/>
        </w:rPr>
        <w:lastRenderedPageBreak/>
        <w:t>уставных (складочных) капиталах и паев в паевых фондах организаций) в государственную (муниципальную) собственность.</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29. </w:t>
      </w:r>
      <w:proofErr w:type="gramStart"/>
      <w:r>
        <w:rPr>
          <w:color w:val="333333"/>
          <w:sz w:val="27"/>
          <w:szCs w:val="27"/>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Pr>
          <w:color w:val="333333"/>
          <w:sz w:val="27"/>
          <w:szCs w:val="27"/>
        </w:rPr>
        <w:t xml:space="preserve"> сфере закупок товаров, работ, услуг отдельными видами юридических лиц.</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XI. Реализация мер по повышению эффективности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мониторинг деятельности федеральных государственных органов и организаций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обобщение результатов работы органов прокуратуры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w:t>
      </w:r>
      <w:proofErr w:type="gramStart"/>
      <w:r>
        <w:rPr>
          <w:color w:val="333333"/>
          <w:sz w:val="27"/>
          <w:szCs w:val="27"/>
        </w:rPr>
        <w:t>актов органов государственной власти субъектов Российской Федерации</w:t>
      </w:r>
      <w:proofErr w:type="gramEnd"/>
      <w:r>
        <w:rPr>
          <w:color w:val="333333"/>
          <w:sz w:val="27"/>
          <w:szCs w:val="27"/>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Pr>
          <w:color w:val="333333"/>
          <w:sz w:val="27"/>
          <w:szCs w:val="27"/>
        </w:rPr>
        <w:t>антикоррупционную</w:t>
      </w:r>
      <w:proofErr w:type="spellEnd"/>
      <w:r>
        <w:rPr>
          <w:color w:val="333333"/>
          <w:sz w:val="27"/>
          <w:szCs w:val="27"/>
        </w:rPr>
        <w:t xml:space="preserve"> экспертизу своих локальных нормативных актов и проектов таких актов;</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проведение обучающих семинаров для лиц, в должностные обязанности которых входит проведение </w:t>
      </w:r>
      <w:proofErr w:type="spellStart"/>
      <w:r>
        <w:rPr>
          <w:color w:val="333333"/>
          <w:sz w:val="27"/>
          <w:szCs w:val="27"/>
        </w:rPr>
        <w:t>антикоррупционной</w:t>
      </w:r>
      <w:proofErr w:type="spellEnd"/>
      <w:r>
        <w:rPr>
          <w:color w:val="333333"/>
          <w:sz w:val="27"/>
          <w:szCs w:val="27"/>
        </w:rPr>
        <w:t xml:space="preserve"> экспертизы </w:t>
      </w:r>
      <w:r>
        <w:rPr>
          <w:color w:val="333333"/>
          <w:sz w:val="27"/>
          <w:szCs w:val="27"/>
        </w:rPr>
        <w:lastRenderedPageBreak/>
        <w:t>локальных нормативных актов и проектов таких актов организаций, указанных в подпункте "а" настоящего пункта;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регулярно осуществлять обобщение практики проведения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XII. Повышение эффективности образовательных и иных мероприятий, направленных на </w:t>
      </w:r>
      <w:proofErr w:type="spellStart"/>
      <w:r>
        <w:rPr>
          <w:color w:val="333333"/>
          <w:sz w:val="27"/>
          <w:szCs w:val="27"/>
        </w:rPr>
        <w:t>антикоррупционное</w:t>
      </w:r>
      <w:proofErr w:type="spellEnd"/>
      <w:r>
        <w:rPr>
          <w:color w:val="333333"/>
          <w:sz w:val="27"/>
          <w:szCs w:val="27"/>
        </w:rPr>
        <w:t xml:space="preserve"> просвещение и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Pr>
          <w:color w:val="333333"/>
          <w:sz w:val="27"/>
          <w:szCs w:val="27"/>
        </w:rPr>
        <w:t>антикоррупционной</w:t>
      </w:r>
      <w:proofErr w:type="spellEnd"/>
      <w:r>
        <w:rPr>
          <w:color w:val="333333"/>
          <w:sz w:val="27"/>
          <w:szCs w:val="27"/>
        </w:rPr>
        <w:t xml:space="preserve"> рекламы, осуществления комплекса иных информационно-просветительских мероприятий </w:t>
      </w:r>
      <w:proofErr w:type="spellStart"/>
      <w:r>
        <w:rPr>
          <w:color w:val="333333"/>
          <w:sz w:val="27"/>
          <w:szCs w:val="27"/>
        </w:rPr>
        <w:t>антикоррупционной</w:t>
      </w:r>
      <w:proofErr w:type="spellEnd"/>
      <w:r>
        <w:rPr>
          <w:color w:val="333333"/>
          <w:sz w:val="27"/>
          <w:szCs w:val="27"/>
        </w:rPr>
        <w:t xml:space="preserve"> направленности и обеспечить реализацию выработанных по итогам указанного семинара рекомендаций.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34. Министерству труда и социальной защиты Российской Федерации с участием заинтересованных государственных органов: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подготовить методические рекомендации по вопросам организации и проведения работы по </w:t>
      </w:r>
      <w:proofErr w:type="spellStart"/>
      <w:r>
        <w:rPr>
          <w:color w:val="333333"/>
          <w:sz w:val="27"/>
          <w:szCs w:val="27"/>
        </w:rPr>
        <w:t>антикоррупционному</w:t>
      </w:r>
      <w:proofErr w:type="spellEnd"/>
      <w:r>
        <w:rPr>
          <w:color w:val="333333"/>
          <w:sz w:val="27"/>
          <w:szCs w:val="27"/>
        </w:rPr>
        <w:t xml:space="preserve"> просвещению и популяризации в обществе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10 февраля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Pr>
          <w:color w:val="333333"/>
          <w:sz w:val="27"/>
          <w:szCs w:val="27"/>
        </w:rPr>
        <w:t xml:space="preserve"> Доклад о результатах исполнения настоящего подпункта представить до 15 июня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Pr>
          <w:color w:val="333333"/>
          <w:sz w:val="27"/>
          <w:szCs w:val="27"/>
        </w:rPr>
        <w:t xml:space="preserve"> Доклад о результатах исполнения настоящего подпункта представить до 15 мая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организовать проведение международных и всероссийских студенческих </w:t>
      </w:r>
      <w:proofErr w:type="spellStart"/>
      <w:r>
        <w:rPr>
          <w:color w:val="333333"/>
          <w:sz w:val="27"/>
          <w:szCs w:val="27"/>
        </w:rPr>
        <w:t>антикоррупционных</w:t>
      </w:r>
      <w:proofErr w:type="spellEnd"/>
      <w:r>
        <w:rPr>
          <w:color w:val="333333"/>
          <w:sz w:val="27"/>
          <w:szCs w:val="27"/>
        </w:rPr>
        <w:t xml:space="preserve"> мероприятий. Доклад о результатах исполнения настоящего подпункта представлять ежегодно, до 20 декабря;</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w:t>
      </w:r>
      <w:proofErr w:type="spellStart"/>
      <w:r>
        <w:rPr>
          <w:color w:val="333333"/>
          <w:sz w:val="27"/>
          <w:szCs w:val="27"/>
        </w:rPr>
        <w:t>Антикоррупционная</w:t>
      </w:r>
      <w:proofErr w:type="spellEnd"/>
      <w:r>
        <w:rPr>
          <w:color w:val="333333"/>
          <w:sz w:val="27"/>
          <w:szCs w:val="27"/>
        </w:rPr>
        <w:t xml:space="preserve"> деятельность". Доклад о результатах исполнения настоящего подпункта представить до 15 июня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с участием Министерства просвещения Российской Федерации обеспечить утверждение и реализацию программы по </w:t>
      </w:r>
      <w:proofErr w:type="spellStart"/>
      <w:r>
        <w:rPr>
          <w:color w:val="333333"/>
          <w:sz w:val="27"/>
          <w:szCs w:val="27"/>
        </w:rPr>
        <w:t>антикоррупционному</w:t>
      </w:r>
      <w:proofErr w:type="spellEnd"/>
      <w:r>
        <w:rPr>
          <w:color w:val="333333"/>
          <w:sz w:val="27"/>
          <w:szCs w:val="27"/>
        </w:rPr>
        <w:t xml:space="preserve"> просвещению населения на 2021 - 2024 годы, </w:t>
      </w:r>
      <w:proofErr w:type="gramStart"/>
      <w:r>
        <w:rPr>
          <w:color w:val="333333"/>
          <w:sz w:val="27"/>
          <w:szCs w:val="27"/>
        </w:rPr>
        <w:t>предусмотрев</w:t>
      </w:r>
      <w:proofErr w:type="gramEnd"/>
      <w:r>
        <w:rPr>
          <w:color w:val="333333"/>
          <w:sz w:val="27"/>
          <w:szCs w:val="27"/>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37. </w:t>
      </w:r>
      <w:proofErr w:type="gramStart"/>
      <w:r>
        <w:rPr>
          <w:color w:val="333333"/>
          <w:sz w:val="27"/>
          <w:szCs w:val="27"/>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Pr>
          <w:color w:val="333333"/>
          <w:sz w:val="27"/>
          <w:szCs w:val="27"/>
        </w:rPr>
        <w:t>антикоррупционного</w:t>
      </w:r>
      <w:proofErr w:type="spellEnd"/>
      <w:r>
        <w:rPr>
          <w:color w:val="333333"/>
          <w:sz w:val="27"/>
          <w:szCs w:val="27"/>
        </w:rPr>
        <w:t xml:space="preserve"> законодательства зарубежных стран, и при необходимости подготовить</w:t>
      </w:r>
      <w:proofErr w:type="gramEnd"/>
      <w:r>
        <w:rPr>
          <w:color w:val="333333"/>
          <w:sz w:val="27"/>
          <w:szCs w:val="27"/>
        </w:rPr>
        <w:t xml:space="preserve"> предложения по организации указанных мероприятий.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38. Федеральному казначейству организовать проведение Всероссийского </w:t>
      </w:r>
      <w:proofErr w:type="spellStart"/>
      <w:r>
        <w:rPr>
          <w:color w:val="333333"/>
          <w:sz w:val="27"/>
          <w:szCs w:val="27"/>
        </w:rPr>
        <w:t>антикоррупционного</w:t>
      </w:r>
      <w:proofErr w:type="spellEnd"/>
      <w:r>
        <w:rPr>
          <w:color w:val="333333"/>
          <w:sz w:val="27"/>
          <w:szCs w:val="27"/>
        </w:rPr>
        <w:t xml:space="preserve"> форума финансово-экономических органов.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39. </w:t>
      </w:r>
      <w:proofErr w:type="gramStart"/>
      <w:r>
        <w:rPr>
          <w:color w:val="333333"/>
          <w:sz w:val="27"/>
          <w:szCs w:val="27"/>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Pr>
          <w:color w:val="333333"/>
          <w:sz w:val="27"/>
          <w:szCs w:val="27"/>
        </w:rPr>
        <w:t>антикоррупционных</w:t>
      </w:r>
      <w:proofErr w:type="spellEnd"/>
      <w:r>
        <w:rPr>
          <w:color w:val="333333"/>
          <w:sz w:val="27"/>
          <w:szCs w:val="27"/>
        </w:rPr>
        <w:t xml:space="preserve"> стандартов, в мероприятиях по профессиональному развитию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декабря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целесообразности включения направления "Противодействие коррупции и </w:t>
      </w:r>
      <w:proofErr w:type="spellStart"/>
      <w:r>
        <w:rPr>
          <w:color w:val="333333"/>
          <w:sz w:val="27"/>
          <w:szCs w:val="27"/>
        </w:rPr>
        <w:t>антикоррупционное</w:t>
      </w:r>
      <w:proofErr w:type="spellEnd"/>
      <w:r>
        <w:rPr>
          <w:color w:val="333333"/>
          <w:sz w:val="27"/>
          <w:szCs w:val="27"/>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Pr>
          <w:color w:val="333333"/>
          <w:sz w:val="27"/>
          <w:szCs w:val="27"/>
        </w:rPr>
        <w:t>антикоррупционному</w:t>
      </w:r>
      <w:proofErr w:type="spellEnd"/>
      <w:r>
        <w:rPr>
          <w:color w:val="333333"/>
          <w:sz w:val="27"/>
          <w:szCs w:val="27"/>
        </w:rPr>
        <w:t xml:space="preserve"> просвещению. Доклад о результатах исполнения настоящего подпункта представить до 1 февраля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w:t>
      </w:r>
      <w:r>
        <w:rPr>
          <w:color w:val="333333"/>
          <w:sz w:val="27"/>
          <w:szCs w:val="27"/>
        </w:rPr>
        <w:lastRenderedPageBreak/>
        <w:t>некоммерческих организаций, уставная деятельность которых связана с противодействием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roofErr w:type="gramEnd"/>
      <w:r>
        <w:rPr>
          <w:color w:val="333333"/>
          <w:sz w:val="27"/>
          <w:szCs w:val="27"/>
        </w:rPr>
        <w:t xml:space="preserve"> Доклад о результатах исполнения настоящего подпункта представить до 20 сентября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Pr>
          <w:color w:val="333333"/>
          <w:sz w:val="27"/>
          <w:szCs w:val="27"/>
        </w:rPr>
        <w:t xml:space="preserve"> и проекты в области противодействия коррупции и </w:t>
      </w:r>
      <w:proofErr w:type="spellStart"/>
      <w:r>
        <w:rPr>
          <w:color w:val="333333"/>
          <w:sz w:val="27"/>
          <w:szCs w:val="27"/>
        </w:rPr>
        <w:t>антикоррупционного</w:t>
      </w:r>
      <w:proofErr w:type="spellEnd"/>
      <w:r>
        <w:rPr>
          <w:color w:val="333333"/>
          <w:sz w:val="27"/>
          <w:szCs w:val="27"/>
        </w:rPr>
        <w:t xml:space="preserve"> просвещения. Доклад о результатах исполнения настоящего подпункта представить до 25 апреля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color w:val="333333"/>
          <w:sz w:val="27"/>
          <w:szCs w:val="27"/>
        </w:rPr>
        <w:t>антикоррупционной</w:t>
      </w:r>
      <w:proofErr w:type="spellEnd"/>
      <w:r>
        <w:rPr>
          <w:color w:val="333333"/>
          <w:sz w:val="27"/>
          <w:szCs w:val="27"/>
        </w:rPr>
        <w:t xml:space="preserve"> тематике;</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обеспечить создание и распространение в сети "Интернет" </w:t>
      </w:r>
      <w:proofErr w:type="spellStart"/>
      <w:r>
        <w:rPr>
          <w:color w:val="333333"/>
          <w:sz w:val="27"/>
          <w:szCs w:val="27"/>
        </w:rPr>
        <w:t>контента</w:t>
      </w:r>
      <w:proofErr w:type="spellEnd"/>
      <w:r>
        <w:rPr>
          <w:color w:val="333333"/>
          <w:sz w:val="27"/>
          <w:szCs w:val="27"/>
        </w:rPr>
        <w:t xml:space="preserve">, направленного на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Pr>
          <w:color w:val="333333"/>
          <w:sz w:val="27"/>
          <w:szCs w:val="27"/>
        </w:rPr>
        <w:t>рств пр</w:t>
      </w:r>
      <w:proofErr w:type="gramEnd"/>
      <w:r>
        <w:rPr>
          <w:color w:val="333333"/>
          <w:sz w:val="27"/>
          <w:szCs w:val="27"/>
        </w:rPr>
        <w:t>отив коррупции и функционировании обзорного механизма Конвенции ООН против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46. </w:t>
      </w:r>
      <w:proofErr w:type="gramStart"/>
      <w:r>
        <w:rPr>
          <w:color w:val="333333"/>
          <w:sz w:val="27"/>
          <w:szCs w:val="27"/>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Pr>
          <w:color w:val="333333"/>
          <w:sz w:val="27"/>
          <w:szCs w:val="27"/>
        </w:rPr>
        <w:t>антикоррупционных</w:t>
      </w:r>
      <w:proofErr w:type="spellEnd"/>
      <w:r>
        <w:rPr>
          <w:color w:val="333333"/>
          <w:sz w:val="27"/>
          <w:szCs w:val="27"/>
        </w:rPr>
        <w:t xml:space="preserve"> мероприятиях, в том числе в деятельности рабочей группы АТЭС по борьбе с коррупцией и обеспечению </w:t>
      </w:r>
      <w:proofErr w:type="spellStart"/>
      <w:r>
        <w:rPr>
          <w:color w:val="333333"/>
          <w:sz w:val="27"/>
          <w:szCs w:val="27"/>
        </w:rPr>
        <w:t>транспарентности</w:t>
      </w:r>
      <w:proofErr w:type="spellEnd"/>
      <w:r>
        <w:rPr>
          <w:color w:val="333333"/>
          <w:sz w:val="27"/>
          <w:szCs w:val="27"/>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Pr>
          <w:color w:val="333333"/>
          <w:sz w:val="27"/>
          <w:szCs w:val="27"/>
        </w:rPr>
        <w:t>антикоррупционной</w:t>
      </w:r>
      <w:proofErr w:type="spellEnd"/>
      <w:r>
        <w:rPr>
          <w:color w:val="333333"/>
          <w:sz w:val="27"/>
          <w:szCs w:val="27"/>
        </w:rPr>
        <w:t xml:space="preserve"> академии.</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48. </w:t>
      </w:r>
      <w:proofErr w:type="gramStart"/>
      <w:r>
        <w:rPr>
          <w:color w:val="333333"/>
          <w:sz w:val="27"/>
          <w:szCs w:val="27"/>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 марта.</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49. </w:t>
      </w:r>
      <w:proofErr w:type="gramStart"/>
      <w:r>
        <w:rPr>
          <w:color w:val="333333"/>
          <w:sz w:val="27"/>
          <w:szCs w:val="27"/>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Pr>
          <w:color w:val="333333"/>
          <w:sz w:val="27"/>
          <w:szCs w:val="27"/>
        </w:rPr>
        <w:t xml:space="preserve"> устаревших норм, содержащихся в нормативных правовых актах Российской Федерации о противодействии коррупции.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50. </w:t>
      </w:r>
      <w:proofErr w:type="gramStart"/>
      <w:r>
        <w:rPr>
          <w:color w:val="333333"/>
          <w:sz w:val="27"/>
          <w:szCs w:val="27"/>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Pr>
          <w:color w:val="333333"/>
          <w:sz w:val="27"/>
          <w:szCs w:val="27"/>
        </w:rPr>
        <w:t xml:space="preserve"> таковые) в результате совершения этих преступлений.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w:t>
      </w:r>
      <w:proofErr w:type="spellStart"/>
      <w:r>
        <w:rPr>
          <w:color w:val="333333"/>
          <w:sz w:val="27"/>
          <w:szCs w:val="27"/>
        </w:rPr>
        <w:t>www.regulation.gov.ru</w:t>
      </w:r>
      <w:proofErr w:type="spellEnd"/>
      <w:r>
        <w:rPr>
          <w:color w:val="333333"/>
          <w:sz w:val="27"/>
          <w:szCs w:val="27"/>
        </w:rPr>
        <w:t xml:space="preserve">, </w:t>
      </w:r>
      <w:proofErr w:type="spellStart"/>
      <w:r>
        <w:rPr>
          <w:color w:val="333333"/>
          <w:sz w:val="27"/>
          <w:szCs w:val="27"/>
        </w:rPr>
        <w:t>www.vashkontrol.ru</w:t>
      </w:r>
      <w:proofErr w:type="spellEnd"/>
      <w:r>
        <w:rPr>
          <w:color w:val="333333"/>
          <w:sz w:val="27"/>
          <w:szCs w:val="27"/>
        </w:rPr>
        <w:t xml:space="preserve">, </w:t>
      </w:r>
      <w:proofErr w:type="spellStart"/>
      <w:r>
        <w:rPr>
          <w:color w:val="333333"/>
          <w:sz w:val="27"/>
          <w:szCs w:val="27"/>
        </w:rPr>
        <w:t>www.roi.ru</w:t>
      </w:r>
      <w:proofErr w:type="spellEnd"/>
      <w:r>
        <w:rPr>
          <w:color w:val="333333"/>
          <w:sz w:val="27"/>
          <w:szCs w:val="27"/>
        </w:rPr>
        <w:t>). Доклад о результатах исполнения настоящего подпункта представить до 1 октября 2024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Pr>
          <w:color w:val="333333"/>
          <w:sz w:val="27"/>
          <w:szCs w:val="27"/>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Pr>
          <w:color w:val="333333"/>
          <w:sz w:val="27"/>
          <w:szCs w:val="27"/>
        </w:rPr>
        <w:t>контроля за</w:t>
      </w:r>
      <w:proofErr w:type="gramEnd"/>
      <w:r>
        <w:rPr>
          <w:color w:val="333333"/>
          <w:sz w:val="27"/>
          <w:szCs w:val="27"/>
        </w:rPr>
        <w:t xml:space="preserve"> расходами на приобретение цифровых финансовых активов, иных цифровых прав, цифровой валюты, в целях выявления проблем в этой сфере. </w:t>
      </w:r>
      <w:r>
        <w:rPr>
          <w:color w:val="333333"/>
          <w:sz w:val="27"/>
          <w:szCs w:val="27"/>
        </w:rPr>
        <w:lastRenderedPageBreak/>
        <w:t>Доклад о результатах исполнения настоящего подпункта представить до 20 сентября 2023 г.</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09F7" w:rsidRDefault="00CE09F7" w:rsidP="00CE09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______________________________</w:t>
      </w:r>
    </w:p>
    <w:p w:rsidR="00AA1F76" w:rsidRDefault="00AA1F76"/>
    <w:sectPr w:rsidR="00AA1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09F7"/>
    <w:rsid w:val="00AA1F76"/>
    <w:rsid w:val="00CE0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CE09F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E0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d">
    <w:name w:val="cmd"/>
    <w:basedOn w:val="a0"/>
    <w:rsid w:val="00CE09F7"/>
  </w:style>
  <w:style w:type="paragraph" w:customStyle="1" w:styleId="i">
    <w:name w:val="i"/>
    <w:basedOn w:val="a"/>
    <w:rsid w:val="00CE0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CE0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CE0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CE09F7"/>
  </w:style>
</w:styles>
</file>

<file path=word/webSettings.xml><?xml version="1.0" encoding="utf-8"?>
<w:webSettings xmlns:r="http://schemas.openxmlformats.org/officeDocument/2006/relationships" xmlns:w="http://schemas.openxmlformats.org/wordprocessingml/2006/main">
  <w:divs>
    <w:div w:id="12257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26657"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prevDoc=602370769&amp;backlink=1&amp;&amp;nd=102041891" TargetMode="External"/><Relationship Id="rId12" Type="http://schemas.openxmlformats.org/officeDocument/2006/relationships/hyperlink" Target="http://pravo.gov.ru/proxy/ips/?docbody=&amp;prevDoc=602370769&amp;backlink=1&amp;&amp;nd=102041891" TargetMode="External"/><Relationship Id="rId17" Type="http://schemas.openxmlformats.org/officeDocument/2006/relationships/hyperlink" Target="http://pravo.gov.ru/proxy/ips/?docbody=&amp;prevDoc=602370769&amp;backlink=1&amp;&amp;nd=102375996" TargetMode="External"/><Relationship Id="rId2" Type="http://schemas.openxmlformats.org/officeDocument/2006/relationships/settings" Target="settings.xml"/><Relationship Id="rId16" Type="http://schemas.openxmlformats.org/officeDocument/2006/relationships/hyperlink" Target="http://pravo.gov.ru/proxy/ips/?docbody=&amp;prevDoc=602370769&amp;backlink=1&amp;&amp;nd=102126657"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102126657" TargetMode="External"/><Relationship Id="rId11" Type="http://schemas.openxmlformats.org/officeDocument/2006/relationships/hyperlink" Target="http://pravo.gov.ru/proxy/ips/?docbody=&amp;prevDoc=602370769&amp;backlink=1&amp;&amp;nd=102041891" TargetMode="External"/><Relationship Id="rId5" Type="http://schemas.openxmlformats.org/officeDocument/2006/relationships/hyperlink" Target="http://pravo.gov.ru/proxy/ips/?docbody=&amp;prevDoc=602370769&amp;backlink=1&amp;&amp;nd=102170581" TargetMode="External"/><Relationship Id="rId15" Type="http://schemas.openxmlformats.org/officeDocument/2006/relationships/hyperlink" Target="http://pravo.gov.ru/proxy/ips/?docbody=&amp;prevDoc=602370769&amp;backlink=1&amp;&amp;nd=102126657" TargetMode="External"/><Relationship Id="rId10" Type="http://schemas.openxmlformats.org/officeDocument/2006/relationships/hyperlink" Target="http://pravo.gov.ru/proxy/ips/?docbody=&amp;prevDoc=602370769&amp;backlink=1&amp;&amp;nd=102161337" TargetMode="External"/><Relationship Id="rId19" Type="http://schemas.openxmlformats.org/officeDocument/2006/relationships/theme" Target="theme/theme1.xml"/><Relationship Id="rId4" Type="http://schemas.openxmlformats.org/officeDocument/2006/relationships/hyperlink" Target="http://pravo.gov.ru/proxy/ips/?docbody=&amp;prevDoc=602370769&amp;backlink=1&amp;&amp;nd=102126657" TargetMode="External"/><Relationship Id="rId9" Type="http://schemas.openxmlformats.org/officeDocument/2006/relationships/hyperlink" Target="http://pravo.gov.ru/proxy/ips/?docbody=&amp;prevDoc=602370769&amp;backlink=1&amp;&amp;nd=102037058" TargetMode="External"/><Relationship Id="rId14" Type="http://schemas.openxmlformats.org/officeDocument/2006/relationships/hyperlink" Target="http://pravo.gov.ru/proxy/ips/?docbody=&amp;prevDoc=602370769&amp;backlink=1&amp;&amp;nd=102468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10488</Words>
  <Characters>59784</Characters>
  <Application>Microsoft Office Word</Application>
  <DocSecurity>0</DocSecurity>
  <Lines>498</Lines>
  <Paragraphs>140</Paragraphs>
  <ScaleCrop>false</ScaleCrop>
  <Company/>
  <LinksUpToDate>false</LinksUpToDate>
  <CharactersWithSpaces>70132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2022-04-25T13:46:00Z</dcterms:created>
  <dcterms:modified xsi:type="dcterms:W3CDTF">2022-04-25T13:46:00Z</dcterms:modified>
</cp:coreProperties>
</file>