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8F" w:rsidRPr="003D7554" w:rsidRDefault="00F62404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 w:rsidRPr="003D7554">
        <w:rPr>
          <w:rFonts w:ascii="Times New Roman" w:eastAsia="Times New Roman" w:hAnsi="Times New Roman" w:cs="Times New Roman"/>
          <w:sz w:val="20"/>
          <w:szCs w:val="20"/>
        </w:rPr>
        <w:t>МИНИСТЕРСТВО КУЛЬТУРЫ РФ</w:t>
      </w:r>
    </w:p>
    <w:p w:rsidR="00091D8F" w:rsidRPr="003D7554" w:rsidRDefault="00F62404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7554">
        <w:rPr>
          <w:rFonts w:ascii="Times New Roman" w:eastAsia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091D8F" w:rsidRPr="003D7554" w:rsidRDefault="00F62404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D7554">
        <w:rPr>
          <w:rFonts w:ascii="Times New Roman" w:eastAsia="Times New Roman" w:hAnsi="Times New Roman" w:cs="Times New Roman"/>
          <w:sz w:val="20"/>
          <w:szCs w:val="20"/>
        </w:rPr>
        <w:t>«КРАСНОДАРСКИЙ ГОСУДАРСТВЕННЫЙ ИНСТИТУТ КУЛЬТУРЫ»</w:t>
      </w:r>
    </w:p>
    <w:p w:rsidR="00091D8F" w:rsidRPr="003D7554" w:rsidRDefault="00091D8F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1D8F" w:rsidRPr="003D7554" w:rsidRDefault="00F62404">
      <w:pPr>
        <w:pStyle w:val="normal"/>
        <w:ind w:firstLine="540"/>
        <w:jc w:val="center"/>
        <w:rPr>
          <w:rFonts w:ascii="Times New Roman" w:eastAsia="Times New Roman" w:hAnsi="Times New Roman" w:cs="Times New Roman"/>
          <w:b/>
        </w:rPr>
      </w:pPr>
      <w:r w:rsidRPr="003D7554">
        <w:rPr>
          <w:rFonts w:ascii="Times New Roman" w:eastAsia="Times New Roman" w:hAnsi="Times New Roman" w:cs="Times New Roman"/>
          <w:b/>
        </w:rPr>
        <w:t xml:space="preserve">Информационное письмо </w:t>
      </w:r>
    </w:p>
    <w:p w:rsidR="00091D8F" w:rsidRPr="003D7554" w:rsidRDefault="00F62404">
      <w:pPr>
        <w:pStyle w:val="normal"/>
        <w:ind w:firstLine="540"/>
        <w:jc w:val="center"/>
        <w:rPr>
          <w:rFonts w:ascii="Times New Roman" w:eastAsia="Times" w:hAnsi="Times New Roman" w:cs="Times New Roman"/>
          <w:b/>
          <w:smallCaps/>
          <w:sz w:val="28"/>
          <w:szCs w:val="28"/>
        </w:rPr>
      </w:pPr>
      <w:r w:rsidRPr="003D7554">
        <w:rPr>
          <w:rFonts w:ascii="Times New Roman" w:eastAsia="Times" w:hAnsi="Times New Roman" w:cs="Times New Roman"/>
          <w:b/>
          <w:smallCaps/>
          <w:sz w:val="28"/>
          <w:szCs w:val="28"/>
        </w:rPr>
        <w:t>МУЗЫКА В ПРОСТРАНСТВЕ МЕДИАКУЛЬТУРЫ</w:t>
      </w:r>
    </w:p>
    <w:p w:rsidR="00091D8F" w:rsidRPr="003D7554" w:rsidRDefault="00091D8F">
      <w:pPr>
        <w:pStyle w:val="normal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91D8F" w:rsidRPr="003D7554" w:rsidRDefault="00F62404">
      <w:pPr>
        <w:pStyle w:val="normal"/>
        <w:jc w:val="center"/>
        <w:rPr>
          <w:rFonts w:ascii="Times New Roman" w:eastAsia="Times New Roman" w:hAnsi="Times New Roman" w:cs="Times New Roman"/>
          <w:b/>
        </w:rPr>
      </w:pPr>
      <w:r w:rsidRPr="003D7554">
        <w:rPr>
          <w:rFonts w:ascii="Times New Roman" w:hAnsi="Times New Roman" w:cs="Times New Roman"/>
          <w:noProof/>
        </w:rPr>
        <w:drawing>
          <wp:inline distT="0" distB="0" distL="0" distR="0">
            <wp:extent cx="2256155" cy="158051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6155" cy="1580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91D8F" w:rsidRPr="003D7554" w:rsidRDefault="00091D8F">
      <w:pPr>
        <w:pStyle w:val="normal"/>
        <w:ind w:left="140" w:firstLine="740"/>
        <w:jc w:val="both"/>
        <w:rPr>
          <w:rFonts w:ascii="Times New Roman" w:eastAsia="Times New Roman" w:hAnsi="Times New Roman" w:cs="Times New Roman"/>
        </w:rPr>
      </w:pPr>
    </w:p>
    <w:p w:rsidR="00091D8F" w:rsidRPr="003D7554" w:rsidRDefault="00F62404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Уважаемые коллеги!</w:t>
      </w:r>
    </w:p>
    <w:p w:rsidR="00091D8F" w:rsidRPr="003D7554" w:rsidRDefault="00F62404">
      <w:pPr>
        <w:pStyle w:val="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ФГБОУ ВО «Краснодарский государственный институт культуры» приглашает Вас принять участие в </w:t>
      </w:r>
      <w:r w:rsidR="0013439E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</w:t>
      </w:r>
    </w:p>
    <w:p w:rsidR="00091D8F" w:rsidRPr="003D7554" w:rsidRDefault="00F62404">
      <w:pPr>
        <w:pStyle w:val="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>научно-практической конференции</w:t>
      </w:r>
    </w:p>
    <w:p w:rsidR="00091D8F" w:rsidRPr="003D7554" w:rsidRDefault="00091D8F">
      <w:pPr>
        <w:pStyle w:val="normal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1D8F" w:rsidRPr="003D7554" w:rsidRDefault="00F62404">
      <w:pPr>
        <w:pStyle w:val="normal"/>
        <w:ind w:firstLine="540"/>
        <w:jc w:val="center"/>
        <w:rPr>
          <w:rFonts w:ascii="Times New Roman" w:eastAsia="Times" w:hAnsi="Times New Roman" w:cs="Times New Roman"/>
          <w:b/>
          <w:smallCaps/>
          <w:sz w:val="28"/>
          <w:szCs w:val="28"/>
        </w:rPr>
      </w:pPr>
      <w:r w:rsidRPr="003D7554">
        <w:rPr>
          <w:rFonts w:ascii="Times New Roman" w:eastAsia="Times" w:hAnsi="Times New Roman" w:cs="Times New Roman"/>
          <w:smallCaps/>
          <w:sz w:val="28"/>
          <w:szCs w:val="28"/>
        </w:rPr>
        <w:t xml:space="preserve"> </w:t>
      </w:r>
      <w:r w:rsidRPr="003D7554">
        <w:rPr>
          <w:rFonts w:ascii="Times New Roman" w:eastAsia="Times" w:hAnsi="Times New Roman" w:cs="Times New Roman"/>
          <w:b/>
          <w:smallCaps/>
          <w:sz w:val="28"/>
          <w:szCs w:val="28"/>
        </w:rPr>
        <w:t>МУЗЫКА В ПРОСТРАНСТВЕ МЕДИАКУЛЬТУРЫ</w:t>
      </w:r>
    </w:p>
    <w:p w:rsidR="00091D8F" w:rsidRPr="003D7554" w:rsidRDefault="00F62404">
      <w:pPr>
        <w:pStyle w:val="normal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14 апреля 2021 г.</w:t>
      </w:r>
    </w:p>
    <w:p w:rsidR="00091D8F" w:rsidRPr="003D7554" w:rsidRDefault="00091D8F">
      <w:pPr>
        <w:pStyle w:val="normal"/>
        <w:ind w:firstLine="540"/>
        <w:jc w:val="both"/>
        <w:rPr>
          <w:rFonts w:ascii="Times New Roman" w:eastAsia="Times New Roman" w:hAnsi="Times New Roman" w:cs="Times New Roman"/>
        </w:rPr>
      </w:pPr>
    </w:p>
    <w:p w:rsidR="00091D8F" w:rsidRPr="003D7554" w:rsidRDefault="00F62404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в работе конференции:</w:t>
      </w:r>
    </w:p>
    <w:p w:rsidR="00091D8F" w:rsidRPr="003D7554" w:rsidRDefault="00091D8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–  Музыка в медийных формах текста</w:t>
      </w: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–  Музыкальное исполнительство в контексте медиакультуры</w:t>
      </w: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– Современная академическая и массовая музыка в аспекте медиакультуры</w:t>
      </w: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– Медиакультура в контексте междисциплинарных исследований гуманитарных наук</w:t>
      </w: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–  Медиатехнологии в художественном образовании</w:t>
      </w:r>
    </w:p>
    <w:p w:rsidR="00091D8F" w:rsidRPr="003D7554" w:rsidRDefault="00091D8F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 участию в конференции приглашаются музыковеды, педагоги высших и средних учебных заведений, члены научных и творческих сообществ,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5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аспиранты </w:t>
      </w:r>
      <w:r w:rsidRPr="003D7554">
        <w:rPr>
          <w:rFonts w:ascii="Times New Roman" w:eastAsia="Times New Roman" w:hAnsi="Times New Roman" w:cs="Times New Roman"/>
          <w:sz w:val="28"/>
          <w:szCs w:val="28"/>
          <w:highlight w:val="white"/>
        </w:rPr>
        <w:t>и соискатели, а также магистранты и студенты высших учебных заведений</w:t>
      </w:r>
      <w:r w:rsidRPr="003D7554"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2"/>
      </w:r>
      <w:r w:rsidRPr="003D7554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Организационные условия:</w:t>
      </w:r>
    </w:p>
    <w:p w:rsidR="00091D8F" w:rsidRPr="003D7554" w:rsidRDefault="00F62404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Конференция будет проводиться в </w:t>
      </w:r>
      <w:r w:rsidRPr="003D75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дистанционном формате,</w:t>
      </w:r>
      <w:r w:rsidRPr="003D75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предполагающем, что  помимо текста статьи для публикации, участники (при желании) могут прислать видеозапись своего выступления (не более 10 минут), которая будет транслироваться в день проведения конференции.</w:t>
      </w:r>
    </w:p>
    <w:p w:rsidR="00091D8F" w:rsidRPr="003D7554" w:rsidRDefault="00F62404">
      <w:pPr>
        <w:pStyle w:val="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Планируется издание сборника материалов конференции (ISBN) с постатейным размещением в РИНЦ, отправка авторам 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 xml:space="preserve">электронной 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версии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сборника и программы конференции (PDF-файлы). </w:t>
      </w:r>
    </w:p>
    <w:p w:rsidR="00091D8F" w:rsidRPr="003D7554" w:rsidRDefault="00F62404">
      <w:pPr>
        <w:pStyle w:val="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Статьи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для публикации объемом от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 xml:space="preserve"> 6-ти до 10 стр. и 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заявки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на участие в конференции принимаются до 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25 марта 2021 г.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по электронной почте: </w:t>
      </w:r>
      <w:hyperlink r:id="rId8">
        <w:r w:rsidRPr="003D755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shaktat@yandex.ru</w:t>
        </w:r>
      </w:hyperlink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(пометка «Конференция_ Медиакультура»).</w:t>
      </w:r>
    </w:p>
    <w:p w:rsidR="00091D8F" w:rsidRPr="003D7554" w:rsidRDefault="00F62404">
      <w:pPr>
        <w:pStyle w:val="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 xml:space="preserve">Видеозапись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выступления может быть предоставлена до 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09 апреля 2021 г.</w:t>
      </w:r>
    </w:p>
    <w:p w:rsidR="00091D8F" w:rsidRPr="003D7554" w:rsidRDefault="00F62404">
      <w:pPr>
        <w:pStyle w:val="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плата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за участие в конференции и публикацию статьи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не взимается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91D8F" w:rsidRPr="003D7554" w:rsidRDefault="00F62404">
      <w:pPr>
        <w:pStyle w:val="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конференции оставляет за собой право предварительного отбора поступивших материалов.</w:t>
      </w: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статей:</w:t>
      </w: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–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редактор WORD; шрифт Times New Roman; кегль 14; межстрочный интервал 1,5; </w:t>
      </w:r>
      <w:r w:rsidRPr="003D75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 поля сверху, снизу – 2 см., слева – 3 см., справа – 1,5 см.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; автоматическая расстановка переносов; абзацный отступ автоматический 1 см;</w:t>
      </w:r>
      <w:r w:rsidRPr="003D7554">
        <w:rPr>
          <w:rFonts w:ascii="Times New Roman" w:hAnsi="Times New Roman" w:cs="Times New Roman"/>
          <w:sz w:val="28"/>
          <w:szCs w:val="28"/>
        </w:rPr>
        <w:t xml:space="preserve">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выравнивание по ширине; страницы не нумеруются;</w:t>
      </w: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>– не использовать автоматические списки (нумерованные, маркированные). При необходимости в тексте сделать подобие маркированного списка – использовать тире; для нумерованного – набирать цифры в обычном режиме (без перехода в автоматический).</w:t>
      </w:r>
    </w:p>
    <w:p w:rsidR="00091D8F" w:rsidRPr="003D7554" w:rsidRDefault="00F6240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>– примечания постраничные, набраны 11 кеглем;</w:t>
      </w:r>
    </w:p>
    <w:p w:rsidR="00091D8F" w:rsidRPr="003D7554" w:rsidRDefault="00F6240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– ссылки на источники даются в тексте в квадратных скобках [1, с. 16] в соответствии с нумерацией в списке литературы; </w:t>
      </w:r>
    </w:p>
    <w:p w:rsidR="00091D8F" w:rsidRPr="003D7554" w:rsidRDefault="00F6240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– пронумерованный список использованной литературы и иных источников, оформленный в соответствии с ГОСТ 7.1–2003, приводится в конце доклада; </w:t>
      </w:r>
    </w:p>
    <w:p w:rsidR="00091D8F" w:rsidRPr="003D7554" w:rsidRDefault="00F6240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– оформление первой страницы: </w:t>
      </w:r>
      <w:r w:rsidRPr="003D75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заголовок статьи – ПРОПИСНЫЕ буквы (выравнивание по центру); перед заголовком – инициалы и фамилия автора, город (полужирный шрифт, обычными строчными буквами, выравнивание – справа). Название статьи и фамилия, имя, отчество автора даются на русском и английском языке;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1D8F" w:rsidRPr="003D7554" w:rsidRDefault="00F6240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– статье предшествуют краткая аннотация и ключевые слова на русском и английском языке. </w:t>
      </w:r>
    </w:p>
    <w:p w:rsidR="00091D8F" w:rsidRPr="003D7554" w:rsidRDefault="00F62404">
      <w:pPr>
        <w:pStyle w:val="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D75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цитаты даются обычным шрифтом (не курсивом), в кавычках;</w:t>
      </w:r>
    </w:p>
    <w:p w:rsidR="00091D8F" w:rsidRPr="003D7554" w:rsidRDefault="00F62404">
      <w:pPr>
        <w:pStyle w:val="normal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3D75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– кавычки – типографские «», внутри цитат – обычные “”;</w:t>
      </w:r>
    </w:p>
    <w:p w:rsidR="00091D8F" w:rsidRPr="003D7554" w:rsidRDefault="00F62404">
      <w:pPr>
        <w:pStyle w:val="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–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нумерация сносок в тексте статьи сквозная.</w:t>
      </w:r>
    </w:p>
    <w:p w:rsidR="00091D8F" w:rsidRPr="003D7554" w:rsidRDefault="00091D8F">
      <w:pPr>
        <w:pStyle w:val="normal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D8F" w:rsidRPr="003D7554" w:rsidRDefault="00F62404">
      <w:pPr>
        <w:pStyle w:val="normal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Контактная информация:</w:t>
      </w:r>
    </w:p>
    <w:p w:rsidR="00091D8F" w:rsidRPr="003D7554" w:rsidRDefault="00F62404">
      <w:pPr>
        <w:pStyle w:val="normal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Краснодарский государственный институт культуры </w:t>
      </w:r>
    </w:p>
    <w:p w:rsidR="00091D8F" w:rsidRPr="003D7554" w:rsidRDefault="00F62404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>350072 г. Краснодар, ул. 40-лет Победы 33, кафедра музыковедения, композиции и методики музыкального образования, 1 учебный корпус, ауд. 165, 148.</w:t>
      </w:r>
    </w:p>
    <w:p w:rsidR="00091D8F" w:rsidRPr="003D7554" w:rsidRDefault="00F62404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 e-mail: </w:t>
      </w:r>
      <w:hyperlink r:id="rId9">
        <w:r w:rsidRPr="003D7554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shaktat@yandex.ru</w:t>
        </w:r>
      </w:hyperlink>
    </w:p>
    <w:p w:rsidR="00091D8F" w:rsidRPr="003D7554" w:rsidRDefault="00F62404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 xml:space="preserve">Справки по телефонам: </w:t>
      </w:r>
    </w:p>
    <w:p w:rsidR="00091D8F" w:rsidRPr="003D7554" w:rsidRDefault="00F62404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>+7-964-901-65-63 – Татьяна Федоровна Шак;</w:t>
      </w:r>
    </w:p>
    <w:p w:rsidR="00091D8F" w:rsidRPr="003D7554" w:rsidRDefault="00F62404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>+7-903-455-29-98 – Караманова Марина Леонидовна</w:t>
      </w:r>
    </w:p>
    <w:p w:rsidR="00091D8F" w:rsidRPr="003D7554" w:rsidRDefault="00F62404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Пример оформления текста статьи </w:t>
      </w:r>
    </w:p>
    <w:p w:rsidR="00091D8F" w:rsidRPr="003D7554" w:rsidRDefault="00F6240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Н.А. Иванов </w:t>
      </w:r>
    </w:p>
    <w:p w:rsidR="00091D8F" w:rsidRPr="003D7554" w:rsidRDefault="00F6240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Краснодар</w:t>
      </w:r>
    </w:p>
    <w:p w:rsidR="00091D8F" w:rsidRPr="003D7554" w:rsidRDefault="00F62404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НАЗВАНИЕ СТАТЬИ</w:t>
      </w:r>
    </w:p>
    <w:p w:rsidR="00091D8F" w:rsidRPr="003D7554" w:rsidRDefault="00F62404">
      <w:pPr>
        <w:pStyle w:val="normal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3D7554">
        <w:rPr>
          <w:rFonts w:ascii="Times New Roman" w:eastAsia="Times New Roman" w:hAnsi="Times New Roman" w:cs="Times New Roman"/>
          <w:b/>
          <w:i/>
          <w:color w:val="000000"/>
        </w:rPr>
        <w:t xml:space="preserve">Аннотация. </w:t>
      </w:r>
      <w:r w:rsidRPr="003D7554">
        <w:rPr>
          <w:rFonts w:ascii="Times New Roman" w:eastAsia="Times New Roman" w:hAnsi="Times New Roman" w:cs="Times New Roman"/>
          <w:i/>
          <w:color w:val="000000"/>
        </w:rPr>
        <w:t>Прорпро итьбьтитьбр орполдлорполдлоролдлор ролдоролдорол ролдороролдоролдоролоооооооооооооооооооооооооооооооооооооооооооооооооооооооооо</w:t>
      </w:r>
    </w:p>
    <w:p w:rsidR="00091D8F" w:rsidRPr="003D7554" w:rsidRDefault="00F62404">
      <w:pPr>
        <w:pStyle w:val="normal"/>
        <w:ind w:firstLine="709"/>
        <w:rPr>
          <w:rFonts w:ascii="Times New Roman" w:eastAsia="Times New Roman" w:hAnsi="Times New Roman" w:cs="Times New Roman"/>
          <w:i/>
          <w:color w:val="000000"/>
        </w:rPr>
      </w:pPr>
      <w:r w:rsidRPr="003D7554">
        <w:rPr>
          <w:rFonts w:ascii="Times New Roman" w:eastAsia="Times New Roman" w:hAnsi="Times New Roman" w:cs="Times New Roman"/>
          <w:b/>
          <w:i/>
          <w:color w:val="000000"/>
        </w:rPr>
        <w:t xml:space="preserve">Ключевые слова: </w:t>
      </w:r>
      <w:r w:rsidRPr="003D7554">
        <w:rPr>
          <w:rFonts w:ascii="Times New Roman" w:eastAsia="Times New Roman" w:hAnsi="Times New Roman" w:cs="Times New Roman"/>
          <w:i/>
          <w:color w:val="000000"/>
        </w:rPr>
        <w:t xml:space="preserve">ролдоролдор ролдоролд роолдоролд нггдлоролдор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(до 10 слов).</w:t>
      </w:r>
    </w:p>
    <w:p w:rsidR="00091D8F" w:rsidRPr="003D7554" w:rsidRDefault="00F62404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</w:pPr>
      <w:r w:rsidRPr="003D75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N.A. Ivanov</w:t>
      </w:r>
    </w:p>
    <w:p w:rsidR="00091D8F" w:rsidRPr="003D7554" w:rsidRDefault="00F62404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D75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Krasnodar</w:t>
      </w:r>
    </w:p>
    <w:p w:rsidR="00091D8F" w:rsidRPr="003D7554" w:rsidRDefault="00F62404">
      <w:pPr>
        <w:pStyle w:val="normal"/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TITLE OF THE ARTICLE</w:t>
      </w:r>
    </w:p>
    <w:p w:rsidR="00091D8F" w:rsidRPr="003D7554" w:rsidRDefault="00F62404">
      <w:pPr>
        <w:pStyle w:val="normal"/>
        <w:ind w:firstLine="709"/>
        <w:rPr>
          <w:rFonts w:ascii="Times New Roman" w:eastAsia="Times New Roman" w:hAnsi="Times New Roman" w:cs="Times New Roman"/>
          <w:i/>
          <w:color w:val="000000"/>
          <w:lang w:val="en-US"/>
        </w:rPr>
      </w:pPr>
      <w:r w:rsidRPr="003D7554">
        <w:rPr>
          <w:rFonts w:ascii="Times New Roman" w:eastAsia="Times New Roman" w:hAnsi="Times New Roman" w:cs="Times New Roman"/>
          <w:b/>
          <w:lang w:val="en-US"/>
        </w:rPr>
        <w:t xml:space="preserve">Abstract. </w:t>
      </w:r>
      <w:r w:rsidRPr="003D7554">
        <w:rPr>
          <w:rFonts w:ascii="Times New Roman" w:eastAsia="Times New Roman" w:hAnsi="Times New Roman" w:cs="Times New Roman"/>
        </w:rPr>
        <w:t>Ааааааааааааааааааааааааааааааааааааааааааааааа</w:t>
      </w:r>
      <w:r w:rsidRPr="003D7554">
        <w:rPr>
          <w:rFonts w:ascii="Times New Roman" w:eastAsia="Times New Roman" w:hAnsi="Times New Roman" w:cs="Times New Roman"/>
          <w:lang w:val="en-US"/>
        </w:rPr>
        <w:t>.</w:t>
      </w:r>
    </w:p>
    <w:p w:rsidR="00091D8F" w:rsidRPr="003D7554" w:rsidRDefault="00F6240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D7554">
        <w:rPr>
          <w:rFonts w:ascii="Times New Roman" w:eastAsia="Times New Roman" w:hAnsi="Times New Roman" w:cs="Times New Roman"/>
          <w:b/>
          <w:lang w:val="en-US"/>
        </w:rPr>
        <w:t>Key words</w:t>
      </w:r>
      <w:r w:rsidRPr="003D7554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: </w:t>
      </w:r>
      <w:r w:rsidRPr="003D7554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аааааа</w:t>
      </w:r>
      <w:r w:rsidRPr="003D75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аааааааааааааа</w:t>
      </w:r>
      <w:r w:rsidRPr="003D75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ааааааааааааа</w:t>
      </w:r>
      <w:r w:rsidRPr="003D75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D7554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3D7554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3D755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3D7554">
        <w:rPr>
          <w:rFonts w:ascii="Times New Roman" w:eastAsia="Times New Roman" w:hAnsi="Times New Roman" w:cs="Times New Roman"/>
          <w:sz w:val="28"/>
          <w:szCs w:val="28"/>
          <w:lang w:val="en-US"/>
        </w:rPr>
        <w:t>. (10 words).</w:t>
      </w:r>
    </w:p>
    <w:p w:rsidR="00091D8F" w:rsidRPr="003D7554" w:rsidRDefault="00F6240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>Текст текст текст текст текст текст текст текст текст текст текст текст текст текст текст и т.д. [1, с. 123].</w:t>
      </w:r>
    </w:p>
    <w:p w:rsidR="00091D8F" w:rsidRPr="003D7554" w:rsidRDefault="00F62404">
      <w:pPr>
        <w:pStyle w:val="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sz w:val="28"/>
          <w:szCs w:val="28"/>
        </w:rPr>
        <w:t>Текст текст текст и т.д. [2, с. 12].</w:t>
      </w:r>
    </w:p>
    <w:p w:rsidR="00091D8F" w:rsidRPr="003D7554" w:rsidRDefault="00F62404">
      <w:pPr>
        <w:pStyle w:val="normal"/>
        <w:widowControl/>
        <w:pBdr>
          <w:top w:val="nil"/>
          <w:left w:val="nil"/>
          <w:bottom w:val="nil"/>
          <w:right w:val="nil"/>
          <w:between w:val="nil"/>
        </w:pBdr>
        <w:ind w:right="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3D7554">
        <w:rPr>
          <w:rFonts w:ascii="Times New Roman" w:eastAsia="Times New Roman" w:hAnsi="Times New Roman" w:cs="Times New Roman"/>
          <w:b/>
          <w:color w:val="000000"/>
        </w:rPr>
        <w:t>Список литературы</w:t>
      </w:r>
    </w:p>
    <w:p w:rsidR="00091D8F" w:rsidRPr="003D7554" w:rsidRDefault="00F62404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3D7554">
        <w:rPr>
          <w:rFonts w:ascii="Times New Roman" w:eastAsia="Times New Roman" w:hAnsi="Times New Roman" w:cs="Times New Roman"/>
          <w:color w:val="000000"/>
        </w:rPr>
        <w:t>Кошубаева В.А. Голос – это жизнь [Текст] / В.А. Кошубаева // Играем с начала. - № 12 (149). – декабрь 2016. – С. 12.</w:t>
      </w:r>
    </w:p>
    <w:p w:rsidR="00091D8F" w:rsidRPr="003D7554" w:rsidRDefault="00F62404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0" w:hanging="284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30j0zll" w:colFirst="0" w:colLast="0"/>
      <w:bookmarkEnd w:id="1"/>
      <w:r w:rsidRPr="003D7554">
        <w:rPr>
          <w:rFonts w:ascii="Times New Roman" w:eastAsia="Times New Roman" w:hAnsi="Times New Roman" w:cs="Times New Roman"/>
          <w:color w:val="000000"/>
        </w:rPr>
        <w:t xml:space="preserve">Официальный сайт Г.М. Трояновой [Электронный ресурс] / URL: </w:t>
      </w:r>
      <w:hyperlink r:id="rId10">
        <w:r w:rsidRPr="003D7554">
          <w:rPr>
            <w:rFonts w:ascii="Times New Roman" w:eastAsia="Times New Roman" w:hAnsi="Times New Roman" w:cs="Times New Roman"/>
            <w:color w:val="000000"/>
          </w:rPr>
          <w:t>www.troyanova.su</w:t>
        </w:r>
      </w:hyperlink>
      <w:r w:rsidRPr="003D7554">
        <w:rPr>
          <w:rFonts w:ascii="Times New Roman" w:eastAsia="Times New Roman" w:hAnsi="Times New Roman" w:cs="Times New Roman"/>
          <w:color w:val="000000"/>
        </w:rPr>
        <w:t xml:space="preserve"> (дата обращения 19.09.2018).</w:t>
      </w:r>
    </w:p>
    <w:p w:rsidR="00091D8F" w:rsidRPr="003D7554" w:rsidRDefault="00F62404">
      <w:pPr>
        <w:pStyle w:val="normal"/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right="0" w:hanging="284"/>
        <w:jc w:val="both"/>
        <w:rPr>
          <w:rFonts w:ascii="Times New Roman" w:eastAsia="Times New Roman" w:hAnsi="Times New Roman" w:cs="Times New Roman"/>
          <w:color w:val="000000"/>
        </w:rPr>
      </w:pPr>
      <w:r w:rsidRPr="003D7554">
        <w:rPr>
          <w:rFonts w:ascii="Times New Roman" w:eastAsia="Times New Roman" w:hAnsi="Times New Roman" w:cs="Times New Roman"/>
          <w:color w:val="000000"/>
        </w:rPr>
        <w:t>Теребихин, Н.М. Метафизика Севера [Текст] / Н.М. Теребихин. – Архангельск: Поморский университет, 2004. –  272 с.</w:t>
      </w:r>
    </w:p>
    <w:p w:rsidR="00091D8F" w:rsidRPr="003D7554" w:rsidRDefault="00F62404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7554">
        <w:rPr>
          <w:rFonts w:ascii="Times New Roman" w:eastAsia="Times New Roman" w:hAnsi="Times New Roman" w:cs="Times New Roman"/>
          <w:b/>
          <w:sz w:val="28"/>
          <w:szCs w:val="28"/>
        </w:rPr>
        <w:t>Образец заявки участника конференции</w:t>
      </w:r>
    </w:p>
    <w:tbl>
      <w:tblPr>
        <w:tblStyle w:val="a5"/>
        <w:tblW w:w="92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07"/>
        <w:gridCol w:w="4533"/>
        <w:gridCol w:w="4188"/>
      </w:tblGrid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работы или учебы (</w:t>
            </w:r>
            <w:r w:rsidRPr="003D7554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БЕЗ СОКРАЩЕНИЙ</w:t>
            </w: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) с указанием адреса и индекса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 (Ф.И.О. полностью, должность, ученая степень, ученое звание)</w:t>
            </w: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e-mail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доклада 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1D8F" w:rsidRPr="003D7554">
        <w:trPr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F62404">
            <w:pPr>
              <w:pStyle w:val="normal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7554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участия (предоставление видеоматериала)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D8F" w:rsidRPr="003D7554" w:rsidRDefault="00091D8F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91D8F" w:rsidRPr="003D7554" w:rsidRDefault="00091D8F" w:rsidP="0020220B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091D8F" w:rsidRPr="003D7554" w:rsidSect="00091D8F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CF7" w:rsidRDefault="00126CF7" w:rsidP="00091D8F">
      <w:r>
        <w:separator/>
      </w:r>
    </w:p>
  </w:endnote>
  <w:endnote w:type="continuationSeparator" w:id="1">
    <w:p w:rsidR="00126CF7" w:rsidRDefault="00126CF7" w:rsidP="00091D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CF7" w:rsidRDefault="00126CF7" w:rsidP="00091D8F">
      <w:r>
        <w:separator/>
      </w:r>
    </w:p>
  </w:footnote>
  <w:footnote w:type="continuationSeparator" w:id="1">
    <w:p w:rsidR="00126CF7" w:rsidRDefault="00126CF7" w:rsidP="00091D8F">
      <w:r>
        <w:continuationSeparator/>
      </w:r>
    </w:p>
  </w:footnote>
  <w:footnote w:id="2">
    <w:p w:rsidR="00091D8F" w:rsidRDefault="00F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Статьи студентов принимаются только в соавторстве с научным руководителем.</w:t>
      </w:r>
    </w:p>
  </w:footnote>
  <w:footnote w:id="3">
    <w:p w:rsidR="00091D8F" w:rsidRDefault="00F62404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Этот пункт заполняется для статей студентов, магистрантов и аспирантов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743"/>
    <w:multiLevelType w:val="multilevel"/>
    <w:tmpl w:val="690666A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77E1493"/>
    <w:multiLevelType w:val="multilevel"/>
    <w:tmpl w:val="0D945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73FC2"/>
    <w:multiLevelType w:val="multilevel"/>
    <w:tmpl w:val="924A8D8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D8F"/>
    <w:rsid w:val="00091D8F"/>
    <w:rsid w:val="000D5679"/>
    <w:rsid w:val="0010752E"/>
    <w:rsid w:val="00126CF7"/>
    <w:rsid w:val="0013439E"/>
    <w:rsid w:val="0020220B"/>
    <w:rsid w:val="003D7554"/>
    <w:rsid w:val="00D76EB5"/>
    <w:rsid w:val="00F6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widowControl w:val="0"/>
        <w:ind w:right="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79"/>
  </w:style>
  <w:style w:type="paragraph" w:styleId="1">
    <w:name w:val="heading 1"/>
    <w:basedOn w:val="normal"/>
    <w:next w:val="normal"/>
    <w:rsid w:val="00091D8F"/>
    <w:pPr>
      <w:widowControl/>
      <w:ind w:right="0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normal"/>
    <w:next w:val="normal"/>
    <w:rsid w:val="00091D8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091D8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091D8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091D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91D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91D8F"/>
  </w:style>
  <w:style w:type="table" w:customStyle="1" w:styleId="TableNormal">
    <w:name w:val="Table Normal"/>
    <w:rsid w:val="00091D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91D8F"/>
    <w:pPr>
      <w:widowControl/>
      <w:jc w:val="center"/>
    </w:pPr>
    <w:rPr>
      <w:rFonts w:ascii="Calibri" w:eastAsia="Calibri" w:hAnsi="Calibri" w:cs="Calibri"/>
      <w:sz w:val="28"/>
      <w:szCs w:val="28"/>
    </w:rPr>
  </w:style>
  <w:style w:type="paragraph" w:styleId="a4">
    <w:name w:val="Subtitle"/>
    <w:basedOn w:val="normal"/>
    <w:next w:val="normal"/>
    <w:rsid w:val="00091D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91D8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7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ktat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royanova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aktat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dcterms:created xsi:type="dcterms:W3CDTF">2020-11-26T13:37:00Z</dcterms:created>
  <dcterms:modified xsi:type="dcterms:W3CDTF">2020-11-27T05:35:00Z</dcterms:modified>
</cp:coreProperties>
</file>