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BE" w:rsidRDefault="001F09D4">
      <w:pPr>
        <w:tabs>
          <w:tab w:val="left" w:pos="992"/>
        </w:tabs>
        <w:spacing w:before="150" w:after="150" w:line="240" w:lineRule="auto"/>
        <w:contextualSpacing/>
        <w:jc w:val="center"/>
        <w:outlineLvl w:val="2"/>
        <w:rPr>
          <w:rFonts w:ascii="Times New Roman" w:hAnsi="Times New Roman"/>
          <w:b/>
          <w:bCs/>
          <w:color w:val="353535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353535"/>
          <w:sz w:val="32"/>
          <w:szCs w:val="32"/>
          <w:lang w:eastAsia="ru-RU"/>
        </w:rPr>
        <w:t>Информация о заселении в студенческие общежития</w:t>
      </w:r>
    </w:p>
    <w:p w:rsidR="008D09BE" w:rsidRDefault="001F09D4">
      <w:pPr>
        <w:tabs>
          <w:tab w:val="left" w:pos="992"/>
        </w:tabs>
        <w:spacing w:before="150" w:after="150" w:line="240" w:lineRule="auto"/>
        <w:contextualSpacing/>
        <w:jc w:val="center"/>
        <w:outlineLvl w:val="2"/>
        <w:rPr>
          <w:rFonts w:ascii="Times New Roman" w:hAnsi="Times New Roman"/>
          <w:b/>
          <w:bCs/>
          <w:color w:val="353535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353535"/>
          <w:sz w:val="32"/>
          <w:szCs w:val="32"/>
          <w:lang w:eastAsia="ru-RU"/>
        </w:rPr>
        <w:t>в 2025 году</w:t>
      </w:r>
    </w:p>
    <w:p w:rsidR="008D09BE" w:rsidRDefault="008D09BE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Иногородние студенты, поступившие в ФГБОУ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«Краснодарский государственный институт культуры» (далее - КГИК) (по программам высшего образования), а также студенты старших курсов, продолжающие обучение, заселяются на свободные места в студенческих общежитиях КГИК в следующем порядке: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Предварительно, всем нуждающимся в общежитии необходимо подать заявление (</w:t>
      </w:r>
      <w:hyperlink r:id="rId7" w:tooltip="https://kgik1966.ru/sveden/files/yad/Obrazec_zayavleniya_dlya_predostavleniya_obscheghitiya.docx" w:history="1">
        <w:r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ссылка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 в приемную комиссию КГИК: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первый курс - до 26 августа,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старшие курсы - до 20 августа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 электронную почту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priemvkguki@rambler.ru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(при наличии):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справки о доходах членов семьи в свободной форме или 2-НДФЛ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последние 6 месяцев);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документы, подтверждающие право на льготы.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Все заявления и документы студентов, нуждающихся в общежитии, рассматриваются жилищной комиссией КГИК. По указанному в заявлении номеру телефона студенту сообщается о предоставлении места в общежитии или о постановке на очередь для получения места в общежитии.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Администрация общежития выдает договоры и другие необходимые документы студентам, которым предоставлено место в общежитии. Заселение осуществляется по адресу: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ул. им. 40-летия Победы 33, с 9-00 до 17-00 (до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последнего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заселяемого) по следующему графику: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09D4">
        <w:rPr>
          <w:rFonts w:ascii="Times New Roman" w:eastAsia="Times New Roman" w:hAnsi="Times New Roman"/>
          <w:b/>
          <w:sz w:val="28"/>
          <w:szCs w:val="28"/>
          <w:lang w:eastAsia="ru-RU"/>
        </w:rPr>
        <w:t>с 28 по 29 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заселение студентов, поступивших по программам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09D4">
        <w:rPr>
          <w:rFonts w:ascii="Times New Roman" w:eastAsia="Times New Roman" w:hAnsi="Times New Roman"/>
          <w:b/>
          <w:sz w:val="28"/>
          <w:szCs w:val="28"/>
          <w:lang w:eastAsia="ru-RU"/>
        </w:rPr>
        <w:t>01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заселение студентов, поступивших по программам магистратуры.</w:t>
      </w:r>
    </w:p>
    <w:p w:rsidR="008D09BE" w:rsidRDefault="008D09BE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обращении в администрацию общежития представляются следующие документы: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паспорт (оригинал + копия);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фото 3х4 - 2 шт.;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медицинская справка из межвузовской поликлиники, которая находится по адресу: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Краснодар, ул. Постовая, 18.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Для получения медицинской справки из межвузовской поликлиники нужно иметь на руках:</w:t>
      </w:r>
    </w:p>
    <w:p w:rsidR="008D09BE" w:rsidRDefault="001F09D4">
      <w:pPr>
        <w:tabs>
          <w:tab w:val="left" w:pos="283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Для жителей регионов России: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результат флюорографии сроком давности не более года (оригинал + копия);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 о прививках (оригинал + копия);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результат анализа крови на RW (можно из пальца) сроком давности не более 1 месяца (оригинал + копия);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паспорт (оригинал + 2 копии);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медицинский полис (оригинал + 2 копии);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страховое свидетельство (оригинал + 2 копии).</w:t>
      </w:r>
    </w:p>
    <w:p w:rsidR="008D09BE" w:rsidRDefault="001F09D4">
      <w:pPr>
        <w:tabs>
          <w:tab w:val="left" w:pos="283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Для иностранных граждан из ближнего и дальнего зарубежья: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результат флюорографии сроком давности не более года (оригинал + копия);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 о прививках (оригинал + копия);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результат анализа крови на RW (можно из пальца) сроком давности не более 1 месяца (оригинал + копия);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паспорт (оригинал + 2 копии);</w:t>
      </w:r>
    </w:p>
    <w:p w:rsidR="002A0253" w:rsidRDefault="002A0253" w:rsidP="002A0253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миграционная карта (оригинал + 2 копии);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медицинский полис (оригинал + 2 копии);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страховое свидетельство (оригинал + 2 копии).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Информация о стоимости проживания (стоимость указана за 1 койко-место за 1 месяц)*:</w:t>
      </w:r>
    </w:p>
    <w:p w:rsidR="008D09BE" w:rsidRDefault="00041477">
      <w:pPr>
        <w:tabs>
          <w:tab w:val="left" w:pos="992"/>
        </w:tabs>
        <w:spacing w:after="0"/>
        <w:ind w:firstLine="567"/>
        <w:contextualSpacing/>
        <w:jc w:val="both"/>
        <w:rPr>
          <w:rStyle w:val="ac"/>
          <w:rFonts w:ascii="Times New Roman" w:hAnsi="Times New Roman"/>
          <w:sz w:val="28"/>
          <w:szCs w:val="28"/>
        </w:rPr>
      </w:pPr>
      <w:hyperlink r:id="rId8" w:tooltip="https://kgik1966.ru/sveden/files/eij/31_ot_23.01.2025_Ob_ustanovlenii_platy_za_proghivanie_v_obscheghitiyax_No_1,_2.pdf" w:history="1">
        <w:r w:rsidR="001F09D4">
          <w:rPr>
            <w:rStyle w:val="ac"/>
            <w:rFonts w:ascii="Times New Roman" w:eastAsia="Times New Roman" w:hAnsi="Times New Roman"/>
            <w:sz w:val="28"/>
            <w:szCs w:val="28"/>
          </w:rPr>
          <w:t>Ссылка:</w:t>
        </w:r>
      </w:hyperlink>
    </w:p>
    <w:p w:rsidR="008D09BE" w:rsidRDefault="001F09D4">
      <w:pPr>
        <w:tabs>
          <w:tab w:val="left" w:pos="283"/>
        </w:tabs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Оплату по </w:t>
      </w:r>
      <w:hyperlink r:id="rId9" w:tooltip="https://kgik1966.ru/institut/kvitancii-dlya-oplati-uslug" w:history="1">
        <w:r>
          <w:rPr>
            <w:rStyle w:val="ac"/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>квитанции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произвести через Сбербанк: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платежном терминале Сбербанка (терминал расположен в учебном корпусе № 2);</w:t>
      </w:r>
    </w:p>
    <w:p w:rsidR="008D09BE" w:rsidRDefault="001F09D4">
      <w:pPr>
        <w:tabs>
          <w:tab w:val="left" w:pos="992"/>
        </w:tabs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любом отделении Сбербанка.</w:t>
      </w:r>
    </w:p>
    <w:p w:rsidR="008D09BE" w:rsidRDefault="008D09BE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оплате в строке «Назначения платежа» обязательно указывать: «Плата за коммунальные услуги, плата за пользование жилым помещением, Ф.И.О. полностью».</w:t>
      </w: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оплату производят законные представители студента, необходимо указать, за кого производится оплата (Ф.И.О.).</w:t>
      </w:r>
    </w:p>
    <w:p w:rsidR="008D09BE" w:rsidRDefault="008D09BE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D09BE" w:rsidRDefault="008D09BE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D09BE" w:rsidRDefault="001F09D4">
      <w:pPr>
        <w:tabs>
          <w:tab w:val="left" w:pos="992"/>
        </w:tabs>
        <w:spacing w:after="15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справок: 8 (861) 257-76-40</w:t>
      </w:r>
    </w:p>
    <w:sectPr w:rsidR="008D09BE" w:rsidSect="008D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BE" w:rsidRDefault="001F09D4">
      <w:pPr>
        <w:spacing w:after="0" w:line="240" w:lineRule="auto"/>
      </w:pPr>
      <w:r>
        <w:separator/>
      </w:r>
    </w:p>
  </w:endnote>
  <w:endnote w:type="continuationSeparator" w:id="0">
    <w:p w:rsidR="008D09BE" w:rsidRDefault="001F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BE" w:rsidRDefault="001F09D4">
      <w:pPr>
        <w:spacing w:after="0" w:line="240" w:lineRule="auto"/>
      </w:pPr>
      <w:r>
        <w:separator/>
      </w:r>
    </w:p>
  </w:footnote>
  <w:footnote w:type="continuationSeparator" w:id="0">
    <w:p w:rsidR="008D09BE" w:rsidRDefault="001F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71"/>
    <w:multiLevelType w:val="hybridMultilevel"/>
    <w:tmpl w:val="16FAC6C0"/>
    <w:lvl w:ilvl="0" w:tplc="39D87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27281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C22E1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C1692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7E54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20E0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FF6B8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5D65F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95A4E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DFB7DDA"/>
    <w:multiLevelType w:val="hybridMultilevel"/>
    <w:tmpl w:val="DC6E1FB4"/>
    <w:lvl w:ilvl="0" w:tplc="A4886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25637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0247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E00CC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4F6CF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572D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58848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C8A1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2A6C3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97E289D"/>
    <w:multiLevelType w:val="hybridMultilevel"/>
    <w:tmpl w:val="A84AC91E"/>
    <w:lvl w:ilvl="0" w:tplc="0D249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FF21E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20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DC889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1F428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C20F1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05A4E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732DC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81EA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22D13CB"/>
    <w:multiLevelType w:val="hybridMultilevel"/>
    <w:tmpl w:val="6E90062E"/>
    <w:lvl w:ilvl="0" w:tplc="71265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8509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2C4E2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7E36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75ED4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0B066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11EAD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4D437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BE817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351B1957"/>
    <w:multiLevelType w:val="hybridMultilevel"/>
    <w:tmpl w:val="BA282392"/>
    <w:lvl w:ilvl="0" w:tplc="0396C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CFC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D762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C0E8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6F01A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C66A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33432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53632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51A8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7E12C8D"/>
    <w:multiLevelType w:val="hybridMultilevel"/>
    <w:tmpl w:val="97C4DCC2"/>
    <w:lvl w:ilvl="0" w:tplc="AB9AE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CF81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65009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81C87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7949F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DCC12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8325E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C186C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D321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9BE"/>
    <w:rsid w:val="00041477"/>
    <w:rsid w:val="001F09D4"/>
    <w:rsid w:val="002A0253"/>
    <w:rsid w:val="008D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D09B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D09B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D09B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D09B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D09B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D09B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D09B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D09B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D09B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D09B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D09B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8D09B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D09B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8D09B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D09B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8D09B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D09B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D09B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D09BE"/>
    <w:pPr>
      <w:ind w:left="720"/>
      <w:contextualSpacing/>
    </w:pPr>
  </w:style>
  <w:style w:type="paragraph" w:styleId="a4">
    <w:name w:val="No Spacing"/>
    <w:uiPriority w:val="1"/>
    <w:qFormat/>
    <w:rsid w:val="008D09BE"/>
  </w:style>
  <w:style w:type="paragraph" w:styleId="a5">
    <w:name w:val="Title"/>
    <w:basedOn w:val="a"/>
    <w:next w:val="a"/>
    <w:link w:val="a6"/>
    <w:uiPriority w:val="10"/>
    <w:qFormat/>
    <w:rsid w:val="008D09BE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D09B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D09B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D09B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D09B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D09B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D09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D09B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D09B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D09BE"/>
  </w:style>
  <w:style w:type="paragraph" w:customStyle="1" w:styleId="Footer">
    <w:name w:val="Footer"/>
    <w:basedOn w:val="a"/>
    <w:link w:val="CaptionChar"/>
    <w:uiPriority w:val="99"/>
    <w:unhideWhenUsed/>
    <w:rsid w:val="008D09B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D09B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D09B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D09BE"/>
  </w:style>
  <w:style w:type="table" w:styleId="ab">
    <w:name w:val="Table Grid"/>
    <w:uiPriority w:val="59"/>
    <w:rsid w:val="008D09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D09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D09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D09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D09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D09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D09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D09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D09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D09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D09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D09B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D09B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D09BE"/>
    <w:rPr>
      <w:sz w:val="18"/>
    </w:rPr>
  </w:style>
  <w:style w:type="character" w:styleId="af">
    <w:name w:val="footnote reference"/>
    <w:uiPriority w:val="99"/>
    <w:unhideWhenUsed/>
    <w:rsid w:val="008D09B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D09B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D09BE"/>
    <w:rPr>
      <w:sz w:val="20"/>
    </w:rPr>
  </w:style>
  <w:style w:type="character" w:styleId="af2">
    <w:name w:val="endnote reference"/>
    <w:uiPriority w:val="99"/>
    <w:semiHidden/>
    <w:unhideWhenUsed/>
    <w:rsid w:val="008D09B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D09BE"/>
    <w:pPr>
      <w:spacing w:after="57"/>
    </w:pPr>
  </w:style>
  <w:style w:type="paragraph" w:styleId="21">
    <w:name w:val="toc 2"/>
    <w:basedOn w:val="a"/>
    <w:next w:val="a"/>
    <w:uiPriority w:val="39"/>
    <w:unhideWhenUsed/>
    <w:rsid w:val="008D09B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D09B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D09B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D09B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D09B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D09B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D09B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D09BE"/>
    <w:pPr>
      <w:spacing w:after="57"/>
      <w:ind w:left="2268"/>
    </w:pPr>
  </w:style>
  <w:style w:type="paragraph" w:styleId="af3">
    <w:name w:val="TOC Heading"/>
    <w:uiPriority w:val="39"/>
    <w:unhideWhenUsed/>
    <w:rsid w:val="008D09BE"/>
  </w:style>
  <w:style w:type="paragraph" w:styleId="af4">
    <w:name w:val="table of figures"/>
    <w:basedOn w:val="a"/>
    <w:next w:val="a"/>
    <w:uiPriority w:val="99"/>
    <w:unhideWhenUsed/>
    <w:rsid w:val="008D09BE"/>
    <w:pPr>
      <w:spacing w:after="0"/>
    </w:pPr>
  </w:style>
  <w:style w:type="character" w:styleId="af5">
    <w:name w:val="FollowedHyperlink"/>
    <w:basedOn w:val="a0"/>
    <w:uiPriority w:val="99"/>
    <w:semiHidden/>
    <w:unhideWhenUsed/>
    <w:rsid w:val="001F09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ik1966.ru/sveden/files/eij/31_ot_23.01.2025_Ob_ustanovlenii_platy_za_proghivanie_v_obscheghitiyax_No_1,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gik1966.ru/sveden/files/yad/Obrazec_zayavleniya_dlya_predostavleniya_obscheghitiy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gik1966.ru/institut/kvitancii-dlya-oplati-uslu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2025-02-27T05:51:00Z</dcterms:created>
  <dcterms:modified xsi:type="dcterms:W3CDTF">2025-03-05T13:08:00Z</dcterms:modified>
  <cp:version>786432</cp:version>
</cp:coreProperties>
</file>